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4971" w14:textId="77777777" w:rsidR="00D9218A" w:rsidRDefault="002F14C7">
      <w:pPr>
        <w:spacing w:after="0"/>
        <w:rPr>
          <w:rFonts w:ascii="Cambria" w:eastAsia="Cambria" w:hAnsi="Cambria" w:cs="Cambria"/>
        </w:rPr>
      </w:pPr>
      <w:r>
        <w:rPr>
          <w:rFonts w:ascii="Cambria" w:eastAsia="Cambria" w:hAnsi="Cambria" w:cs="Cambria"/>
        </w:rPr>
        <w:t>ARTIKEL PENELITIAN</w:t>
      </w:r>
    </w:p>
    <w:p w14:paraId="2E5D3A69" w14:textId="77777777" w:rsidR="00D9218A" w:rsidRDefault="00D9218A">
      <w:pPr>
        <w:spacing w:after="0"/>
        <w:rPr>
          <w:rFonts w:ascii="Cambria" w:eastAsia="Cambria" w:hAnsi="Cambria" w:cs="Cambria"/>
        </w:rPr>
      </w:pPr>
    </w:p>
    <w:p w14:paraId="31307D51" w14:textId="6069AE20" w:rsidR="00D9218A" w:rsidRPr="00DE0C7D" w:rsidRDefault="00DE0C7D">
      <w:pPr>
        <w:spacing w:after="0"/>
        <w:rPr>
          <w:rFonts w:ascii="Cambria" w:eastAsia="Cambria" w:hAnsi="Cambria" w:cs="Cambria"/>
          <w:b/>
          <w:sz w:val="28"/>
          <w:szCs w:val="28"/>
        </w:rPr>
      </w:pPr>
      <w:bookmarkStart w:id="0" w:name="_heading=h.gjdgxs" w:colFirst="0" w:colLast="0"/>
      <w:bookmarkEnd w:id="0"/>
      <w:r>
        <w:rPr>
          <w:rFonts w:ascii="Cambria" w:eastAsia="Cambria" w:hAnsi="Cambria" w:cs="Cambria"/>
          <w:b/>
          <w:sz w:val="28"/>
          <w:szCs w:val="28"/>
        </w:rPr>
        <w:t xml:space="preserve">Validitas Alat </w:t>
      </w:r>
      <w:proofErr w:type="spellStart"/>
      <w:r>
        <w:rPr>
          <w:rFonts w:ascii="Cambria" w:eastAsia="Cambria" w:hAnsi="Cambria" w:cs="Cambria"/>
          <w:b/>
          <w:sz w:val="28"/>
          <w:szCs w:val="28"/>
        </w:rPr>
        <w:t>Ukur</w:t>
      </w:r>
      <w:proofErr w:type="spellEnd"/>
      <w:r>
        <w:rPr>
          <w:rFonts w:ascii="Cambria" w:eastAsia="Cambria" w:hAnsi="Cambria" w:cs="Cambria"/>
          <w:b/>
          <w:sz w:val="28"/>
          <w:szCs w:val="28"/>
        </w:rPr>
        <w:t xml:space="preserve"> </w:t>
      </w:r>
      <w:r>
        <w:rPr>
          <w:rFonts w:ascii="Cambria" w:eastAsia="Cambria" w:hAnsi="Cambria" w:cs="Cambria"/>
          <w:b/>
          <w:i/>
          <w:iCs/>
          <w:sz w:val="28"/>
          <w:szCs w:val="28"/>
        </w:rPr>
        <w:t>Dyadic Coping Inventory</w:t>
      </w:r>
    </w:p>
    <w:p w14:paraId="2C446C56" w14:textId="77777777" w:rsidR="00D9218A" w:rsidRDefault="00D9218A">
      <w:pPr>
        <w:spacing w:after="0"/>
        <w:rPr>
          <w:rFonts w:ascii="Cambria" w:eastAsia="Cambria" w:hAnsi="Cambria" w:cs="Cambria"/>
        </w:rPr>
      </w:pPr>
    </w:p>
    <w:p w14:paraId="57FCE5E6" w14:textId="68E15525" w:rsidR="00D9218A" w:rsidRDefault="004C5DCC">
      <w:pPr>
        <w:spacing w:after="0"/>
        <w:rPr>
          <w:rFonts w:ascii="Cambria" w:eastAsia="Cambria" w:hAnsi="Cambria" w:cs="Cambria"/>
        </w:rPr>
      </w:pPr>
      <w:r>
        <w:rPr>
          <w:rFonts w:ascii="Cambria" w:eastAsia="Cambria" w:hAnsi="Cambria" w:cs="Cambria"/>
        </w:rPr>
        <w:t>AMORITA CHRISTELLA ANGGAMSARI</w:t>
      </w:r>
      <w:r w:rsidR="002F14C7">
        <w:rPr>
          <w:rFonts w:ascii="Cambria" w:eastAsia="Cambria" w:hAnsi="Cambria" w:cs="Cambria"/>
        </w:rPr>
        <w:t xml:space="preserve"> &amp; </w:t>
      </w:r>
      <w:r>
        <w:rPr>
          <w:rFonts w:ascii="Cambria" w:eastAsia="Cambria" w:hAnsi="Cambria" w:cs="Cambria"/>
        </w:rPr>
        <w:t>FITRI ANDRIANI</w:t>
      </w:r>
    </w:p>
    <w:p w14:paraId="1C0C8D69" w14:textId="0EB2B1F0" w:rsidR="00D9218A" w:rsidRDefault="002F14C7">
      <w:pPr>
        <w:spacing w:after="0"/>
        <w:rPr>
          <w:rFonts w:ascii="Cambria" w:eastAsia="Cambria" w:hAnsi="Cambria" w:cs="Cambria"/>
        </w:rPr>
      </w:pPr>
      <w:proofErr w:type="spellStart"/>
      <w:r>
        <w:rPr>
          <w:rFonts w:ascii="Cambria" w:eastAsia="Cambria" w:hAnsi="Cambria" w:cs="Cambria"/>
        </w:rPr>
        <w:t>Departemen</w:t>
      </w:r>
      <w:proofErr w:type="spellEnd"/>
      <w:r>
        <w:rPr>
          <w:rFonts w:ascii="Cambria" w:eastAsia="Cambria" w:hAnsi="Cambria" w:cs="Cambria"/>
        </w:rPr>
        <w:t xml:space="preserve"> </w:t>
      </w:r>
      <w:proofErr w:type="spellStart"/>
      <w:r>
        <w:rPr>
          <w:rFonts w:ascii="Cambria" w:eastAsia="Cambria" w:hAnsi="Cambria" w:cs="Cambria"/>
        </w:rPr>
        <w:t>Psikologi</w:t>
      </w:r>
      <w:proofErr w:type="spellEnd"/>
      <w:r>
        <w:rPr>
          <w:rFonts w:ascii="Cambria" w:eastAsia="Cambria" w:hAnsi="Cambria" w:cs="Cambria"/>
        </w:rPr>
        <w:t xml:space="preserve"> </w:t>
      </w:r>
      <w:proofErr w:type="spellStart"/>
      <w:r w:rsidR="004C5DCC">
        <w:rPr>
          <w:rFonts w:ascii="Cambria" w:eastAsia="Cambria" w:hAnsi="Cambria" w:cs="Cambria"/>
        </w:rPr>
        <w:t>Psikologi</w:t>
      </w:r>
      <w:proofErr w:type="spellEnd"/>
      <w:r w:rsidR="004C5DCC">
        <w:rPr>
          <w:rFonts w:ascii="Cambria" w:eastAsia="Cambria" w:hAnsi="Cambria" w:cs="Cambria"/>
        </w:rPr>
        <w:t xml:space="preserve"> </w:t>
      </w:r>
      <w:proofErr w:type="spellStart"/>
      <w:r w:rsidR="004C5DCC">
        <w:rPr>
          <w:rFonts w:ascii="Cambria" w:eastAsia="Cambria" w:hAnsi="Cambria" w:cs="Cambria"/>
        </w:rPr>
        <w:t>Klinis</w:t>
      </w:r>
      <w:proofErr w:type="spellEnd"/>
      <w:r w:rsidR="004C5DCC">
        <w:rPr>
          <w:rFonts w:ascii="Cambria" w:eastAsia="Cambria" w:hAnsi="Cambria" w:cs="Cambria"/>
        </w:rPr>
        <w:t xml:space="preserve"> dan Kesehatan Mental</w:t>
      </w:r>
      <w:r>
        <w:rPr>
          <w:rFonts w:ascii="Cambria" w:eastAsia="Cambria" w:hAnsi="Cambria" w:cs="Cambria"/>
        </w:rPr>
        <w:t xml:space="preserve">, </w:t>
      </w:r>
      <w:proofErr w:type="spellStart"/>
      <w:r>
        <w:rPr>
          <w:rFonts w:ascii="Cambria" w:eastAsia="Cambria" w:hAnsi="Cambria" w:cs="Cambria"/>
        </w:rPr>
        <w:t>Fakultas</w:t>
      </w:r>
      <w:proofErr w:type="spellEnd"/>
      <w:r>
        <w:rPr>
          <w:rFonts w:ascii="Cambria" w:eastAsia="Cambria" w:hAnsi="Cambria" w:cs="Cambria"/>
        </w:rPr>
        <w:t xml:space="preserve"> </w:t>
      </w:r>
      <w:proofErr w:type="spellStart"/>
      <w:r>
        <w:rPr>
          <w:rFonts w:ascii="Cambria" w:eastAsia="Cambria" w:hAnsi="Cambria" w:cs="Cambria"/>
        </w:rPr>
        <w:t>Psikologi</w:t>
      </w:r>
      <w:proofErr w:type="spellEnd"/>
      <w:r>
        <w:rPr>
          <w:rFonts w:ascii="Cambria" w:eastAsia="Cambria" w:hAnsi="Cambria" w:cs="Cambria"/>
        </w:rPr>
        <w:t xml:space="preserve"> Universitas Airlangga</w:t>
      </w:r>
    </w:p>
    <w:p w14:paraId="2899BB5B" w14:textId="77777777" w:rsidR="00D9218A" w:rsidRDefault="00D9218A">
      <w:pPr>
        <w:spacing w:after="0"/>
        <w:rPr>
          <w:rFonts w:ascii="Cambria" w:eastAsia="Cambria" w:hAnsi="Cambria" w:cs="Cambria"/>
        </w:rPr>
      </w:pPr>
    </w:p>
    <w:p w14:paraId="2CB54D1B" w14:textId="77777777" w:rsidR="00D9218A" w:rsidRDefault="002F14C7">
      <w:pPr>
        <w:spacing w:after="0"/>
        <w:rPr>
          <w:rFonts w:ascii="Cambria" w:eastAsia="Cambria" w:hAnsi="Cambria" w:cs="Cambria"/>
          <w:b/>
          <w:sz w:val="24"/>
          <w:szCs w:val="24"/>
        </w:rPr>
      </w:pPr>
      <w:r>
        <w:rPr>
          <w:rFonts w:ascii="Cambria" w:eastAsia="Cambria" w:hAnsi="Cambria" w:cs="Cambria"/>
          <w:b/>
          <w:sz w:val="24"/>
          <w:szCs w:val="24"/>
        </w:rPr>
        <w:t>ABSTRAK</w:t>
      </w:r>
    </w:p>
    <w:p w14:paraId="1BFBF8CE" w14:textId="09A7DD85" w:rsidR="00DE0C7D" w:rsidRDefault="00DE0C7D">
      <w:pPr>
        <w:spacing w:after="0"/>
        <w:jc w:val="both"/>
        <w:rPr>
          <w:rFonts w:ascii="Cambria" w:eastAsia="Cambria" w:hAnsi="Cambria" w:cs="Cambria"/>
        </w:rPr>
      </w:pPr>
      <w:r>
        <w:rPr>
          <w:rFonts w:ascii="Cambria" w:eastAsia="Cambria" w:hAnsi="Cambria" w:cs="Cambria"/>
        </w:rPr>
        <w:t xml:space="preserve">Penelitian </w:t>
      </w:r>
      <w:proofErr w:type="spellStart"/>
      <w:r>
        <w:rPr>
          <w:rFonts w:ascii="Cambria" w:eastAsia="Cambria" w:hAnsi="Cambria" w:cs="Cambria"/>
        </w:rPr>
        <w:t>ini</w:t>
      </w:r>
      <w:proofErr w:type="spellEnd"/>
      <w:r>
        <w:rPr>
          <w:rFonts w:ascii="Cambria" w:eastAsia="Cambria" w:hAnsi="Cambria" w:cs="Cambria"/>
        </w:rPr>
        <w:t xml:space="preserve"> </w:t>
      </w:r>
      <w:proofErr w:type="spellStart"/>
      <w:r>
        <w:rPr>
          <w:rFonts w:ascii="Cambria" w:eastAsia="Cambria" w:hAnsi="Cambria" w:cs="Cambria"/>
        </w:rPr>
        <w:t>bertujuan</w:t>
      </w:r>
      <w:proofErr w:type="spellEnd"/>
      <w:r>
        <w:rPr>
          <w:rFonts w:ascii="Cambria" w:eastAsia="Cambria" w:hAnsi="Cambria" w:cs="Cambria"/>
        </w:rPr>
        <w:t xml:space="preserve"> </w:t>
      </w:r>
      <w:proofErr w:type="spellStart"/>
      <w:r>
        <w:rPr>
          <w:rFonts w:ascii="Cambria" w:eastAsia="Cambria" w:hAnsi="Cambria" w:cs="Cambria"/>
        </w:rPr>
        <w:t>untuk</w:t>
      </w:r>
      <w:proofErr w:type="spellEnd"/>
      <w:r>
        <w:rPr>
          <w:rFonts w:ascii="Cambria" w:eastAsia="Cambria" w:hAnsi="Cambria" w:cs="Cambria"/>
        </w:rPr>
        <w:t xml:space="preserve"> </w:t>
      </w:r>
      <w:proofErr w:type="spellStart"/>
      <w:r>
        <w:rPr>
          <w:rFonts w:ascii="Cambria" w:eastAsia="Cambria" w:hAnsi="Cambria" w:cs="Cambria"/>
        </w:rPr>
        <w:t>mengumpulkan</w:t>
      </w:r>
      <w:proofErr w:type="spellEnd"/>
      <w:r>
        <w:rPr>
          <w:rFonts w:ascii="Cambria" w:eastAsia="Cambria" w:hAnsi="Cambria" w:cs="Cambria"/>
        </w:rPr>
        <w:t xml:space="preserve"> </w:t>
      </w:r>
      <w:proofErr w:type="spellStart"/>
      <w:r>
        <w:rPr>
          <w:rFonts w:ascii="Cambria" w:eastAsia="Cambria" w:hAnsi="Cambria" w:cs="Cambria"/>
        </w:rPr>
        <w:t>bukti-bukti</w:t>
      </w:r>
      <w:proofErr w:type="spellEnd"/>
      <w:r>
        <w:rPr>
          <w:rFonts w:ascii="Cambria" w:eastAsia="Cambria" w:hAnsi="Cambria" w:cs="Cambria"/>
        </w:rPr>
        <w:t xml:space="preserve"> </w:t>
      </w:r>
      <w:proofErr w:type="spellStart"/>
      <w:r>
        <w:rPr>
          <w:rFonts w:ascii="Cambria" w:eastAsia="Cambria" w:hAnsi="Cambria" w:cs="Cambria"/>
        </w:rPr>
        <w:t>validitas</w:t>
      </w:r>
      <w:proofErr w:type="spellEnd"/>
      <w:r>
        <w:rPr>
          <w:rFonts w:ascii="Cambria" w:eastAsia="Cambria" w:hAnsi="Cambria" w:cs="Cambria"/>
        </w:rPr>
        <w:t xml:space="preserve"> </w:t>
      </w:r>
      <w:proofErr w:type="spellStart"/>
      <w:r>
        <w:rPr>
          <w:rFonts w:ascii="Cambria" w:eastAsia="Cambria" w:hAnsi="Cambria" w:cs="Cambria"/>
        </w:rPr>
        <w:t>dari</w:t>
      </w:r>
      <w:proofErr w:type="spellEnd"/>
      <w:r>
        <w:rPr>
          <w:rFonts w:ascii="Cambria" w:eastAsia="Cambria" w:hAnsi="Cambria" w:cs="Cambria"/>
        </w:rPr>
        <w:t xml:space="preserve"> </w:t>
      </w:r>
      <w:proofErr w:type="spellStart"/>
      <w:r>
        <w:rPr>
          <w:rFonts w:ascii="Cambria" w:eastAsia="Cambria" w:hAnsi="Cambria" w:cs="Cambria"/>
        </w:rPr>
        <w:t>alat</w:t>
      </w:r>
      <w:proofErr w:type="spellEnd"/>
      <w:r>
        <w:rPr>
          <w:rFonts w:ascii="Cambria" w:eastAsia="Cambria" w:hAnsi="Cambria" w:cs="Cambria"/>
        </w:rPr>
        <w:t xml:space="preserve"> </w:t>
      </w:r>
      <w:proofErr w:type="spellStart"/>
      <w:r>
        <w:rPr>
          <w:rFonts w:ascii="Cambria" w:eastAsia="Cambria" w:hAnsi="Cambria" w:cs="Cambria"/>
        </w:rPr>
        <w:t>ukur</w:t>
      </w:r>
      <w:proofErr w:type="spellEnd"/>
      <w:r>
        <w:rPr>
          <w:rFonts w:ascii="Cambria" w:eastAsia="Cambria" w:hAnsi="Cambria" w:cs="Cambria"/>
        </w:rPr>
        <w:t xml:space="preserve"> DCI </w:t>
      </w:r>
      <w:proofErr w:type="spellStart"/>
      <w:r>
        <w:rPr>
          <w:rFonts w:ascii="Cambria" w:eastAsia="Cambria" w:hAnsi="Cambria" w:cs="Cambria"/>
        </w:rPr>
        <w:t>versi</w:t>
      </w:r>
      <w:proofErr w:type="spellEnd"/>
      <w:r>
        <w:rPr>
          <w:rFonts w:ascii="Cambria" w:eastAsia="Cambria" w:hAnsi="Cambria" w:cs="Cambria"/>
        </w:rPr>
        <w:t xml:space="preserve"> Bahasa Indonesia</w:t>
      </w:r>
      <w:r w:rsidR="009C18D4">
        <w:rPr>
          <w:rFonts w:ascii="Cambria" w:eastAsia="Cambria" w:hAnsi="Cambria" w:cs="Cambria"/>
        </w:rPr>
        <w:t xml:space="preserve">. </w:t>
      </w:r>
      <w:r w:rsidR="00365A0B">
        <w:rPr>
          <w:rFonts w:ascii="Cambria" w:eastAsia="Cambria" w:hAnsi="Cambria" w:cs="Cambria"/>
        </w:rPr>
        <w:t xml:space="preserve">356 </w:t>
      </w:r>
      <w:proofErr w:type="spellStart"/>
      <w:r w:rsidR="00365A0B">
        <w:rPr>
          <w:rFonts w:ascii="Cambria" w:eastAsia="Cambria" w:hAnsi="Cambria" w:cs="Cambria"/>
        </w:rPr>
        <w:t>partisipan</w:t>
      </w:r>
      <w:proofErr w:type="spellEnd"/>
      <w:r w:rsidR="00365A0B">
        <w:rPr>
          <w:rFonts w:ascii="Cambria" w:eastAsia="Cambria" w:hAnsi="Cambria" w:cs="Cambria"/>
        </w:rPr>
        <w:t xml:space="preserve"> </w:t>
      </w:r>
      <w:proofErr w:type="spellStart"/>
      <w:r w:rsidR="00365A0B">
        <w:rPr>
          <w:rFonts w:ascii="Cambria" w:eastAsia="Cambria" w:hAnsi="Cambria" w:cs="Cambria"/>
        </w:rPr>
        <w:t>terlibat</w:t>
      </w:r>
      <w:proofErr w:type="spellEnd"/>
      <w:r w:rsidR="00365A0B">
        <w:rPr>
          <w:rFonts w:ascii="Cambria" w:eastAsia="Cambria" w:hAnsi="Cambria" w:cs="Cambria"/>
        </w:rPr>
        <w:t xml:space="preserve"> </w:t>
      </w:r>
      <w:proofErr w:type="spellStart"/>
      <w:r w:rsidR="00365A0B">
        <w:rPr>
          <w:rFonts w:ascii="Cambria" w:eastAsia="Cambria" w:hAnsi="Cambria" w:cs="Cambria"/>
        </w:rPr>
        <w:t>dalam</w:t>
      </w:r>
      <w:proofErr w:type="spellEnd"/>
      <w:r w:rsidR="00365A0B">
        <w:rPr>
          <w:rFonts w:ascii="Cambria" w:eastAsia="Cambria" w:hAnsi="Cambria" w:cs="Cambria"/>
        </w:rPr>
        <w:t xml:space="preserve"> </w:t>
      </w:r>
      <w:proofErr w:type="spellStart"/>
      <w:r w:rsidR="00365A0B">
        <w:rPr>
          <w:rFonts w:ascii="Cambria" w:eastAsia="Cambria" w:hAnsi="Cambria" w:cs="Cambria"/>
        </w:rPr>
        <w:t>studi</w:t>
      </w:r>
      <w:proofErr w:type="spellEnd"/>
      <w:r w:rsidR="00365A0B">
        <w:rPr>
          <w:rFonts w:ascii="Cambria" w:eastAsia="Cambria" w:hAnsi="Cambria" w:cs="Cambria"/>
        </w:rPr>
        <w:t xml:space="preserve"> </w:t>
      </w:r>
      <w:proofErr w:type="spellStart"/>
      <w:r w:rsidR="00365A0B">
        <w:rPr>
          <w:rFonts w:ascii="Cambria" w:eastAsia="Cambria" w:hAnsi="Cambria" w:cs="Cambria"/>
        </w:rPr>
        <w:t>ini</w:t>
      </w:r>
      <w:proofErr w:type="spellEnd"/>
      <w:r w:rsidR="00365A0B">
        <w:rPr>
          <w:rFonts w:ascii="Cambria" w:eastAsia="Cambria" w:hAnsi="Cambria" w:cs="Cambria"/>
        </w:rPr>
        <w:t xml:space="preserve">. </w:t>
      </w:r>
      <w:proofErr w:type="spellStart"/>
      <w:r w:rsidR="00F039D5">
        <w:rPr>
          <w:rFonts w:ascii="Cambria" w:eastAsia="Cambria" w:hAnsi="Cambria" w:cs="Cambria"/>
        </w:rPr>
        <w:t>Terdapat</w:t>
      </w:r>
      <w:proofErr w:type="spellEnd"/>
      <w:r w:rsidR="00F039D5">
        <w:rPr>
          <w:rFonts w:ascii="Cambria" w:eastAsia="Cambria" w:hAnsi="Cambria" w:cs="Cambria"/>
        </w:rPr>
        <w:t xml:space="preserve"> </w:t>
      </w:r>
      <w:proofErr w:type="spellStart"/>
      <w:r w:rsidR="00F039D5">
        <w:rPr>
          <w:rFonts w:ascii="Cambria" w:eastAsia="Cambria" w:hAnsi="Cambria" w:cs="Cambria"/>
        </w:rPr>
        <w:t>tiga</w:t>
      </w:r>
      <w:proofErr w:type="spellEnd"/>
      <w:r w:rsidR="00F039D5">
        <w:rPr>
          <w:rFonts w:ascii="Cambria" w:eastAsia="Cambria" w:hAnsi="Cambria" w:cs="Cambria"/>
        </w:rPr>
        <w:t xml:space="preserve"> </w:t>
      </w:r>
      <w:proofErr w:type="spellStart"/>
      <w:r w:rsidR="00F039D5">
        <w:rPr>
          <w:rFonts w:ascii="Cambria" w:eastAsia="Cambria" w:hAnsi="Cambria" w:cs="Cambria"/>
        </w:rPr>
        <w:t>dari</w:t>
      </w:r>
      <w:proofErr w:type="spellEnd"/>
      <w:r w:rsidR="00F039D5">
        <w:rPr>
          <w:rFonts w:ascii="Cambria" w:eastAsia="Cambria" w:hAnsi="Cambria" w:cs="Cambria"/>
        </w:rPr>
        <w:t xml:space="preserve"> lima </w:t>
      </w:r>
      <w:proofErr w:type="spellStart"/>
      <w:r w:rsidR="00F039D5">
        <w:rPr>
          <w:rFonts w:ascii="Cambria" w:eastAsia="Cambria" w:hAnsi="Cambria" w:cs="Cambria"/>
        </w:rPr>
        <w:t>bukti</w:t>
      </w:r>
      <w:proofErr w:type="spellEnd"/>
      <w:r w:rsidR="00F039D5">
        <w:rPr>
          <w:rFonts w:ascii="Cambria" w:eastAsia="Cambria" w:hAnsi="Cambria" w:cs="Cambria"/>
        </w:rPr>
        <w:t xml:space="preserve"> </w:t>
      </w:r>
      <w:proofErr w:type="spellStart"/>
      <w:r w:rsidR="00F039D5">
        <w:rPr>
          <w:rFonts w:ascii="Cambria" w:eastAsia="Cambria" w:hAnsi="Cambria" w:cs="Cambria"/>
        </w:rPr>
        <w:t>validitas</w:t>
      </w:r>
      <w:proofErr w:type="spellEnd"/>
      <w:r w:rsidR="00F039D5">
        <w:rPr>
          <w:rFonts w:ascii="Cambria" w:eastAsia="Cambria" w:hAnsi="Cambria" w:cs="Cambria"/>
        </w:rPr>
        <w:t xml:space="preserve"> yang </w:t>
      </w:r>
      <w:proofErr w:type="spellStart"/>
      <w:r w:rsidR="00F039D5">
        <w:rPr>
          <w:rFonts w:ascii="Cambria" w:eastAsia="Cambria" w:hAnsi="Cambria" w:cs="Cambria"/>
        </w:rPr>
        <w:t>didapatkan</w:t>
      </w:r>
      <w:proofErr w:type="spellEnd"/>
      <w:r w:rsidR="00F039D5">
        <w:rPr>
          <w:rFonts w:ascii="Cambria" w:eastAsia="Cambria" w:hAnsi="Cambria" w:cs="Cambria"/>
        </w:rPr>
        <w:t xml:space="preserve">, </w:t>
      </w:r>
      <w:proofErr w:type="spellStart"/>
      <w:r w:rsidR="00F039D5">
        <w:rPr>
          <w:rFonts w:ascii="Cambria" w:eastAsia="Cambria" w:hAnsi="Cambria" w:cs="Cambria"/>
        </w:rPr>
        <w:t>yaitu</w:t>
      </w:r>
      <w:proofErr w:type="spellEnd"/>
      <w:r w:rsidR="00F039D5">
        <w:rPr>
          <w:rFonts w:ascii="Cambria" w:eastAsia="Cambria" w:hAnsi="Cambria" w:cs="Cambria"/>
        </w:rPr>
        <w:t xml:space="preserve"> </w:t>
      </w:r>
      <w:proofErr w:type="spellStart"/>
      <w:r w:rsidR="00F039D5">
        <w:rPr>
          <w:rFonts w:ascii="Cambria" w:eastAsia="Cambria" w:hAnsi="Cambria" w:cs="Cambria"/>
        </w:rPr>
        <w:t>bukti</w:t>
      </w:r>
      <w:proofErr w:type="spellEnd"/>
      <w:r w:rsidR="00F039D5">
        <w:rPr>
          <w:rFonts w:ascii="Cambria" w:eastAsia="Cambria" w:hAnsi="Cambria" w:cs="Cambria"/>
        </w:rPr>
        <w:t xml:space="preserve"> </w:t>
      </w:r>
      <w:proofErr w:type="spellStart"/>
      <w:r w:rsidR="00F039D5">
        <w:rPr>
          <w:rFonts w:ascii="Cambria" w:eastAsia="Cambria" w:hAnsi="Cambria" w:cs="Cambria"/>
        </w:rPr>
        <w:t>validitas</w:t>
      </w:r>
      <w:proofErr w:type="spellEnd"/>
      <w:r w:rsidR="00F039D5">
        <w:rPr>
          <w:rFonts w:ascii="Cambria" w:eastAsia="Cambria" w:hAnsi="Cambria" w:cs="Cambria"/>
        </w:rPr>
        <w:t xml:space="preserve"> </w:t>
      </w:r>
      <w:proofErr w:type="spellStart"/>
      <w:r w:rsidR="00F039D5">
        <w:rPr>
          <w:rFonts w:ascii="Cambria" w:eastAsia="Cambria" w:hAnsi="Cambria" w:cs="Cambria"/>
        </w:rPr>
        <w:t>berdasarkan</w:t>
      </w:r>
      <w:proofErr w:type="spellEnd"/>
      <w:r w:rsidR="00F039D5">
        <w:rPr>
          <w:rFonts w:ascii="Cambria" w:eastAsia="Cambria" w:hAnsi="Cambria" w:cs="Cambria"/>
        </w:rPr>
        <w:t xml:space="preserve"> </w:t>
      </w:r>
      <w:proofErr w:type="spellStart"/>
      <w:r w:rsidR="00F039D5">
        <w:rPr>
          <w:rFonts w:ascii="Cambria" w:eastAsia="Cambria" w:hAnsi="Cambria" w:cs="Cambria"/>
        </w:rPr>
        <w:t>konten</w:t>
      </w:r>
      <w:proofErr w:type="spellEnd"/>
      <w:r w:rsidR="00F039D5">
        <w:rPr>
          <w:rFonts w:ascii="Cambria" w:eastAsia="Cambria" w:hAnsi="Cambria" w:cs="Cambria"/>
        </w:rPr>
        <w:t xml:space="preserve"> (</w:t>
      </w:r>
      <w:proofErr w:type="spellStart"/>
      <w:r w:rsidR="00F039D5">
        <w:rPr>
          <w:rFonts w:ascii="Cambria" w:eastAsia="Cambria" w:hAnsi="Cambria" w:cs="Cambria"/>
        </w:rPr>
        <w:t>nilai</w:t>
      </w:r>
      <w:proofErr w:type="spellEnd"/>
      <w:r w:rsidR="00F039D5">
        <w:rPr>
          <w:rFonts w:ascii="Cambria" w:eastAsia="Cambria" w:hAnsi="Cambria" w:cs="Cambria"/>
        </w:rPr>
        <w:t xml:space="preserve"> I-CVI dan S-CVI), </w:t>
      </w:r>
      <w:proofErr w:type="spellStart"/>
      <w:r w:rsidR="00F039D5">
        <w:rPr>
          <w:rFonts w:ascii="Cambria" w:eastAsia="Cambria" w:hAnsi="Cambria" w:cs="Cambria"/>
        </w:rPr>
        <w:t>bukti</w:t>
      </w:r>
      <w:proofErr w:type="spellEnd"/>
      <w:r w:rsidR="00F039D5">
        <w:rPr>
          <w:rFonts w:ascii="Cambria" w:eastAsia="Cambria" w:hAnsi="Cambria" w:cs="Cambria"/>
        </w:rPr>
        <w:t xml:space="preserve"> </w:t>
      </w:r>
      <w:proofErr w:type="spellStart"/>
      <w:r w:rsidR="00F039D5">
        <w:rPr>
          <w:rFonts w:ascii="Cambria" w:eastAsia="Cambria" w:hAnsi="Cambria" w:cs="Cambria"/>
        </w:rPr>
        <w:t>validitas</w:t>
      </w:r>
      <w:proofErr w:type="spellEnd"/>
      <w:r w:rsidR="00F039D5">
        <w:rPr>
          <w:rFonts w:ascii="Cambria" w:eastAsia="Cambria" w:hAnsi="Cambria" w:cs="Cambria"/>
        </w:rPr>
        <w:t xml:space="preserve"> </w:t>
      </w:r>
      <w:proofErr w:type="spellStart"/>
      <w:r w:rsidR="00F039D5">
        <w:rPr>
          <w:rFonts w:ascii="Cambria" w:eastAsia="Cambria" w:hAnsi="Cambria" w:cs="Cambria"/>
        </w:rPr>
        <w:t>berdasarkan</w:t>
      </w:r>
      <w:proofErr w:type="spellEnd"/>
      <w:r w:rsidR="00F039D5">
        <w:rPr>
          <w:rFonts w:ascii="Cambria" w:eastAsia="Cambria" w:hAnsi="Cambria" w:cs="Cambria"/>
        </w:rPr>
        <w:t xml:space="preserve"> </w:t>
      </w:r>
      <w:proofErr w:type="spellStart"/>
      <w:r w:rsidR="00F039D5">
        <w:rPr>
          <w:rFonts w:ascii="Cambria" w:eastAsia="Cambria" w:hAnsi="Cambria" w:cs="Cambria"/>
        </w:rPr>
        <w:t>respon</w:t>
      </w:r>
      <w:proofErr w:type="spellEnd"/>
      <w:r w:rsidR="00365A0B">
        <w:rPr>
          <w:rFonts w:ascii="Cambria" w:eastAsia="Cambria" w:hAnsi="Cambria" w:cs="Cambria"/>
        </w:rPr>
        <w:t xml:space="preserve"> (</w:t>
      </w:r>
      <w:proofErr w:type="spellStart"/>
      <w:r w:rsidR="00365A0B">
        <w:rPr>
          <w:rFonts w:ascii="Cambria" w:eastAsia="Cambria" w:hAnsi="Cambria" w:cs="Cambria"/>
        </w:rPr>
        <w:t>hasil</w:t>
      </w:r>
      <w:proofErr w:type="spellEnd"/>
      <w:r w:rsidR="00365A0B">
        <w:rPr>
          <w:rFonts w:ascii="Cambria" w:eastAsia="Cambria" w:hAnsi="Cambria" w:cs="Cambria"/>
        </w:rPr>
        <w:t xml:space="preserve"> </w:t>
      </w:r>
      <w:r w:rsidR="00365A0B">
        <w:rPr>
          <w:rFonts w:ascii="Cambria" w:eastAsia="Cambria" w:hAnsi="Cambria" w:cs="Cambria"/>
          <w:i/>
          <w:iCs/>
        </w:rPr>
        <w:t>cognitive interview</w:t>
      </w:r>
      <w:r w:rsidR="00365A0B">
        <w:rPr>
          <w:rFonts w:ascii="Cambria" w:eastAsia="Cambria" w:hAnsi="Cambria" w:cs="Cambria"/>
        </w:rPr>
        <w:t>)</w:t>
      </w:r>
      <w:r w:rsidR="00F039D5">
        <w:rPr>
          <w:rFonts w:ascii="Cambria" w:eastAsia="Cambria" w:hAnsi="Cambria" w:cs="Cambria"/>
        </w:rPr>
        <w:t xml:space="preserve">, dan </w:t>
      </w:r>
      <w:proofErr w:type="spellStart"/>
      <w:r w:rsidR="00F039D5">
        <w:rPr>
          <w:rFonts w:ascii="Cambria" w:eastAsia="Cambria" w:hAnsi="Cambria" w:cs="Cambria"/>
        </w:rPr>
        <w:t>bukti</w:t>
      </w:r>
      <w:proofErr w:type="spellEnd"/>
      <w:r w:rsidR="00F039D5">
        <w:rPr>
          <w:rFonts w:ascii="Cambria" w:eastAsia="Cambria" w:hAnsi="Cambria" w:cs="Cambria"/>
        </w:rPr>
        <w:t xml:space="preserve"> </w:t>
      </w:r>
      <w:proofErr w:type="spellStart"/>
      <w:r w:rsidR="00F039D5">
        <w:rPr>
          <w:rFonts w:ascii="Cambria" w:eastAsia="Cambria" w:hAnsi="Cambria" w:cs="Cambria"/>
        </w:rPr>
        <w:t>validitas</w:t>
      </w:r>
      <w:proofErr w:type="spellEnd"/>
      <w:r w:rsidR="00F039D5">
        <w:rPr>
          <w:rFonts w:ascii="Cambria" w:eastAsia="Cambria" w:hAnsi="Cambria" w:cs="Cambria"/>
        </w:rPr>
        <w:t xml:space="preserve"> </w:t>
      </w:r>
      <w:proofErr w:type="spellStart"/>
      <w:r w:rsidR="00F039D5">
        <w:rPr>
          <w:rFonts w:ascii="Cambria" w:eastAsia="Cambria" w:hAnsi="Cambria" w:cs="Cambria"/>
        </w:rPr>
        <w:t>berdasarkan</w:t>
      </w:r>
      <w:proofErr w:type="spellEnd"/>
      <w:r w:rsidR="00F039D5">
        <w:rPr>
          <w:rFonts w:ascii="Cambria" w:eastAsia="Cambria" w:hAnsi="Cambria" w:cs="Cambria"/>
        </w:rPr>
        <w:t xml:space="preserve"> </w:t>
      </w:r>
      <w:proofErr w:type="spellStart"/>
      <w:r w:rsidR="00F039D5">
        <w:rPr>
          <w:rFonts w:ascii="Cambria" w:eastAsia="Cambria" w:hAnsi="Cambria" w:cs="Cambria"/>
        </w:rPr>
        <w:t>struktur</w:t>
      </w:r>
      <w:proofErr w:type="spellEnd"/>
      <w:r w:rsidR="00F039D5">
        <w:rPr>
          <w:rFonts w:ascii="Cambria" w:eastAsia="Cambria" w:hAnsi="Cambria" w:cs="Cambria"/>
        </w:rPr>
        <w:t xml:space="preserve"> internal</w:t>
      </w:r>
      <w:r w:rsidR="00365A0B">
        <w:rPr>
          <w:rFonts w:ascii="Cambria" w:eastAsia="Cambria" w:hAnsi="Cambria" w:cs="Cambria"/>
        </w:rPr>
        <w:t xml:space="preserve"> (uji model </w:t>
      </w:r>
      <w:proofErr w:type="spellStart"/>
      <w:r w:rsidR="00365A0B">
        <w:rPr>
          <w:rFonts w:ascii="Cambria" w:eastAsia="Cambria" w:hAnsi="Cambria" w:cs="Cambria"/>
        </w:rPr>
        <w:t>dengan</w:t>
      </w:r>
      <w:proofErr w:type="spellEnd"/>
      <w:r w:rsidR="00365A0B">
        <w:rPr>
          <w:rFonts w:ascii="Cambria" w:eastAsia="Cambria" w:hAnsi="Cambria" w:cs="Cambria"/>
        </w:rPr>
        <w:t xml:space="preserve"> </w:t>
      </w:r>
      <w:proofErr w:type="spellStart"/>
      <w:r w:rsidR="00365A0B">
        <w:rPr>
          <w:rFonts w:ascii="Cambria" w:eastAsia="Cambria" w:hAnsi="Cambria" w:cs="Cambria"/>
        </w:rPr>
        <w:t>analisis</w:t>
      </w:r>
      <w:proofErr w:type="spellEnd"/>
      <w:r w:rsidR="00365A0B">
        <w:rPr>
          <w:rFonts w:ascii="Cambria" w:eastAsia="Cambria" w:hAnsi="Cambria" w:cs="Cambria"/>
        </w:rPr>
        <w:t xml:space="preserve"> CFA). Hasil </w:t>
      </w:r>
      <w:proofErr w:type="spellStart"/>
      <w:r w:rsidR="00365A0B">
        <w:rPr>
          <w:rFonts w:ascii="Cambria" w:eastAsia="Cambria" w:hAnsi="Cambria" w:cs="Cambria"/>
        </w:rPr>
        <w:t>analisis</w:t>
      </w:r>
      <w:proofErr w:type="spellEnd"/>
      <w:r w:rsidR="00365A0B">
        <w:rPr>
          <w:rFonts w:ascii="Cambria" w:eastAsia="Cambria" w:hAnsi="Cambria" w:cs="Cambria"/>
        </w:rPr>
        <w:t xml:space="preserve"> </w:t>
      </w:r>
      <w:proofErr w:type="spellStart"/>
      <w:r w:rsidR="00365A0B">
        <w:rPr>
          <w:rFonts w:ascii="Cambria" w:eastAsia="Cambria" w:hAnsi="Cambria" w:cs="Cambria"/>
        </w:rPr>
        <w:t>menunjukkan</w:t>
      </w:r>
      <w:proofErr w:type="spellEnd"/>
      <w:r w:rsidR="00365A0B">
        <w:rPr>
          <w:rFonts w:ascii="Cambria" w:eastAsia="Cambria" w:hAnsi="Cambria" w:cs="Cambria"/>
        </w:rPr>
        <w:t xml:space="preserve"> </w:t>
      </w:r>
      <w:proofErr w:type="spellStart"/>
      <w:r w:rsidR="00365A0B">
        <w:rPr>
          <w:rFonts w:ascii="Cambria" w:eastAsia="Cambria" w:hAnsi="Cambria" w:cs="Cambria"/>
        </w:rPr>
        <w:t>bahwa</w:t>
      </w:r>
      <w:proofErr w:type="spellEnd"/>
      <w:r w:rsidR="00365A0B">
        <w:rPr>
          <w:rFonts w:ascii="Cambria" w:eastAsia="Cambria" w:hAnsi="Cambria" w:cs="Cambria"/>
        </w:rPr>
        <w:t xml:space="preserve"> </w:t>
      </w:r>
      <w:proofErr w:type="spellStart"/>
      <w:r w:rsidR="00365A0B">
        <w:rPr>
          <w:rFonts w:ascii="Cambria" w:eastAsia="Cambria" w:hAnsi="Cambria" w:cs="Cambria"/>
        </w:rPr>
        <w:t>nilai</w:t>
      </w:r>
      <w:proofErr w:type="spellEnd"/>
      <w:r w:rsidR="00365A0B">
        <w:rPr>
          <w:rFonts w:ascii="Cambria" w:eastAsia="Cambria" w:hAnsi="Cambria" w:cs="Cambria"/>
        </w:rPr>
        <w:t xml:space="preserve"> I-CVI ≥ 0,83 dan S-CVI ≥ 0,90</w:t>
      </w:r>
      <w:r w:rsidR="00960FE8">
        <w:rPr>
          <w:rFonts w:ascii="Cambria" w:eastAsia="Cambria" w:hAnsi="Cambria" w:cs="Cambria"/>
        </w:rPr>
        <w:t>.</w:t>
      </w:r>
      <w:r w:rsidR="004C0616">
        <w:rPr>
          <w:rFonts w:ascii="Cambria" w:eastAsia="Cambria" w:hAnsi="Cambria" w:cs="Cambria"/>
        </w:rPr>
        <w:t xml:space="preserve"> </w:t>
      </w:r>
      <w:r w:rsidR="00960FE8">
        <w:rPr>
          <w:rFonts w:ascii="Cambria" w:eastAsia="Cambria" w:hAnsi="Cambria" w:cs="Cambria"/>
        </w:rPr>
        <w:t>H</w:t>
      </w:r>
      <w:r w:rsidR="004C0616">
        <w:rPr>
          <w:rFonts w:ascii="Cambria" w:eastAsia="Cambria" w:hAnsi="Cambria" w:cs="Cambria"/>
        </w:rPr>
        <w:t xml:space="preserve">asil CI </w:t>
      </w:r>
      <w:proofErr w:type="spellStart"/>
      <w:r w:rsidR="004C0616">
        <w:rPr>
          <w:rFonts w:ascii="Cambria" w:eastAsia="Cambria" w:hAnsi="Cambria" w:cs="Cambria"/>
        </w:rPr>
        <w:t>terdiri</w:t>
      </w:r>
      <w:proofErr w:type="spellEnd"/>
      <w:r w:rsidR="004C0616">
        <w:rPr>
          <w:rFonts w:ascii="Cambria" w:eastAsia="Cambria" w:hAnsi="Cambria" w:cs="Cambria"/>
        </w:rPr>
        <w:t xml:space="preserve"> </w:t>
      </w:r>
      <w:proofErr w:type="spellStart"/>
      <w:r w:rsidR="004C0616">
        <w:rPr>
          <w:rFonts w:ascii="Cambria" w:eastAsia="Cambria" w:hAnsi="Cambria" w:cs="Cambria"/>
        </w:rPr>
        <w:t>dari</w:t>
      </w:r>
      <w:proofErr w:type="spellEnd"/>
      <w:r w:rsidR="004C0616">
        <w:rPr>
          <w:rFonts w:ascii="Cambria" w:eastAsia="Cambria" w:hAnsi="Cambria" w:cs="Cambria"/>
        </w:rPr>
        <w:t xml:space="preserve"> </w:t>
      </w:r>
      <w:proofErr w:type="spellStart"/>
      <w:r w:rsidR="004C0616">
        <w:rPr>
          <w:rFonts w:ascii="Cambria" w:eastAsia="Cambria" w:hAnsi="Cambria" w:cs="Cambria"/>
        </w:rPr>
        <w:t>dua</w:t>
      </w:r>
      <w:proofErr w:type="spellEnd"/>
      <w:r w:rsidR="004C0616">
        <w:rPr>
          <w:rFonts w:ascii="Cambria" w:eastAsia="Cambria" w:hAnsi="Cambria" w:cs="Cambria"/>
        </w:rPr>
        <w:t xml:space="preserve"> </w:t>
      </w:r>
      <w:proofErr w:type="spellStart"/>
      <w:r w:rsidR="004C0616">
        <w:rPr>
          <w:rFonts w:ascii="Cambria" w:eastAsia="Cambria" w:hAnsi="Cambria" w:cs="Cambria"/>
        </w:rPr>
        <w:t>skema</w:t>
      </w:r>
      <w:proofErr w:type="spellEnd"/>
      <w:r w:rsidR="004C0616">
        <w:rPr>
          <w:rFonts w:ascii="Cambria" w:eastAsia="Cambria" w:hAnsi="Cambria" w:cs="Cambria"/>
        </w:rPr>
        <w:t xml:space="preserve"> yang </w:t>
      </w:r>
      <w:proofErr w:type="spellStart"/>
      <w:r w:rsidR="004C0616">
        <w:rPr>
          <w:rFonts w:ascii="Cambria" w:eastAsia="Cambria" w:hAnsi="Cambria" w:cs="Cambria"/>
        </w:rPr>
        <w:t>dapat</w:t>
      </w:r>
      <w:proofErr w:type="spellEnd"/>
      <w:r w:rsidR="004C0616">
        <w:rPr>
          <w:rFonts w:ascii="Cambria" w:eastAsia="Cambria" w:hAnsi="Cambria" w:cs="Cambria"/>
        </w:rPr>
        <w:t xml:space="preserve"> </w:t>
      </w:r>
      <w:proofErr w:type="spellStart"/>
      <w:r w:rsidR="004C0616">
        <w:rPr>
          <w:rFonts w:ascii="Cambria" w:eastAsia="Cambria" w:hAnsi="Cambria" w:cs="Cambria"/>
        </w:rPr>
        <w:t>menggambarkan</w:t>
      </w:r>
      <w:proofErr w:type="spellEnd"/>
      <w:r w:rsidR="004C0616">
        <w:rPr>
          <w:rFonts w:ascii="Cambria" w:eastAsia="Cambria" w:hAnsi="Cambria" w:cs="Cambria"/>
        </w:rPr>
        <w:t xml:space="preserve"> proses </w:t>
      </w:r>
      <w:proofErr w:type="spellStart"/>
      <w:r w:rsidR="004C0616">
        <w:rPr>
          <w:rFonts w:ascii="Cambria" w:eastAsia="Cambria" w:hAnsi="Cambria" w:cs="Cambria"/>
        </w:rPr>
        <w:t>berpikir</w:t>
      </w:r>
      <w:proofErr w:type="spellEnd"/>
      <w:r w:rsidR="004C0616">
        <w:rPr>
          <w:rFonts w:ascii="Cambria" w:eastAsia="Cambria" w:hAnsi="Cambria" w:cs="Cambria"/>
        </w:rPr>
        <w:t xml:space="preserve"> </w:t>
      </w:r>
      <w:proofErr w:type="spellStart"/>
      <w:r w:rsidR="004C0616">
        <w:rPr>
          <w:rFonts w:ascii="Cambria" w:eastAsia="Cambria" w:hAnsi="Cambria" w:cs="Cambria"/>
        </w:rPr>
        <w:t>partisipan</w:t>
      </w:r>
      <w:proofErr w:type="spellEnd"/>
      <w:r w:rsidR="004C0616">
        <w:rPr>
          <w:rFonts w:ascii="Cambria" w:eastAsia="Cambria" w:hAnsi="Cambria" w:cs="Cambria"/>
        </w:rPr>
        <w:t xml:space="preserve"> </w:t>
      </w:r>
      <w:proofErr w:type="spellStart"/>
      <w:r w:rsidR="004C0616">
        <w:rPr>
          <w:rFonts w:ascii="Cambria" w:eastAsia="Cambria" w:hAnsi="Cambria" w:cs="Cambria"/>
        </w:rPr>
        <w:t>selama</w:t>
      </w:r>
      <w:proofErr w:type="spellEnd"/>
      <w:r w:rsidR="004C0616">
        <w:rPr>
          <w:rFonts w:ascii="Cambria" w:eastAsia="Cambria" w:hAnsi="Cambria" w:cs="Cambria"/>
        </w:rPr>
        <w:t xml:space="preserve"> </w:t>
      </w:r>
      <w:proofErr w:type="spellStart"/>
      <w:r w:rsidR="004C0616">
        <w:rPr>
          <w:rFonts w:ascii="Cambria" w:eastAsia="Cambria" w:hAnsi="Cambria" w:cs="Cambria"/>
        </w:rPr>
        <w:t>mengisi</w:t>
      </w:r>
      <w:proofErr w:type="spellEnd"/>
      <w:r w:rsidR="004C0616">
        <w:rPr>
          <w:rFonts w:ascii="Cambria" w:eastAsia="Cambria" w:hAnsi="Cambria" w:cs="Cambria"/>
        </w:rPr>
        <w:t xml:space="preserve"> </w:t>
      </w:r>
      <w:proofErr w:type="spellStart"/>
      <w:r w:rsidR="004C0616">
        <w:rPr>
          <w:rFonts w:ascii="Cambria" w:eastAsia="Cambria" w:hAnsi="Cambria" w:cs="Cambria"/>
        </w:rPr>
        <w:t>kuesioner</w:t>
      </w:r>
      <w:proofErr w:type="spellEnd"/>
      <w:r w:rsidR="004C0616">
        <w:rPr>
          <w:rFonts w:ascii="Cambria" w:eastAsia="Cambria" w:hAnsi="Cambria" w:cs="Cambria"/>
        </w:rPr>
        <w:t xml:space="preserve">. Hasil uji model </w:t>
      </w:r>
      <w:proofErr w:type="spellStart"/>
      <w:r w:rsidR="00AB321E">
        <w:rPr>
          <w:rFonts w:ascii="Cambria" w:eastAsia="Cambria" w:hAnsi="Cambria" w:cs="Cambria"/>
        </w:rPr>
        <w:t>termasuk</w:t>
      </w:r>
      <w:proofErr w:type="spellEnd"/>
      <w:r w:rsidR="00AB321E">
        <w:rPr>
          <w:rFonts w:ascii="Cambria" w:eastAsia="Cambria" w:hAnsi="Cambria" w:cs="Cambria"/>
        </w:rPr>
        <w:t xml:space="preserve"> </w:t>
      </w:r>
      <w:proofErr w:type="spellStart"/>
      <w:r w:rsidR="00AB321E">
        <w:rPr>
          <w:rFonts w:ascii="Cambria" w:eastAsia="Cambria" w:hAnsi="Cambria" w:cs="Cambria"/>
        </w:rPr>
        <w:t>dalam</w:t>
      </w:r>
      <w:proofErr w:type="spellEnd"/>
      <w:r w:rsidR="00AB321E">
        <w:rPr>
          <w:rFonts w:ascii="Cambria" w:eastAsia="Cambria" w:hAnsi="Cambria" w:cs="Cambria"/>
        </w:rPr>
        <w:t xml:space="preserve"> </w:t>
      </w:r>
      <w:proofErr w:type="spellStart"/>
      <w:r w:rsidR="00AB321E">
        <w:rPr>
          <w:rFonts w:ascii="Cambria" w:eastAsia="Cambria" w:hAnsi="Cambria" w:cs="Cambria"/>
        </w:rPr>
        <w:t>kategori</w:t>
      </w:r>
      <w:proofErr w:type="spellEnd"/>
      <w:r w:rsidR="00AB321E">
        <w:rPr>
          <w:rFonts w:ascii="Cambria" w:eastAsia="Cambria" w:hAnsi="Cambria" w:cs="Cambria"/>
        </w:rPr>
        <w:t xml:space="preserve"> fit dan </w:t>
      </w:r>
      <w:proofErr w:type="spellStart"/>
      <w:r w:rsidR="004C0616">
        <w:rPr>
          <w:rFonts w:ascii="Cambria" w:eastAsia="Cambria" w:hAnsi="Cambria" w:cs="Cambria"/>
        </w:rPr>
        <w:t>menunjukkan</w:t>
      </w:r>
      <w:proofErr w:type="spellEnd"/>
      <w:r w:rsidR="004C0616">
        <w:rPr>
          <w:rFonts w:ascii="Cambria" w:eastAsia="Cambria" w:hAnsi="Cambria" w:cs="Cambria"/>
        </w:rPr>
        <w:t xml:space="preserve"> </w:t>
      </w:r>
      <w:proofErr w:type="spellStart"/>
      <w:r w:rsidR="004C0616">
        <w:rPr>
          <w:rFonts w:ascii="Cambria" w:eastAsia="Cambria" w:hAnsi="Cambria" w:cs="Cambria"/>
        </w:rPr>
        <w:t>bahwa</w:t>
      </w:r>
      <w:proofErr w:type="spellEnd"/>
      <w:r w:rsidR="004C0616">
        <w:rPr>
          <w:rFonts w:ascii="Cambria" w:eastAsia="Cambria" w:hAnsi="Cambria" w:cs="Cambria"/>
        </w:rPr>
        <w:t xml:space="preserve"> </w:t>
      </w:r>
      <w:proofErr w:type="spellStart"/>
      <w:r w:rsidR="004C0616">
        <w:rPr>
          <w:rFonts w:ascii="Cambria" w:eastAsia="Cambria" w:hAnsi="Cambria" w:cs="Cambria"/>
        </w:rPr>
        <w:t>alat</w:t>
      </w:r>
      <w:proofErr w:type="spellEnd"/>
      <w:r w:rsidR="004C0616">
        <w:rPr>
          <w:rFonts w:ascii="Cambria" w:eastAsia="Cambria" w:hAnsi="Cambria" w:cs="Cambria"/>
        </w:rPr>
        <w:t xml:space="preserve"> </w:t>
      </w:r>
      <w:proofErr w:type="spellStart"/>
      <w:r w:rsidR="004C0616">
        <w:rPr>
          <w:rFonts w:ascii="Cambria" w:eastAsia="Cambria" w:hAnsi="Cambria" w:cs="Cambria"/>
        </w:rPr>
        <w:t>ukur</w:t>
      </w:r>
      <w:proofErr w:type="spellEnd"/>
      <w:r w:rsidR="004C0616">
        <w:rPr>
          <w:rFonts w:ascii="Cambria" w:eastAsia="Cambria" w:hAnsi="Cambria" w:cs="Cambria"/>
        </w:rPr>
        <w:t xml:space="preserve"> DCI </w:t>
      </w:r>
      <w:proofErr w:type="spellStart"/>
      <w:r w:rsidR="004C0616">
        <w:rPr>
          <w:rFonts w:ascii="Cambria" w:eastAsia="Cambria" w:hAnsi="Cambria" w:cs="Cambria"/>
        </w:rPr>
        <w:t>memiliki</w:t>
      </w:r>
      <w:proofErr w:type="spellEnd"/>
      <w:r w:rsidR="004C0616">
        <w:rPr>
          <w:rFonts w:ascii="Cambria" w:eastAsia="Cambria" w:hAnsi="Cambria" w:cs="Cambria"/>
        </w:rPr>
        <w:t xml:space="preserve"> </w:t>
      </w:r>
      <w:proofErr w:type="spellStart"/>
      <w:r w:rsidR="004C0616">
        <w:rPr>
          <w:rFonts w:ascii="Cambria" w:eastAsia="Cambria" w:hAnsi="Cambria" w:cs="Cambria"/>
        </w:rPr>
        <w:t>struktur</w:t>
      </w:r>
      <w:proofErr w:type="spellEnd"/>
      <w:r w:rsidR="004C0616">
        <w:rPr>
          <w:rFonts w:ascii="Cambria" w:eastAsia="Cambria" w:hAnsi="Cambria" w:cs="Cambria"/>
        </w:rPr>
        <w:t xml:space="preserve"> </w:t>
      </w:r>
      <w:proofErr w:type="spellStart"/>
      <w:r w:rsidR="004C0616">
        <w:rPr>
          <w:rFonts w:ascii="Cambria" w:eastAsia="Cambria" w:hAnsi="Cambria" w:cs="Cambria"/>
        </w:rPr>
        <w:t>faktorial</w:t>
      </w:r>
      <w:proofErr w:type="spellEnd"/>
      <w:r w:rsidR="004C0616">
        <w:rPr>
          <w:rFonts w:ascii="Cambria" w:eastAsia="Cambria" w:hAnsi="Cambria" w:cs="Cambria"/>
        </w:rPr>
        <w:t xml:space="preserve"> yang </w:t>
      </w:r>
      <w:proofErr w:type="spellStart"/>
      <w:r w:rsidR="004C0616">
        <w:rPr>
          <w:rFonts w:ascii="Cambria" w:eastAsia="Cambria" w:hAnsi="Cambria" w:cs="Cambria"/>
        </w:rPr>
        <w:t>konsisten</w:t>
      </w:r>
      <w:proofErr w:type="spellEnd"/>
      <w:r w:rsidR="004C0616">
        <w:rPr>
          <w:rFonts w:ascii="Cambria" w:eastAsia="Cambria" w:hAnsi="Cambria" w:cs="Cambria"/>
        </w:rPr>
        <w:t xml:space="preserve"> </w:t>
      </w:r>
      <w:proofErr w:type="spellStart"/>
      <w:r w:rsidR="004C0616">
        <w:rPr>
          <w:rFonts w:ascii="Cambria" w:eastAsia="Cambria" w:hAnsi="Cambria" w:cs="Cambria"/>
        </w:rPr>
        <w:t>dengan</w:t>
      </w:r>
      <w:proofErr w:type="spellEnd"/>
      <w:r w:rsidR="004C0616">
        <w:rPr>
          <w:rFonts w:ascii="Cambria" w:eastAsia="Cambria" w:hAnsi="Cambria" w:cs="Cambria"/>
        </w:rPr>
        <w:t xml:space="preserve"> </w:t>
      </w:r>
      <w:proofErr w:type="spellStart"/>
      <w:r w:rsidR="004C0616">
        <w:rPr>
          <w:rFonts w:ascii="Cambria" w:eastAsia="Cambria" w:hAnsi="Cambria" w:cs="Cambria"/>
        </w:rPr>
        <w:t>temuan</w:t>
      </w:r>
      <w:proofErr w:type="spellEnd"/>
      <w:r w:rsidR="004C0616">
        <w:rPr>
          <w:rFonts w:ascii="Cambria" w:eastAsia="Cambria" w:hAnsi="Cambria" w:cs="Cambria"/>
        </w:rPr>
        <w:t xml:space="preserve"> </w:t>
      </w:r>
      <w:proofErr w:type="spellStart"/>
      <w:r w:rsidR="004C0616">
        <w:rPr>
          <w:rFonts w:ascii="Cambria" w:eastAsia="Cambria" w:hAnsi="Cambria" w:cs="Cambria"/>
        </w:rPr>
        <w:t>sebelumnya</w:t>
      </w:r>
      <w:proofErr w:type="spellEnd"/>
      <w:r w:rsidR="004C0616">
        <w:rPr>
          <w:rFonts w:ascii="Cambria" w:eastAsia="Cambria" w:hAnsi="Cambria" w:cs="Cambria"/>
        </w:rPr>
        <w:t xml:space="preserve">. Alat </w:t>
      </w:r>
      <w:proofErr w:type="spellStart"/>
      <w:r w:rsidR="004C0616">
        <w:rPr>
          <w:rFonts w:ascii="Cambria" w:eastAsia="Cambria" w:hAnsi="Cambria" w:cs="Cambria"/>
        </w:rPr>
        <w:t>ukur</w:t>
      </w:r>
      <w:proofErr w:type="spellEnd"/>
      <w:r w:rsidR="004C0616">
        <w:rPr>
          <w:rFonts w:ascii="Cambria" w:eastAsia="Cambria" w:hAnsi="Cambria" w:cs="Cambria"/>
        </w:rPr>
        <w:t xml:space="preserve"> DCI </w:t>
      </w:r>
      <w:proofErr w:type="spellStart"/>
      <w:r w:rsidR="007165F4">
        <w:rPr>
          <w:rFonts w:ascii="Cambria" w:eastAsia="Cambria" w:hAnsi="Cambria" w:cs="Cambria"/>
        </w:rPr>
        <w:t>versi</w:t>
      </w:r>
      <w:proofErr w:type="spellEnd"/>
      <w:r w:rsidR="007165F4">
        <w:rPr>
          <w:rFonts w:ascii="Cambria" w:eastAsia="Cambria" w:hAnsi="Cambria" w:cs="Cambria"/>
        </w:rPr>
        <w:t xml:space="preserve"> Bahasa Indonesia </w:t>
      </w:r>
      <w:r w:rsidR="004C0616">
        <w:rPr>
          <w:rFonts w:ascii="Cambria" w:eastAsia="Cambria" w:hAnsi="Cambria" w:cs="Cambria"/>
        </w:rPr>
        <w:t xml:space="preserve">yang </w:t>
      </w:r>
      <w:r w:rsidR="007165F4">
        <w:rPr>
          <w:rFonts w:ascii="Cambria" w:eastAsia="Cambria" w:hAnsi="Cambria" w:cs="Cambria"/>
        </w:rPr>
        <w:t xml:space="preserve">valid </w:t>
      </w:r>
      <w:proofErr w:type="spellStart"/>
      <w:r w:rsidR="007165F4">
        <w:rPr>
          <w:rFonts w:ascii="Cambria" w:eastAsia="Cambria" w:hAnsi="Cambria" w:cs="Cambria"/>
        </w:rPr>
        <w:t>terdiri</w:t>
      </w:r>
      <w:proofErr w:type="spellEnd"/>
      <w:r w:rsidR="007165F4">
        <w:rPr>
          <w:rFonts w:ascii="Cambria" w:eastAsia="Cambria" w:hAnsi="Cambria" w:cs="Cambria"/>
        </w:rPr>
        <w:t xml:space="preserve"> </w:t>
      </w:r>
      <w:proofErr w:type="spellStart"/>
      <w:r w:rsidR="007165F4">
        <w:rPr>
          <w:rFonts w:ascii="Cambria" w:eastAsia="Cambria" w:hAnsi="Cambria" w:cs="Cambria"/>
        </w:rPr>
        <w:t>dari</w:t>
      </w:r>
      <w:proofErr w:type="spellEnd"/>
      <w:r w:rsidR="007165F4">
        <w:rPr>
          <w:rFonts w:ascii="Cambria" w:eastAsia="Cambria" w:hAnsi="Cambria" w:cs="Cambria"/>
        </w:rPr>
        <w:t xml:space="preserve"> 31 </w:t>
      </w:r>
      <w:proofErr w:type="spellStart"/>
      <w:r w:rsidR="007165F4">
        <w:rPr>
          <w:rFonts w:ascii="Cambria" w:eastAsia="Cambria" w:hAnsi="Cambria" w:cs="Cambria"/>
        </w:rPr>
        <w:t>aitem</w:t>
      </w:r>
      <w:proofErr w:type="spellEnd"/>
      <w:r w:rsidR="007165F4">
        <w:rPr>
          <w:rFonts w:ascii="Cambria" w:eastAsia="Cambria" w:hAnsi="Cambria" w:cs="Cambria"/>
        </w:rPr>
        <w:t xml:space="preserve">. </w:t>
      </w:r>
    </w:p>
    <w:p w14:paraId="547D1165" w14:textId="77777777" w:rsidR="00D9218A" w:rsidRDefault="00D9218A">
      <w:pPr>
        <w:spacing w:after="0"/>
        <w:rPr>
          <w:rFonts w:ascii="Cambria" w:eastAsia="Cambria" w:hAnsi="Cambria" w:cs="Cambria"/>
          <w:b/>
        </w:rPr>
      </w:pPr>
    </w:p>
    <w:p w14:paraId="5D1143C1" w14:textId="148199C7" w:rsidR="00D9218A" w:rsidRDefault="002F14C7">
      <w:pPr>
        <w:spacing w:after="0"/>
        <w:rPr>
          <w:rFonts w:ascii="Cambria" w:eastAsia="Cambria" w:hAnsi="Cambria" w:cs="Cambria"/>
          <w:i/>
        </w:rPr>
      </w:pPr>
      <w:r>
        <w:rPr>
          <w:rFonts w:ascii="Cambria" w:eastAsia="Cambria" w:hAnsi="Cambria" w:cs="Cambria"/>
          <w:b/>
          <w:i/>
        </w:rPr>
        <w:t xml:space="preserve">Kata </w:t>
      </w:r>
      <w:proofErr w:type="spellStart"/>
      <w:r>
        <w:rPr>
          <w:rFonts w:ascii="Cambria" w:eastAsia="Cambria" w:hAnsi="Cambria" w:cs="Cambria"/>
          <w:b/>
          <w:i/>
        </w:rPr>
        <w:t>kunci</w:t>
      </w:r>
      <w:proofErr w:type="spellEnd"/>
      <w:r>
        <w:rPr>
          <w:rFonts w:ascii="Cambria" w:eastAsia="Cambria" w:hAnsi="Cambria" w:cs="Cambria"/>
          <w:b/>
          <w:i/>
        </w:rPr>
        <w:t>:</w:t>
      </w:r>
      <w:r>
        <w:rPr>
          <w:rFonts w:ascii="Cambria" w:eastAsia="Cambria" w:hAnsi="Cambria" w:cs="Cambria"/>
          <w:i/>
        </w:rPr>
        <w:t xml:space="preserve"> </w:t>
      </w:r>
      <w:r w:rsidR="007165F4">
        <w:rPr>
          <w:rFonts w:ascii="Cambria" w:eastAsia="Cambria" w:hAnsi="Cambria" w:cs="Cambria"/>
          <w:i/>
        </w:rPr>
        <w:t xml:space="preserve">dyadic coping, Dyadic Coping Inventory, </w:t>
      </w:r>
      <w:proofErr w:type="spellStart"/>
      <w:r w:rsidR="007165F4">
        <w:rPr>
          <w:rFonts w:ascii="Cambria" w:eastAsia="Cambria" w:hAnsi="Cambria" w:cs="Cambria"/>
          <w:i/>
        </w:rPr>
        <w:t>validitas</w:t>
      </w:r>
      <w:proofErr w:type="spellEnd"/>
    </w:p>
    <w:p w14:paraId="7A612AD0" w14:textId="77777777" w:rsidR="00D9218A" w:rsidRDefault="00D9218A">
      <w:pPr>
        <w:spacing w:after="0"/>
        <w:rPr>
          <w:rFonts w:ascii="Cambria" w:eastAsia="Cambria" w:hAnsi="Cambria" w:cs="Cambria"/>
        </w:rPr>
      </w:pPr>
    </w:p>
    <w:p w14:paraId="7CB45662" w14:textId="77777777" w:rsidR="00D9218A" w:rsidRDefault="002F14C7">
      <w:pPr>
        <w:spacing w:after="0"/>
        <w:rPr>
          <w:rFonts w:ascii="Cambria" w:eastAsia="Cambria" w:hAnsi="Cambria" w:cs="Cambria"/>
          <w:b/>
          <w:sz w:val="24"/>
          <w:szCs w:val="24"/>
        </w:rPr>
      </w:pPr>
      <w:r>
        <w:rPr>
          <w:rFonts w:ascii="Cambria" w:eastAsia="Cambria" w:hAnsi="Cambria" w:cs="Cambria"/>
          <w:b/>
          <w:sz w:val="24"/>
          <w:szCs w:val="24"/>
        </w:rPr>
        <w:t>ABSTRACT</w:t>
      </w:r>
    </w:p>
    <w:p w14:paraId="47F641D3" w14:textId="23D91F52" w:rsidR="00D9218A" w:rsidRDefault="007165F4" w:rsidP="007165F4">
      <w:pPr>
        <w:spacing w:after="0"/>
        <w:jc w:val="both"/>
        <w:rPr>
          <w:rFonts w:ascii="Cambria" w:eastAsia="Cambria" w:hAnsi="Cambria" w:cs="Cambria"/>
        </w:rPr>
      </w:pPr>
      <w:r>
        <w:rPr>
          <w:rFonts w:ascii="Cambria" w:eastAsia="Cambria" w:hAnsi="Cambria" w:cs="Cambria"/>
        </w:rPr>
        <w:t>This study aims to gather evidences on validity of the Indonesian version of the Dyadic Coping Inventory. 356 participants were involved in the study. Three out of five validity evidences were gathered, which consisted of evidences on validity based on content (I-CVI and S-CVI values), validity based on response processes (</w:t>
      </w:r>
      <w:r>
        <w:rPr>
          <w:rFonts w:ascii="Cambria" w:eastAsia="Cambria" w:hAnsi="Cambria" w:cs="Cambria"/>
          <w:i/>
          <w:iCs/>
        </w:rPr>
        <w:t>cognitive interviews’ results</w:t>
      </w:r>
      <w:r>
        <w:rPr>
          <w:rFonts w:ascii="Cambria" w:eastAsia="Cambria" w:hAnsi="Cambria" w:cs="Cambria"/>
        </w:rPr>
        <w:t>), and validity based on internal structures (model test</w:t>
      </w:r>
      <w:r w:rsidR="00960FE8">
        <w:rPr>
          <w:rFonts w:ascii="Cambria" w:eastAsia="Cambria" w:hAnsi="Cambria" w:cs="Cambria"/>
        </w:rPr>
        <w:t xml:space="preserve">ing using CFA). Results showed that the I-CVI values </w:t>
      </w:r>
      <w:r w:rsidR="00960FE8">
        <w:rPr>
          <w:rFonts w:ascii="Cambria" w:eastAsia="Cambria" w:hAnsi="Cambria" w:cs="Cambria"/>
        </w:rPr>
        <w:t xml:space="preserve">≥ 0,83 </w:t>
      </w:r>
      <w:r w:rsidR="00960FE8">
        <w:rPr>
          <w:rFonts w:ascii="Cambria" w:eastAsia="Cambria" w:hAnsi="Cambria" w:cs="Cambria"/>
        </w:rPr>
        <w:t>and the</w:t>
      </w:r>
      <w:r w:rsidR="00960FE8">
        <w:rPr>
          <w:rFonts w:ascii="Cambria" w:eastAsia="Cambria" w:hAnsi="Cambria" w:cs="Cambria"/>
        </w:rPr>
        <w:t xml:space="preserve"> S-CVI</w:t>
      </w:r>
      <w:r w:rsidR="00960FE8">
        <w:rPr>
          <w:rFonts w:ascii="Cambria" w:eastAsia="Cambria" w:hAnsi="Cambria" w:cs="Cambria"/>
        </w:rPr>
        <w:t xml:space="preserve"> values</w:t>
      </w:r>
      <w:r w:rsidR="00960FE8">
        <w:rPr>
          <w:rFonts w:ascii="Cambria" w:eastAsia="Cambria" w:hAnsi="Cambria" w:cs="Cambria"/>
        </w:rPr>
        <w:t xml:space="preserve"> ≥ 0,90</w:t>
      </w:r>
      <w:r w:rsidR="00960FE8">
        <w:rPr>
          <w:rFonts w:ascii="Cambria" w:eastAsia="Cambria" w:hAnsi="Cambria" w:cs="Cambria"/>
        </w:rPr>
        <w:t xml:space="preserve">. The CI resulted in two schemas that </w:t>
      </w:r>
      <w:r w:rsidR="00AB321E">
        <w:rPr>
          <w:rFonts w:ascii="Cambria" w:eastAsia="Cambria" w:hAnsi="Cambria" w:cs="Cambria"/>
        </w:rPr>
        <w:t>can</w:t>
      </w:r>
      <w:r w:rsidR="00960FE8">
        <w:rPr>
          <w:rFonts w:ascii="Cambria" w:eastAsia="Cambria" w:hAnsi="Cambria" w:cs="Cambria"/>
        </w:rPr>
        <w:t xml:space="preserve"> explain the participants’ train-of-thoughts while filling the questionnaire. The m</w:t>
      </w:r>
      <w:r w:rsidR="00AB321E">
        <w:rPr>
          <w:rFonts w:ascii="Cambria" w:eastAsia="Cambria" w:hAnsi="Cambria" w:cs="Cambria"/>
        </w:rPr>
        <w:t xml:space="preserve">odels tested are considered fit and it showed that the instrument has a consistent factorial structure with previous findings. The valid version of the </w:t>
      </w:r>
      <w:r w:rsidR="0022678C">
        <w:rPr>
          <w:rFonts w:ascii="Cambria" w:eastAsia="Cambria" w:hAnsi="Cambria" w:cs="Cambria"/>
        </w:rPr>
        <w:t>instrument</w:t>
      </w:r>
      <w:r w:rsidR="00AB321E">
        <w:rPr>
          <w:rFonts w:ascii="Cambria" w:eastAsia="Cambria" w:hAnsi="Cambria" w:cs="Cambria"/>
        </w:rPr>
        <w:t xml:space="preserve"> consisted of 31 items.</w:t>
      </w:r>
    </w:p>
    <w:p w14:paraId="11520429" w14:textId="77777777" w:rsidR="0022678C" w:rsidRPr="007165F4" w:rsidRDefault="0022678C" w:rsidP="007165F4">
      <w:pPr>
        <w:spacing w:after="0"/>
        <w:jc w:val="both"/>
        <w:rPr>
          <w:rFonts w:ascii="Cambria" w:eastAsia="Cambria" w:hAnsi="Cambria" w:cs="Cambria"/>
        </w:rPr>
      </w:pPr>
    </w:p>
    <w:p w14:paraId="4D480AED" w14:textId="51E7773A" w:rsidR="00D9218A" w:rsidRDefault="002F14C7">
      <w:pPr>
        <w:spacing w:after="0"/>
        <w:rPr>
          <w:rFonts w:ascii="Cambria" w:eastAsia="Cambria" w:hAnsi="Cambria" w:cs="Cambria"/>
          <w:i/>
        </w:rPr>
      </w:pPr>
      <w:r>
        <w:rPr>
          <w:rFonts w:ascii="Cambria" w:eastAsia="Cambria" w:hAnsi="Cambria" w:cs="Cambria"/>
          <w:b/>
          <w:i/>
        </w:rPr>
        <w:t>Keywords:</w:t>
      </w:r>
      <w:r>
        <w:rPr>
          <w:rFonts w:ascii="Cambria" w:eastAsia="Cambria" w:hAnsi="Cambria" w:cs="Cambria"/>
          <w:i/>
        </w:rPr>
        <w:t xml:space="preserve"> </w:t>
      </w:r>
      <w:r w:rsidR="00AB321E">
        <w:rPr>
          <w:rFonts w:ascii="Cambria" w:eastAsia="Cambria" w:hAnsi="Cambria" w:cs="Cambria"/>
          <w:i/>
        </w:rPr>
        <w:t>dyadic coping, Dyadic Coping Inventory, validity</w:t>
      </w:r>
    </w:p>
    <w:p w14:paraId="5FD806AE" w14:textId="77777777" w:rsidR="00D9218A" w:rsidRDefault="00D9218A">
      <w:pPr>
        <w:spacing w:after="0"/>
        <w:rPr>
          <w:rFonts w:ascii="Cambria" w:eastAsia="Cambria" w:hAnsi="Cambria" w:cs="Cambria"/>
        </w:rPr>
      </w:pPr>
    </w:p>
    <w:tbl>
      <w:tblPr>
        <w:tblStyle w:val="a"/>
        <w:tblW w:w="9629" w:type="dxa"/>
        <w:tblBorders>
          <w:top w:val="nil"/>
          <w:left w:val="nil"/>
          <w:bottom w:val="nil"/>
          <w:right w:val="nil"/>
          <w:insideH w:val="nil"/>
          <w:insideV w:val="nil"/>
        </w:tblBorders>
        <w:tblLayout w:type="fixed"/>
        <w:tblLook w:val="0400" w:firstRow="0" w:lastRow="0" w:firstColumn="0" w:lastColumn="0" w:noHBand="0" w:noVBand="1"/>
      </w:tblPr>
      <w:tblGrid>
        <w:gridCol w:w="1555"/>
        <w:gridCol w:w="8074"/>
      </w:tblGrid>
      <w:tr w:rsidR="00D9218A" w14:paraId="7FA4F588" w14:textId="77777777">
        <w:tc>
          <w:tcPr>
            <w:tcW w:w="9629" w:type="dxa"/>
            <w:gridSpan w:val="2"/>
            <w:shd w:val="clear" w:color="auto" w:fill="D9D9D9"/>
          </w:tcPr>
          <w:p w14:paraId="7D852037" w14:textId="77777777" w:rsidR="00D9218A" w:rsidRDefault="00D9218A">
            <w:pPr>
              <w:rPr>
                <w:rFonts w:ascii="Cambria" w:eastAsia="Cambria" w:hAnsi="Cambria" w:cs="Cambria"/>
                <w:sz w:val="20"/>
                <w:szCs w:val="20"/>
              </w:rPr>
            </w:pPr>
          </w:p>
          <w:p w14:paraId="7731EA78" w14:textId="77777777" w:rsidR="00D9218A" w:rsidRDefault="002F14C7">
            <w:pPr>
              <w:rPr>
                <w:rFonts w:ascii="Cambria" w:eastAsia="Cambria" w:hAnsi="Cambria" w:cs="Cambria"/>
                <w:sz w:val="20"/>
                <w:szCs w:val="20"/>
              </w:rPr>
            </w:pPr>
            <w:proofErr w:type="spellStart"/>
            <w:r>
              <w:rPr>
                <w:rFonts w:ascii="Cambria" w:eastAsia="Cambria" w:hAnsi="Cambria" w:cs="Cambria"/>
                <w:sz w:val="20"/>
                <w:szCs w:val="20"/>
              </w:rPr>
              <w:t>Buletin</w:t>
            </w:r>
            <w:proofErr w:type="spellEnd"/>
            <w:r>
              <w:rPr>
                <w:rFonts w:ascii="Cambria" w:eastAsia="Cambria" w:hAnsi="Cambria" w:cs="Cambria"/>
                <w:sz w:val="20"/>
                <w:szCs w:val="20"/>
              </w:rPr>
              <w:t xml:space="preserve"> Penelitian </w:t>
            </w:r>
            <w:proofErr w:type="spellStart"/>
            <w:r>
              <w:rPr>
                <w:rFonts w:ascii="Cambria" w:eastAsia="Cambria" w:hAnsi="Cambria" w:cs="Cambria"/>
                <w:sz w:val="20"/>
                <w:szCs w:val="20"/>
              </w:rPr>
              <w:t>Psikologi</w:t>
            </w:r>
            <w:proofErr w:type="spellEnd"/>
            <w:r>
              <w:rPr>
                <w:rFonts w:ascii="Cambria" w:eastAsia="Cambria" w:hAnsi="Cambria" w:cs="Cambria"/>
                <w:sz w:val="20"/>
                <w:szCs w:val="20"/>
              </w:rPr>
              <w:t xml:space="preserve"> dan Kesehatan Mental (BRPKM), </w:t>
            </w:r>
            <w:proofErr w:type="spellStart"/>
            <w:r>
              <w:rPr>
                <w:rFonts w:ascii="Cambria" w:eastAsia="Cambria" w:hAnsi="Cambria" w:cs="Cambria"/>
                <w:sz w:val="20"/>
                <w:szCs w:val="20"/>
              </w:rPr>
              <w:t>tahun</w:t>
            </w:r>
            <w:proofErr w:type="spellEnd"/>
            <w:r>
              <w:rPr>
                <w:rFonts w:ascii="Cambria" w:eastAsia="Cambria" w:hAnsi="Cambria" w:cs="Cambria"/>
                <w:sz w:val="20"/>
                <w:szCs w:val="20"/>
              </w:rPr>
              <w:t>, Vol. X(no), pp,</w:t>
            </w:r>
          </w:p>
          <w:p w14:paraId="50FCED9C" w14:textId="0454CDB6" w:rsidR="00D9218A" w:rsidRDefault="002F14C7">
            <w:pPr>
              <w:rPr>
                <w:rFonts w:ascii="Cambria" w:eastAsia="Cambria" w:hAnsi="Cambria" w:cs="Cambria"/>
                <w:sz w:val="20"/>
                <w:szCs w:val="20"/>
              </w:rPr>
            </w:pPr>
            <w:r>
              <w:rPr>
                <w:rFonts w:ascii="Cambria" w:eastAsia="Cambria" w:hAnsi="Cambria" w:cs="Cambria"/>
                <w:sz w:val="20"/>
                <w:szCs w:val="20"/>
              </w:rPr>
              <w:t xml:space="preserve">*Alamat </w:t>
            </w:r>
            <w:proofErr w:type="spellStart"/>
            <w:r>
              <w:rPr>
                <w:rFonts w:ascii="Cambria" w:eastAsia="Cambria" w:hAnsi="Cambria" w:cs="Cambria"/>
                <w:sz w:val="20"/>
                <w:szCs w:val="20"/>
              </w:rPr>
              <w:t>korespondensi</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Fakultas</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Psikologi</w:t>
            </w:r>
            <w:proofErr w:type="spellEnd"/>
            <w:r>
              <w:rPr>
                <w:rFonts w:ascii="Cambria" w:eastAsia="Cambria" w:hAnsi="Cambria" w:cs="Cambria"/>
                <w:sz w:val="20"/>
                <w:szCs w:val="20"/>
              </w:rPr>
              <w:t xml:space="preserve"> Universitas Airlangga, </w:t>
            </w:r>
            <w:proofErr w:type="spellStart"/>
            <w:r>
              <w:rPr>
                <w:rFonts w:ascii="Cambria" w:eastAsia="Cambria" w:hAnsi="Cambria" w:cs="Cambria"/>
                <w:sz w:val="20"/>
                <w:szCs w:val="20"/>
              </w:rPr>
              <w:t>Kampus</w:t>
            </w:r>
            <w:proofErr w:type="spellEnd"/>
            <w:r>
              <w:rPr>
                <w:rFonts w:ascii="Cambria" w:eastAsia="Cambria" w:hAnsi="Cambria" w:cs="Cambria"/>
                <w:sz w:val="20"/>
                <w:szCs w:val="20"/>
              </w:rPr>
              <w:t xml:space="preserve"> B Universitas Airlangga Jalan Airlangga 4-6 Surabaya 60286. Surel:</w:t>
            </w:r>
            <w:r>
              <w:rPr>
                <w:rFonts w:ascii="Cambria" w:eastAsia="Cambria" w:hAnsi="Cambria" w:cs="Cambria"/>
                <w:b/>
                <w:sz w:val="20"/>
                <w:szCs w:val="20"/>
              </w:rPr>
              <w:t xml:space="preserve"> </w:t>
            </w:r>
            <w:r w:rsidR="00AB321E">
              <w:rPr>
                <w:rFonts w:ascii="Cambria" w:eastAsia="Cambria" w:hAnsi="Cambria" w:cs="Cambria"/>
                <w:b/>
                <w:sz w:val="20"/>
                <w:szCs w:val="20"/>
              </w:rPr>
              <w:t>fitri.andriani@psik</w:t>
            </w:r>
            <w:r w:rsidR="0022678C">
              <w:rPr>
                <w:rFonts w:ascii="Cambria" w:eastAsia="Cambria" w:hAnsi="Cambria" w:cs="Cambria"/>
                <w:b/>
                <w:sz w:val="20"/>
                <w:szCs w:val="20"/>
              </w:rPr>
              <w:t>ologi.unair.ac.id</w:t>
            </w:r>
          </w:p>
          <w:p w14:paraId="123468CB" w14:textId="77777777" w:rsidR="00D9218A" w:rsidRDefault="00D9218A">
            <w:pPr>
              <w:rPr>
                <w:rFonts w:ascii="Cambria" w:eastAsia="Cambria" w:hAnsi="Cambria" w:cs="Cambria"/>
                <w:sz w:val="20"/>
                <w:szCs w:val="20"/>
              </w:rPr>
            </w:pPr>
          </w:p>
        </w:tc>
      </w:tr>
      <w:tr w:rsidR="00D9218A" w14:paraId="5EF7FE63" w14:textId="77777777">
        <w:tc>
          <w:tcPr>
            <w:tcW w:w="1555" w:type="dxa"/>
            <w:shd w:val="clear" w:color="auto" w:fill="D9D9D9"/>
            <w:vAlign w:val="center"/>
          </w:tcPr>
          <w:p w14:paraId="766C4EAD" w14:textId="77777777" w:rsidR="00D9218A" w:rsidRDefault="002F14C7">
            <w:pPr>
              <w:jc w:val="center"/>
              <w:rPr>
                <w:rFonts w:ascii="Cambria" w:eastAsia="Cambria" w:hAnsi="Cambria" w:cs="Cambria"/>
                <w:sz w:val="20"/>
                <w:szCs w:val="20"/>
              </w:rPr>
            </w:pPr>
            <w:r>
              <w:rPr>
                <w:noProof/>
                <w:sz w:val="20"/>
                <w:szCs w:val="20"/>
              </w:rPr>
              <w:drawing>
                <wp:inline distT="0" distB="0" distL="0" distR="0" wp14:anchorId="2C9B0ECB" wp14:editId="53933E5D">
                  <wp:extent cx="838200" cy="295275"/>
                  <wp:effectExtent l="0" t="0" r="0" b="0"/>
                  <wp:docPr id="44" name="image1.png" descr="C:\Users\psikologiunair\AppData\Local\Microsoft\Windows\INetCacheContent.Word\CC-BY_icon.svg.png"/>
                  <wp:cNvGraphicFramePr/>
                  <a:graphic xmlns:a="http://schemas.openxmlformats.org/drawingml/2006/main">
                    <a:graphicData uri="http://schemas.openxmlformats.org/drawingml/2006/picture">
                      <pic:pic xmlns:pic="http://schemas.openxmlformats.org/drawingml/2006/picture">
                        <pic:nvPicPr>
                          <pic:cNvPr id="0" name="image1.png" descr="C:\Users\psikologiunair\AppData\Local\Microsoft\Windows\INetCacheContent.Word\CC-BY_icon.svg.png"/>
                          <pic:cNvPicPr preferRelativeResize="0"/>
                        </pic:nvPicPr>
                        <pic:blipFill>
                          <a:blip r:embed="rId9"/>
                          <a:srcRect/>
                          <a:stretch>
                            <a:fillRect/>
                          </a:stretch>
                        </pic:blipFill>
                        <pic:spPr>
                          <a:xfrm>
                            <a:off x="0" y="0"/>
                            <a:ext cx="838200" cy="295275"/>
                          </a:xfrm>
                          <a:prstGeom prst="rect">
                            <a:avLst/>
                          </a:prstGeom>
                          <a:ln/>
                        </pic:spPr>
                      </pic:pic>
                    </a:graphicData>
                  </a:graphic>
                </wp:inline>
              </w:drawing>
            </w:r>
          </w:p>
        </w:tc>
        <w:tc>
          <w:tcPr>
            <w:tcW w:w="8074" w:type="dxa"/>
            <w:shd w:val="clear" w:color="auto" w:fill="D9D9D9"/>
          </w:tcPr>
          <w:p w14:paraId="34132ED2" w14:textId="77777777" w:rsidR="00D9218A" w:rsidRDefault="002F14C7">
            <w:pPr>
              <w:jc w:val="both"/>
              <w:rPr>
                <w:rFonts w:ascii="Cambria" w:eastAsia="Cambria" w:hAnsi="Cambria" w:cs="Cambria"/>
                <w:sz w:val="20"/>
                <w:szCs w:val="20"/>
              </w:rPr>
            </w:pPr>
            <w:proofErr w:type="spellStart"/>
            <w:r>
              <w:rPr>
                <w:rFonts w:ascii="Cambria" w:eastAsia="Cambria" w:hAnsi="Cambria" w:cs="Cambria"/>
                <w:sz w:val="20"/>
                <w:szCs w:val="20"/>
              </w:rPr>
              <w:t>Naskah</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ini</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merupakan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naskah</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dengan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akses</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terbuka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dibawah</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ketentuan</w:t>
            </w:r>
            <w:proofErr w:type="spellEnd"/>
            <w:r>
              <w:rPr>
                <w:rFonts w:ascii="Cambria" w:eastAsia="Cambria" w:hAnsi="Cambria" w:cs="Cambria"/>
                <w:sz w:val="20"/>
                <w:szCs w:val="20"/>
              </w:rPr>
              <w:t xml:space="preserve"> the Creative Common Attribution License (CC-BY-4.0) (</w:t>
            </w:r>
            <w:hyperlink r:id="rId10">
              <w:r>
                <w:rPr>
                  <w:rFonts w:ascii="Cambria" w:eastAsia="Cambria" w:hAnsi="Cambria" w:cs="Cambria"/>
                  <w:color w:val="0563C1"/>
                  <w:sz w:val="20"/>
                  <w:szCs w:val="20"/>
                  <w:u w:val="single"/>
                </w:rPr>
                <w:t>http://creativecommons.org/licenses/by/4.0</w:t>
              </w:r>
            </w:hyperlink>
            <w:r>
              <w:rPr>
                <w:rFonts w:ascii="Cambria" w:eastAsia="Cambria" w:hAnsi="Cambria" w:cs="Cambria"/>
                <w:sz w:val="20"/>
                <w:szCs w:val="20"/>
              </w:rPr>
              <w:t xml:space="preserve">), </w:t>
            </w:r>
            <w:proofErr w:type="spellStart"/>
            <w:r>
              <w:rPr>
                <w:rFonts w:ascii="Cambria" w:eastAsia="Cambria" w:hAnsi="Cambria" w:cs="Cambria"/>
                <w:sz w:val="20"/>
                <w:szCs w:val="20"/>
              </w:rPr>
              <w:t>sehingga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penggunaan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distribu</w:t>
            </w:r>
            <w:r>
              <w:rPr>
                <w:rFonts w:ascii="Cambria" w:eastAsia="Cambria" w:hAnsi="Cambria" w:cs="Cambria"/>
                <w:sz w:val="20"/>
                <w:szCs w:val="20"/>
              </w:rPr>
              <w:t>si</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reproduksi</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dalam</w:t>
            </w:r>
            <w:proofErr w:type="spellEnd"/>
            <w:r>
              <w:rPr>
                <w:rFonts w:ascii="Cambria" w:eastAsia="Cambria" w:hAnsi="Cambria" w:cs="Cambria"/>
                <w:sz w:val="20"/>
                <w:szCs w:val="20"/>
              </w:rPr>
              <w:t xml:space="preserve"> media </w:t>
            </w:r>
            <w:proofErr w:type="spellStart"/>
            <w:r>
              <w:rPr>
                <w:rFonts w:ascii="Cambria" w:eastAsia="Cambria" w:hAnsi="Cambria" w:cs="Cambria"/>
                <w:sz w:val="20"/>
                <w:szCs w:val="20"/>
              </w:rPr>
              <w:t>apapun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atas</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artikel</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ini</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tidak</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dibatasi</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selama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sumber</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aslinya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disitir</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dengan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baik</w:t>
            </w:r>
            <w:proofErr w:type="spellEnd"/>
            <w:r>
              <w:rPr>
                <w:rFonts w:ascii="Cambria" w:eastAsia="Cambria" w:hAnsi="Cambria" w:cs="Cambria"/>
                <w:sz w:val="20"/>
                <w:szCs w:val="20"/>
              </w:rPr>
              <w:t>.</w:t>
            </w:r>
          </w:p>
        </w:tc>
      </w:tr>
      <w:tr w:rsidR="00D9218A" w14:paraId="09D171F7" w14:textId="77777777">
        <w:tc>
          <w:tcPr>
            <w:tcW w:w="1555" w:type="dxa"/>
            <w:shd w:val="clear" w:color="auto" w:fill="D9D9D9"/>
            <w:vAlign w:val="center"/>
          </w:tcPr>
          <w:p w14:paraId="6AE6FC78" w14:textId="77777777" w:rsidR="00D9218A" w:rsidRDefault="00D9218A">
            <w:pPr>
              <w:jc w:val="center"/>
              <w:rPr>
                <w:sz w:val="20"/>
                <w:szCs w:val="20"/>
              </w:rPr>
            </w:pPr>
          </w:p>
        </w:tc>
        <w:tc>
          <w:tcPr>
            <w:tcW w:w="8074" w:type="dxa"/>
            <w:shd w:val="clear" w:color="auto" w:fill="D9D9D9"/>
          </w:tcPr>
          <w:p w14:paraId="3A708600" w14:textId="77777777" w:rsidR="00D9218A" w:rsidRDefault="00D9218A">
            <w:pPr>
              <w:rPr>
                <w:rFonts w:ascii="Cambria" w:eastAsia="Cambria" w:hAnsi="Cambria" w:cs="Cambria"/>
                <w:sz w:val="20"/>
                <w:szCs w:val="20"/>
              </w:rPr>
            </w:pPr>
          </w:p>
        </w:tc>
      </w:tr>
    </w:tbl>
    <w:p w14:paraId="430DBA8A" w14:textId="77777777" w:rsidR="00D9218A" w:rsidRDefault="00D9218A">
      <w:pPr>
        <w:spacing w:after="0"/>
        <w:rPr>
          <w:rFonts w:ascii="Cambria" w:eastAsia="Cambria" w:hAnsi="Cambria" w:cs="Cambria"/>
        </w:rPr>
      </w:pPr>
    </w:p>
    <w:p w14:paraId="00BA279D" w14:textId="77777777" w:rsidR="00D9218A" w:rsidRDefault="002F14C7">
      <w:pPr>
        <w:rPr>
          <w:rFonts w:ascii="Cambria" w:eastAsia="Cambria" w:hAnsi="Cambria" w:cs="Cambria"/>
          <w:b/>
        </w:rPr>
      </w:pPr>
      <w:r>
        <w:br w:type="page"/>
      </w:r>
    </w:p>
    <w:p w14:paraId="008E5F99" w14:textId="77777777" w:rsidR="00D9218A" w:rsidRDefault="002F14C7">
      <w:pPr>
        <w:spacing w:after="120"/>
        <w:jc w:val="center"/>
        <w:rPr>
          <w:rFonts w:ascii="Cambria" w:eastAsia="Cambria" w:hAnsi="Cambria" w:cs="Cambria"/>
          <w:b/>
        </w:rPr>
      </w:pPr>
      <w:r>
        <w:rPr>
          <w:rFonts w:ascii="Cambria" w:eastAsia="Cambria" w:hAnsi="Cambria" w:cs="Cambria"/>
          <w:b/>
        </w:rPr>
        <w:lastRenderedPageBreak/>
        <w:t>PENDAHULUAN</w:t>
      </w:r>
    </w:p>
    <w:p w14:paraId="6A2DD6C8" w14:textId="77777777" w:rsidR="00B319B4" w:rsidRDefault="00A543F4" w:rsidP="008E758F">
      <w:pPr>
        <w:spacing w:after="0" w:line="240" w:lineRule="auto"/>
        <w:jc w:val="both"/>
        <w:rPr>
          <w:rFonts w:ascii="Cambria" w:eastAsia="Cambria" w:hAnsi="Cambria" w:cs="Cambria"/>
          <w:bCs/>
        </w:rPr>
      </w:pPr>
      <w:r>
        <w:rPr>
          <w:rFonts w:ascii="Cambria" w:eastAsia="Cambria" w:hAnsi="Cambria" w:cs="Cambria"/>
          <w:bCs/>
          <w:i/>
          <w:iCs/>
        </w:rPr>
        <w:t>D</w:t>
      </w:r>
      <w:r w:rsidR="00624D3A">
        <w:rPr>
          <w:rFonts w:ascii="Cambria" w:eastAsia="Cambria" w:hAnsi="Cambria" w:cs="Cambria"/>
          <w:bCs/>
          <w:i/>
          <w:iCs/>
        </w:rPr>
        <w:t>yadic coping</w:t>
      </w:r>
      <w:r w:rsidR="00624D3A">
        <w:rPr>
          <w:rFonts w:ascii="Cambria" w:eastAsia="Cambria" w:hAnsi="Cambria" w:cs="Cambria"/>
          <w:bCs/>
          <w:i/>
          <w:iCs/>
        </w:rPr>
        <w:t xml:space="preserve"> </w:t>
      </w:r>
      <w:r w:rsidR="00624D3A">
        <w:rPr>
          <w:rFonts w:ascii="Cambria" w:eastAsia="Cambria" w:hAnsi="Cambria" w:cs="Cambria"/>
          <w:bCs/>
        </w:rPr>
        <w:t xml:space="preserve">(DC) </w:t>
      </w:r>
      <w:proofErr w:type="spellStart"/>
      <w:r w:rsidR="00624D3A">
        <w:rPr>
          <w:rFonts w:ascii="Cambria" w:eastAsia="Cambria" w:hAnsi="Cambria" w:cs="Cambria"/>
          <w:bCs/>
        </w:rPr>
        <w:t>didefinisikan</w:t>
      </w:r>
      <w:proofErr w:type="spellEnd"/>
      <w:r w:rsidR="00624D3A">
        <w:rPr>
          <w:rFonts w:ascii="Cambria" w:eastAsia="Cambria" w:hAnsi="Cambria" w:cs="Cambria"/>
          <w:bCs/>
          <w:i/>
          <w:iCs/>
        </w:rPr>
        <w:t xml:space="preserve"> </w:t>
      </w:r>
      <w:proofErr w:type="spellStart"/>
      <w:r w:rsidR="00624D3A">
        <w:rPr>
          <w:rFonts w:ascii="Cambria" w:eastAsia="Cambria" w:hAnsi="Cambria" w:cs="Cambria"/>
          <w:bCs/>
        </w:rPr>
        <w:t>sebagai</w:t>
      </w:r>
      <w:proofErr w:type="spellEnd"/>
      <w:r w:rsidR="00624D3A">
        <w:rPr>
          <w:rFonts w:ascii="Cambria" w:eastAsia="Cambria" w:hAnsi="Cambria" w:cs="Cambria"/>
          <w:bCs/>
        </w:rPr>
        <w:t xml:space="preserve"> </w:t>
      </w:r>
      <w:proofErr w:type="spellStart"/>
      <w:r w:rsidR="00624D3A">
        <w:rPr>
          <w:rFonts w:ascii="Cambria" w:eastAsia="Cambria" w:hAnsi="Cambria" w:cs="Cambria"/>
          <w:bCs/>
        </w:rPr>
        <w:t>suatu</w:t>
      </w:r>
      <w:proofErr w:type="spellEnd"/>
      <w:r w:rsidR="00624D3A">
        <w:rPr>
          <w:rFonts w:ascii="Cambria" w:eastAsia="Cambria" w:hAnsi="Cambria" w:cs="Cambria"/>
          <w:bCs/>
        </w:rPr>
        <w:t xml:space="preserve"> proses </w:t>
      </w:r>
      <w:proofErr w:type="spellStart"/>
      <w:r w:rsidR="00624D3A">
        <w:rPr>
          <w:rFonts w:ascii="Cambria" w:eastAsia="Cambria" w:hAnsi="Cambria" w:cs="Cambria"/>
          <w:bCs/>
        </w:rPr>
        <w:t>diadik</w:t>
      </w:r>
      <w:proofErr w:type="spellEnd"/>
      <w:r w:rsidR="00624D3A">
        <w:rPr>
          <w:rFonts w:ascii="Cambria" w:eastAsia="Cambria" w:hAnsi="Cambria" w:cs="Cambria"/>
          <w:bCs/>
        </w:rPr>
        <w:t xml:space="preserve">, </w:t>
      </w:r>
      <w:proofErr w:type="spellStart"/>
      <w:r w:rsidR="00624D3A">
        <w:rPr>
          <w:rFonts w:ascii="Cambria" w:eastAsia="Cambria" w:hAnsi="Cambria" w:cs="Cambria"/>
          <w:bCs/>
        </w:rPr>
        <w:t>dimana</w:t>
      </w:r>
      <w:proofErr w:type="spellEnd"/>
      <w:r w:rsidR="00624D3A">
        <w:rPr>
          <w:rFonts w:ascii="Cambria" w:eastAsia="Cambria" w:hAnsi="Cambria" w:cs="Cambria"/>
          <w:bCs/>
        </w:rPr>
        <w:t xml:space="preserve"> </w:t>
      </w:r>
      <w:proofErr w:type="spellStart"/>
      <w:r w:rsidR="00624D3A">
        <w:rPr>
          <w:rFonts w:ascii="Cambria" w:eastAsia="Cambria" w:hAnsi="Cambria" w:cs="Cambria"/>
          <w:bCs/>
        </w:rPr>
        <w:t>individu</w:t>
      </w:r>
      <w:proofErr w:type="spellEnd"/>
      <w:r w:rsidR="00624D3A">
        <w:rPr>
          <w:rFonts w:ascii="Cambria" w:eastAsia="Cambria" w:hAnsi="Cambria" w:cs="Cambria"/>
          <w:bCs/>
        </w:rPr>
        <w:t xml:space="preserve"> dan </w:t>
      </w:r>
      <w:proofErr w:type="spellStart"/>
      <w:r w:rsidR="00624D3A">
        <w:rPr>
          <w:rFonts w:ascii="Cambria" w:eastAsia="Cambria" w:hAnsi="Cambria" w:cs="Cambria"/>
          <w:bCs/>
        </w:rPr>
        <w:t>pasangannya</w:t>
      </w:r>
      <w:proofErr w:type="spellEnd"/>
      <w:r w:rsidR="00624D3A">
        <w:rPr>
          <w:rFonts w:ascii="Cambria" w:eastAsia="Cambria" w:hAnsi="Cambria" w:cs="Cambria"/>
          <w:bCs/>
        </w:rPr>
        <w:t xml:space="preserve"> </w:t>
      </w:r>
      <w:proofErr w:type="spellStart"/>
      <w:r w:rsidR="00624D3A">
        <w:rPr>
          <w:rFonts w:ascii="Cambria" w:eastAsia="Cambria" w:hAnsi="Cambria" w:cs="Cambria"/>
          <w:bCs/>
        </w:rPr>
        <w:t>menggunakan</w:t>
      </w:r>
      <w:proofErr w:type="spellEnd"/>
      <w:r w:rsidR="00624D3A">
        <w:rPr>
          <w:rFonts w:ascii="Cambria" w:eastAsia="Cambria" w:hAnsi="Cambria" w:cs="Cambria"/>
          <w:bCs/>
        </w:rPr>
        <w:t xml:space="preserve"> strategi </w:t>
      </w:r>
      <w:proofErr w:type="spellStart"/>
      <w:r w:rsidR="00624D3A">
        <w:rPr>
          <w:rFonts w:ascii="Cambria" w:eastAsia="Cambria" w:hAnsi="Cambria" w:cs="Cambria"/>
          <w:bCs/>
        </w:rPr>
        <w:t>koping</w:t>
      </w:r>
      <w:proofErr w:type="spellEnd"/>
      <w:r w:rsidR="00624D3A">
        <w:rPr>
          <w:rFonts w:ascii="Cambria" w:eastAsia="Cambria" w:hAnsi="Cambria" w:cs="Cambria"/>
          <w:bCs/>
        </w:rPr>
        <w:t xml:space="preserve"> masing-masing dan/</w:t>
      </w:r>
      <w:proofErr w:type="spellStart"/>
      <w:r w:rsidR="00624D3A">
        <w:rPr>
          <w:rFonts w:ascii="Cambria" w:eastAsia="Cambria" w:hAnsi="Cambria" w:cs="Cambria"/>
          <w:bCs/>
        </w:rPr>
        <w:t>atau</w:t>
      </w:r>
      <w:proofErr w:type="spellEnd"/>
      <w:r w:rsidR="00624D3A">
        <w:rPr>
          <w:rFonts w:ascii="Cambria" w:eastAsia="Cambria" w:hAnsi="Cambria" w:cs="Cambria"/>
          <w:bCs/>
        </w:rPr>
        <w:t xml:space="preserve"> strategi </w:t>
      </w:r>
      <w:proofErr w:type="spellStart"/>
      <w:r w:rsidR="00624D3A">
        <w:rPr>
          <w:rFonts w:ascii="Cambria" w:eastAsia="Cambria" w:hAnsi="Cambria" w:cs="Cambria"/>
          <w:bCs/>
        </w:rPr>
        <w:t>koping</w:t>
      </w:r>
      <w:proofErr w:type="spellEnd"/>
      <w:r w:rsidR="00624D3A">
        <w:rPr>
          <w:rFonts w:ascii="Cambria" w:eastAsia="Cambria" w:hAnsi="Cambria" w:cs="Cambria"/>
          <w:bCs/>
        </w:rPr>
        <w:t xml:space="preserve"> </w:t>
      </w:r>
      <w:proofErr w:type="spellStart"/>
      <w:r w:rsidR="00624D3A">
        <w:rPr>
          <w:rFonts w:ascii="Cambria" w:eastAsia="Cambria" w:hAnsi="Cambria" w:cs="Cambria"/>
          <w:bCs/>
        </w:rPr>
        <w:t>bersama</w:t>
      </w:r>
      <w:proofErr w:type="spellEnd"/>
      <w:r w:rsidR="00624D3A">
        <w:rPr>
          <w:rFonts w:ascii="Cambria" w:eastAsia="Cambria" w:hAnsi="Cambria" w:cs="Cambria"/>
          <w:bCs/>
        </w:rPr>
        <w:t xml:space="preserve"> </w:t>
      </w:r>
      <w:proofErr w:type="spellStart"/>
      <w:r w:rsidR="00624D3A">
        <w:rPr>
          <w:rFonts w:ascii="Cambria" w:eastAsia="Cambria" w:hAnsi="Cambria" w:cs="Cambria"/>
          <w:bCs/>
        </w:rPr>
        <w:t>untuk</w:t>
      </w:r>
      <w:proofErr w:type="spellEnd"/>
      <w:r w:rsidR="00624D3A">
        <w:rPr>
          <w:rFonts w:ascii="Cambria" w:eastAsia="Cambria" w:hAnsi="Cambria" w:cs="Cambria"/>
          <w:bCs/>
        </w:rPr>
        <w:t xml:space="preserve"> </w:t>
      </w:r>
      <w:proofErr w:type="spellStart"/>
      <w:r w:rsidR="00624D3A">
        <w:rPr>
          <w:rFonts w:ascii="Cambria" w:eastAsia="Cambria" w:hAnsi="Cambria" w:cs="Cambria"/>
          <w:bCs/>
        </w:rPr>
        <w:t>mengatasi</w:t>
      </w:r>
      <w:proofErr w:type="spellEnd"/>
      <w:r w:rsidR="00624D3A">
        <w:rPr>
          <w:rFonts w:ascii="Cambria" w:eastAsia="Cambria" w:hAnsi="Cambria" w:cs="Cambria"/>
          <w:bCs/>
        </w:rPr>
        <w:t xml:space="preserve"> </w:t>
      </w:r>
      <w:proofErr w:type="spellStart"/>
      <w:r w:rsidR="00624D3A">
        <w:rPr>
          <w:rFonts w:ascii="Cambria" w:eastAsia="Cambria" w:hAnsi="Cambria" w:cs="Cambria"/>
          <w:bCs/>
        </w:rPr>
        <w:t>stres</w:t>
      </w:r>
      <w:proofErr w:type="spellEnd"/>
      <w:r w:rsidR="00624D3A">
        <w:rPr>
          <w:rFonts w:ascii="Cambria" w:eastAsia="Cambria" w:hAnsi="Cambria" w:cs="Cambria"/>
          <w:bCs/>
        </w:rPr>
        <w:t xml:space="preserve"> yang </w:t>
      </w:r>
      <w:proofErr w:type="spellStart"/>
      <w:r w:rsidR="00624D3A">
        <w:rPr>
          <w:rFonts w:ascii="Cambria" w:eastAsia="Cambria" w:hAnsi="Cambria" w:cs="Cambria"/>
          <w:bCs/>
        </w:rPr>
        <w:t>muncul</w:t>
      </w:r>
      <w:proofErr w:type="spellEnd"/>
      <w:r w:rsidR="00624D3A">
        <w:rPr>
          <w:rFonts w:ascii="Cambria" w:eastAsia="Cambria" w:hAnsi="Cambria" w:cs="Cambria"/>
          <w:bCs/>
        </w:rPr>
        <w:t xml:space="preserve"> </w:t>
      </w:r>
      <w:r w:rsidR="00624D3A">
        <w:rPr>
          <w:rFonts w:ascii="Cambria" w:eastAsia="Cambria" w:hAnsi="Cambria" w:cs="Cambria"/>
          <w:bCs/>
        </w:rPr>
        <w:fldChar w:fldCharType="begin" w:fldLock="1"/>
      </w:r>
      <w:r w:rsidR="000067DE">
        <w:rPr>
          <w:rFonts w:ascii="Cambria" w:eastAsia="Cambria" w:hAnsi="Cambria" w:cs="Cambria"/>
          <w:bCs/>
        </w:rPr>
        <w:instrText>ADDIN CSL_CITATION {"citationItems":[{"id":"ITEM-1","itemData":{"author":[{"dropping-particle":"","family":"Kayser","given":"Karen","non-dropping-particle":"","parse-names":false,"suffix":""},{"dropping-particle":"","family":"Bodenmann","given":"Guy","non-dropping-particle":"","parse-names":false,"suffix":""}],"editor":[{"dropping-particle":"","family":"Revenson","given":"Tracey A.","non-dropping-particle":"","parse-names":false,"suffix":""}],"id":"ITEM-1","issued":{"date-parts":[["2005"]]},"publisher":"American Psychological Association","publisher-place":"Washington, DC","title":"Couples Coping with Stress: Emerging Perspective on Dyadic Coping","type":"book"},"uris":["http://www.mendeley.com/documents/?uuid=c62235ec-2520-48e7-b13d-70fac4179c33"]}],"mendeley":{"formattedCitation":"(Kayser &amp; Bodenmann, 2005)","plainTextFormattedCitation":"(Kayser &amp; Bodenmann, 2005)","previouslyFormattedCitation":"(Kayser &amp; Bodenmann, 2005)"},"properties":{"noteIndex":0},"schema":"https://github.com/citation-style-language/schema/raw/master/csl-citation.json"}</w:instrText>
      </w:r>
      <w:r w:rsidR="00624D3A">
        <w:rPr>
          <w:rFonts w:ascii="Cambria" w:eastAsia="Cambria" w:hAnsi="Cambria" w:cs="Cambria"/>
          <w:bCs/>
        </w:rPr>
        <w:fldChar w:fldCharType="separate"/>
      </w:r>
      <w:r w:rsidR="00624D3A" w:rsidRPr="00624D3A">
        <w:rPr>
          <w:rFonts w:ascii="Cambria" w:eastAsia="Cambria" w:hAnsi="Cambria" w:cs="Cambria"/>
          <w:bCs/>
          <w:noProof/>
        </w:rPr>
        <w:t>(Kayser &amp; Bodenmann, 2005)</w:t>
      </w:r>
      <w:r w:rsidR="00624D3A">
        <w:rPr>
          <w:rFonts w:ascii="Cambria" w:eastAsia="Cambria" w:hAnsi="Cambria" w:cs="Cambria"/>
          <w:bCs/>
        </w:rPr>
        <w:fldChar w:fldCharType="end"/>
      </w:r>
      <w:r w:rsidR="00624D3A">
        <w:rPr>
          <w:rFonts w:ascii="Cambria" w:eastAsia="Cambria" w:hAnsi="Cambria" w:cs="Cambria"/>
          <w:bCs/>
        </w:rPr>
        <w:t>.</w:t>
      </w:r>
      <w:r w:rsidR="00624D3A">
        <w:rPr>
          <w:rFonts w:ascii="Cambria" w:eastAsia="Cambria" w:hAnsi="Cambria" w:cs="Cambria"/>
          <w:bCs/>
        </w:rPr>
        <w:t xml:space="preserve"> </w:t>
      </w:r>
      <w:proofErr w:type="spellStart"/>
      <w:r>
        <w:rPr>
          <w:rFonts w:ascii="Cambria" w:eastAsia="Cambria" w:hAnsi="Cambria" w:cs="Cambria"/>
          <w:bCs/>
        </w:rPr>
        <w:t>Konstruk</w:t>
      </w:r>
      <w:proofErr w:type="spellEnd"/>
      <w:r>
        <w:rPr>
          <w:rFonts w:ascii="Cambria" w:eastAsia="Cambria" w:hAnsi="Cambria" w:cs="Cambria"/>
          <w:bCs/>
        </w:rPr>
        <w:t xml:space="preserve"> </w:t>
      </w:r>
      <w:proofErr w:type="spellStart"/>
      <w:r>
        <w:rPr>
          <w:rFonts w:ascii="Cambria" w:eastAsia="Cambria" w:hAnsi="Cambria" w:cs="Cambria"/>
          <w:bCs/>
        </w:rPr>
        <w:t>ini</w:t>
      </w:r>
      <w:proofErr w:type="spellEnd"/>
      <w:r w:rsidR="00624D3A">
        <w:rPr>
          <w:rFonts w:ascii="Cambria" w:eastAsia="Cambria" w:hAnsi="Cambria" w:cs="Cambria"/>
          <w:bCs/>
        </w:rPr>
        <w:t xml:space="preserve"> </w:t>
      </w:r>
      <w:proofErr w:type="spellStart"/>
      <w:r w:rsidR="00624D3A">
        <w:rPr>
          <w:rFonts w:ascii="Cambria" w:eastAsia="Cambria" w:hAnsi="Cambria" w:cs="Cambria"/>
          <w:bCs/>
        </w:rPr>
        <w:t>dikembangkan</w:t>
      </w:r>
      <w:proofErr w:type="spellEnd"/>
      <w:r w:rsidR="00624D3A">
        <w:rPr>
          <w:rFonts w:ascii="Cambria" w:eastAsia="Cambria" w:hAnsi="Cambria" w:cs="Cambria"/>
          <w:bCs/>
        </w:rPr>
        <w:t xml:space="preserve"> oleh </w:t>
      </w:r>
      <w:proofErr w:type="spellStart"/>
      <w:r w:rsidR="00624D3A">
        <w:rPr>
          <w:rFonts w:ascii="Cambria" w:eastAsia="Cambria" w:hAnsi="Cambria" w:cs="Cambria"/>
          <w:bCs/>
        </w:rPr>
        <w:t>Bodenmann</w:t>
      </w:r>
      <w:proofErr w:type="spellEnd"/>
      <w:r w:rsidR="00624D3A">
        <w:rPr>
          <w:rFonts w:ascii="Cambria" w:eastAsia="Cambria" w:hAnsi="Cambria" w:cs="Cambria"/>
          <w:bCs/>
        </w:rPr>
        <w:t xml:space="preserve"> </w:t>
      </w:r>
      <w:proofErr w:type="spellStart"/>
      <w:r w:rsidR="00624D3A">
        <w:rPr>
          <w:rFonts w:ascii="Cambria" w:eastAsia="Cambria" w:hAnsi="Cambria" w:cs="Cambria"/>
          <w:bCs/>
        </w:rPr>
        <w:t>dari</w:t>
      </w:r>
      <w:proofErr w:type="spellEnd"/>
      <w:r w:rsidR="00624D3A">
        <w:rPr>
          <w:rFonts w:ascii="Cambria" w:eastAsia="Cambria" w:hAnsi="Cambria" w:cs="Cambria"/>
          <w:bCs/>
        </w:rPr>
        <w:t xml:space="preserve"> </w:t>
      </w:r>
      <w:r w:rsidR="00624D3A">
        <w:rPr>
          <w:rFonts w:ascii="Cambria" w:eastAsia="Cambria" w:hAnsi="Cambria" w:cs="Cambria"/>
          <w:bCs/>
          <w:i/>
          <w:iCs/>
        </w:rPr>
        <w:t xml:space="preserve">systemic transactional model </w:t>
      </w:r>
      <w:r w:rsidR="00624D3A">
        <w:rPr>
          <w:rFonts w:ascii="Cambria" w:eastAsia="Cambria" w:hAnsi="Cambria" w:cs="Cambria"/>
          <w:bCs/>
        </w:rPr>
        <w:t xml:space="preserve">(STM) </w:t>
      </w:r>
      <w:proofErr w:type="spellStart"/>
      <w:r w:rsidR="00624D3A">
        <w:rPr>
          <w:rFonts w:ascii="Cambria" w:eastAsia="Cambria" w:hAnsi="Cambria" w:cs="Cambria"/>
          <w:bCs/>
        </w:rPr>
        <w:t>sebagai</w:t>
      </w:r>
      <w:proofErr w:type="spellEnd"/>
      <w:r w:rsidR="00624D3A">
        <w:rPr>
          <w:rFonts w:ascii="Cambria" w:eastAsia="Cambria" w:hAnsi="Cambria" w:cs="Cambria"/>
          <w:bCs/>
        </w:rPr>
        <w:t xml:space="preserve"> </w:t>
      </w:r>
      <w:proofErr w:type="spellStart"/>
      <w:r w:rsidR="00624D3A">
        <w:rPr>
          <w:rFonts w:ascii="Cambria" w:eastAsia="Cambria" w:hAnsi="Cambria" w:cs="Cambria"/>
          <w:bCs/>
        </w:rPr>
        <w:t>perluasan</w:t>
      </w:r>
      <w:proofErr w:type="spellEnd"/>
      <w:r>
        <w:rPr>
          <w:rFonts w:ascii="Cambria" w:eastAsia="Cambria" w:hAnsi="Cambria" w:cs="Cambria"/>
          <w:bCs/>
        </w:rPr>
        <w:t xml:space="preserve"> </w:t>
      </w:r>
      <w:proofErr w:type="spellStart"/>
      <w:r>
        <w:rPr>
          <w:rFonts w:ascii="Cambria" w:eastAsia="Cambria" w:hAnsi="Cambria" w:cs="Cambria"/>
          <w:bCs/>
        </w:rPr>
        <w:t>teori</w:t>
      </w:r>
      <w:proofErr w:type="spellEnd"/>
      <w:r>
        <w:rPr>
          <w:rFonts w:ascii="Cambria" w:eastAsia="Cambria" w:hAnsi="Cambria" w:cs="Cambria"/>
          <w:bCs/>
        </w:rPr>
        <w:t xml:space="preserve"> strategi </w:t>
      </w:r>
      <w:proofErr w:type="spellStart"/>
      <w:r>
        <w:rPr>
          <w:rFonts w:ascii="Cambria" w:eastAsia="Cambria" w:hAnsi="Cambria" w:cs="Cambria"/>
          <w:bCs/>
        </w:rPr>
        <w:t>koping</w:t>
      </w:r>
      <w:proofErr w:type="spellEnd"/>
      <w:r>
        <w:rPr>
          <w:rFonts w:ascii="Cambria" w:eastAsia="Cambria" w:hAnsi="Cambria" w:cs="Cambria"/>
          <w:bCs/>
        </w:rPr>
        <w:t xml:space="preserve"> </w:t>
      </w:r>
      <w:proofErr w:type="spellStart"/>
      <w:r>
        <w:rPr>
          <w:rFonts w:ascii="Cambria" w:eastAsia="Cambria" w:hAnsi="Cambria" w:cs="Cambria"/>
          <w:bCs/>
        </w:rPr>
        <w:t>milik</w:t>
      </w:r>
      <w:proofErr w:type="spellEnd"/>
      <w:r>
        <w:rPr>
          <w:rFonts w:ascii="Cambria" w:eastAsia="Cambria" w:hAnsi="Cambria" w:cs="Cambria"/>
          <w:bCs/>
        </w:rPr>
        <w:t xml:space="preserve"> </w:t>
      </w:r>
      <w:r>
        <w:rPr>
          <w:rFonts w:ascii="Cambria" w:eastAsia="Cambria" w:hAnsi="Cambria" w:cs="Cambria"/>
          <w:bCs/>
        </w:rPr>
        <w:fldChar w:fldCharType="begin" w:fldLock="1"/>
      </w:r>
      <w:r w:rsidR="00624D3A">
        <w:rPr>
          <w:rFonts w:ascii="Cambria" w:eastAsia="Cambria" w:hAnsi="Cambria" w:cs="Cambria"/>
          <w:bCs/>
        </w:rPr>
        <w:instrText>ADDIN CSL_CITATION {"citationItems":[{"id":"ITEM-1","itemData":{"author":[{"dropping-particle":"","family":"Lazarus","given":"Richard S.","non-dropping-particle":"","parse-names":false,"suffix":""},{"dropping-particle":"","family":"Folkman","given":"Susan","non-dropping-particle":"","parse-names":false,"suffix":""}],"id":"ITEM-1","issued":{"date-parts":[["1984"]]},"publisher":"Springer Publishing Company","publisher-place":"New York","title":"Stress, Appraisal, and Coping","type":"book"},"uris":["http://www.mendeley.com/documents/?uuid=3e1fb1d3-0c10-4b66-8fd1-e72c42a9ebb4"]}],"mendeley":{"formattedCitation":"(Lazarus &amp; Folkman, 1984)","manualFormatting":"Lazarus &amp; Folkman (1984)","plainTextFormattedCitation":"(Lazarus &amp; Folkman, 1984)","previouslyFormattedCitation":"(Lazarus &amp; Folkman, 1984)"},"properties":{"noteIndex":0},"schema":"https://github.com/citation-style-language/schema/raw/master/csl-citation.json"}</w:instrText>
      </w:r>
      <w:r>
        <w:rPr>
          <w:rFonts w:ascii="Cambria" w:eastAsia="Cambria" w:hAnsi="Cambria" w:cs="Cambria"/>
          <w:bCs/>
        </w:rPr>
        <w:fldChar w:fldCharType="separate"/>
      </w:r>
      <w:r w:rsidRPr="00A543F4">
        <w:rPr>
          <w:rFonts w:ascii="Cambria" w:eastAsia="Cambria" w:hAnsi="Cambria" w:cs="Cambria"/>
          <w:bCs/>
          <w:noProof/>
        </w:rPr>
        <w:t>Lazarus &amp; Folkman</w:t>
      </w:r>
      <w:r>
        <w:rPr>
          <w:rFonts w:ascii="Cambria" w:eastAsia="Cambria" w:hAnsi="Cambria" w:cs="Cambria"/>
          <w:bCs/>
          <w:noProof/>
        </w:rPr>
        <w:t xml:space="preserve"> (</w:t>
      </w:r>
      <w:r w:rsidRPr="00A543F4">
        <w:rPr>
          <w:rFonts w:ascii="Cambria" w:eastAsia="Cambria" w:hAnsi="Cambria" w:cs="Cambria"/>
          <w:bCs/>
          <w:noProof/>
        </w:rPr>
        <w:t>1984)</w:t>
      </w:r>
      <w:r>
        <w:rPr>
          <w:rFonts w:ascii="Cambria" w:eastAsia="Cambria" w:hAnsi="Cambria" w:cs="Cambria"/>
          <w:bCs/>
        </w:rPr>
        <w:fldChar w:fldCharType="end"/>
      </w:r>
      <w:r w:rsidR="00624D3A">
        <w:rPr>
          <w:rFonts w:ascii="Cambria" w:eastAsia="Cambria" w:hAnsi="Cambria" w:cs="Cambria"/>
          <w:bCs/>
        </w:rPr>
        <w:t xml:space="preserve">, yang </w:t>
      </w:r>
      <w:proofErr w:type="spellStart"/>
      <w:r w:rsidR="00624D3A">
        <w:rPr>
          <w:rFonts w:ascii="Cambria" w:eastAsia="Cambria" w:hAnsi="Cambria" w:cs="Cambria"/>
          <w:bCs/>
        </w:rPr>
        <w:t>dibawa</w:t>
      </w:r>
      <w:proofErr w:type="spellEnd"/>
      <w:r w:rsidR="00624D3A">
        <w:rPr>
          <w:rFonts w:ascii="Cambria" w:eastAsia="Cambria" w:hAnsi="Cambria" w:cs="Cambria"/>
          <w:bCs/>
        </w:rPr>
        <w:t xml:space="preserve"> </w:t>
      </w:r>
      <w:proofErr w:type="spellStart"/>
      <w:r w:rsidR="00624D3A">
        <w:rPr>
          <w:rFonts w:ascii="Cambria" w:eastAsia="Cambria" w:hAnsi="Cambria" w:cs="Cambria"/>
          <w:bCs/>
        </w:rPr>
        <w:t>ke</w:t>
      </w:r>
      <w:proofErr w:type="spellEnd"/>
      <w:r w:rsidR="00624D3A">
        <w:rPr>
          <w:rFonts w:ascii="Cambria" w:eastAsia="Cambria" w:hAnsi="Cambria" w:cs="Cambria"/>
          <w:bCs/>
        </w:rPr>
        <w:t xml:space="preserve"> </w:t>
      </w:r>
      <w:proofErr w:type="spellStart"/>
      <w:r w:rsidR="00624D3A">
        <w:rPr>
          <w:rFonts w:ascii="Cambria" w:eastAsia="Cambria" w:hAnsi="Cambria" w:cs="Cambria"/>
          <w:bCs/>
        </w:rPr>
        <w:t>dalam</w:t>
      </w:r>
      <w:proofErr w:type="spellEnd"/>
      <w:r w:rsidR="00624D3A">
        <w:rPr>
          <w:rFonts w:ascii="Cambria" w:eastAsia="Cambria" w:hAnsi="Cambria" w:cs="Cambria"/>
          <w:bCs/>
        </w:rPr>
        <w:t xml:space="preserve"> </w:t>
      </w:r>
      <w:proofErr w:type="spellStart"/>
      <w:r w:rsidR="00624D3A">
        <w:rPr>
          <w:rFonts w:ascii="Cambria" w:eastAsia="Cambria" w:hAnsi="Cambria" w:cs="Cambria"/>
          <w:bCs/>
        </w:rPr>
        <w:t>konteks</w:t>
      </w:r>
      <w:proofErr w:type="spellEnd"/>
      <w:r w:rsidR="00624D3A">
        <w:rPr>
          <w:rFonts w:ascii="Cambria" w:eastAsia="Cambria" w:hAnsi="Cambria" w:cs="Cambria"/>
          <w:bCs/>
        </w:rPr>
        <w:t xml:space="preserve"> </w:t>
      </w:r>
      <w:proofErr w:type="spellStart"/>
      <w:r w:rsidR="00624D3A">
        <w:rPr>
          <w:rFonts w:ascii="Cambria" w:eastAsia="Cambria" w:hAnsi="Cambria" w:cs="Cambria"/>
          <w:bCs/>
        </w:rPr>
        <w:t>hubungan</w:t>
      </w:r>
      <w:proofErr w:type="spellEnd"/>
      <w:r w:rsidR="00624D3A">
        <w:rPr>
          <w:rFonts w:ascii="Cambria" w:eastAsia="Cambria" w:hAnsi="Cambria" w:cs="Cambria"/>
          <w:bCs/>
        </w:rPr>
        <w:t xml:space="preserve"> </w:t>
      </w:r>
      <w:proofErr w:type="spellStart"/>
      <w:r w:rsidR="00624D3A">
        <w:rPr>
          <w:rFonts w:ascii="Cambria" w:eastAsia="Cambria" w:hAnsi="Cambria" w:cs="Cambria"/>
          <w:bCs/>
        </w:rPr>
        <w:t>romantis</w:t>
      </w:r>
      <w:proofErr w:type="spellEnd"/>
      <w:r w:rsidR="000067DE">
        <w:rPr>
          <w:rFonts w:ascii="Cambria" w:eastAsia="Cambria" w:hAnsi="Cambria" w:cs="Cambria"/>
          <w:bCs/>
        </w:rPr>
        <w:t xml:space="preserve"> </w:t>
      </w:r>
      <w:r w:rsidR="000067DE">
        <w:rPr>
          <w:rFonts w:ascii="Cambria" w:eastAsia="Cambria" w:hAnsi="Cambria" w:cs="Cambria"/>
          <w:bCs/>
        </w:rPr>
        <w:fldChar w:fldCharType="begin" w:fldLock="1"/>
      </w:r>
      <w:r w:rsidR="000067DE">
        <w:rPr>
          <w:rFonts w:ascii="Cambria" w:eastAsia="Cambria" w:hAnsi="Cambria" w:cs="Cambria"/>
          <w:bCs/>
        </w:rPr>
        <w:instrText>ADDIN CSL_CITATION {"citationItems":[{"id":"ITEM-1","itemData":{"author":[{"dropping-particle":"","family":"Bodenmann","given":"Guy","non-dropping-particle":"","parse-names":false,"suffix":""}],"container-title":"Swiss Journal of Psychology","id":"ITEM-1","issued":{"date-parts":[["1995"]]},"page":"34-49","title":"A systemic-transactional view of stress and coping in couples.","type":"article-journal","volume":"54"},"uris":["http://www.mendeley.com/documents/?uuid=986bcb7d-cbe5-4876-82c8-9cd3183222e7"]},{"id":"ITEM-2","itemData":{"author":[{"dropping-particle":"","family":"Bodenmann","given":"Guy","non-dropping-particle":"","parse-names":false,"suffix":""}],"container-title":"European Review of Applied Psychology","id":"ITEM-2","issued":{"date-parts":[["1997"]]},"page":"137-140","title":"Dyadic coping—A systemic-transactional view of stress and coping among couples: Theory and empirical findings","type":"article-journal","volume":"47"},"uris":["http://www.mendeley.com/documents/?uuid=0482a899-c336-4603-bc60-8e4ad07b5c35"]}],"mendeley":{"formattedCitation":"(Bodenmann, 1995, 1997)","plainTextFormattedCitation":"(Bodenmann, 1995, 1997)","previouslyFormattedCitation":"(Bodenmann, 1995, 1997)"},"properties":{"noteIndex":0},"schema":"https://github.com/citation-style-language/schema/raw/master/csl-citation.json"}</w:instrText>
      </w:r>
      <w:r w:rsidR="000067DE">
        <w:rPr>
          <w:rFonts w:ascii="Cambria" w:eastAsia="Cambria" w:hAnsi="Cambria" w:cs="Cambria"/>
          <w:bCs/>
        </w:rPr>
        <w:fldChar w:fldCharType="separate"/>
      </w:r>
      <w:r w:rsidR="000067DE" w:rsidRPr="000067DE">
        <w:rPr>
          <w:rFonts w:ascii="Cambria" w:eastAsia="Cambria" w:hAnsi="Cambria" w:cs="Cambria"/>
          <w:bCs/>
          <w:noProof/>
        </w:rPr>
        <w:t>(Bodenmann, 1995, 1997)</w:t>
      </w:r>
      <w:r w:rsidR="000067DE">
        <w:rPr>
          <w:rFonts w:ascii="Cambria" w:eastAsia="Cambria" w:hAnsi="Cambria" w:cs="Cambria"/>
          <w:bCs/>
        </w:rPr>
        <w:fldChar w:fldCharType="end"/>
      </w:r>
      <w:r w:rsidR="00D36D21">
        <w:rPr>
          <w:rFonts w:ascii="Cambria" w:eastAsia="Cambria" w:hAnsi="Cambria" w:cs="Cambria"/>
          <w:bCs/>
        </w:rPr>
        <w:t xml:space="preserve">. </w:t>
      </w:r>
      <w:proofErr w:type="spellStart"/>
      <w:r w:rsidR="00624D3A">
        <w:rPr>
          <w:rFonts w:ascii="Cambria" w:eastAsia="Cambria" w:hAnsi="Cambria" w:cs="Cambria"/>
          <w:bCs/>
        </w:rPr>
        <w:t>Pengukuran</w:t>
      </w:r>
      <w:proofErr w:type="spellEnd"/>
      <w:r w:rsidR="00624D3A">
        <w:rPr>
          <w:rFonts w:ascii="Cambria" w:eastAsia="Cambria" w:hAnsi="Cambria" w:cs="Cambria"/>
          <w:bCs/>
        </w:rPr>
        <w:t xml:space="preserve"> </w:t>
      </w:r>
      <w:proofErr w:type="spellStart"/>
      <w:r w:rsidR="00624D3A">
        <w:rPr>
          <w:rFonts w:ascii="Cambria" w:eastAsia="Cambria" w:hAnsi="Cambria" w:cs="Cambria"/>
          <w:bCs/>
        </w:rPr>
        <w:t>konstruk</w:t>
      </w:r>
      <w:proofErr w:type="spellEnd"/>
      <w:r w:rsidR="00624D3A">
        <w:rPr>
          <w:rFonts w:ascii="Cambria" w:eastAsia="Cambria" w:hAnsi="Cambria" w:cs="Cambria"/>
          <w:bCs/>
        </w:rPr>
        <w:t xml:space="preserve"> </w:t>
      </w:r>
      <w:proofErr w:type="spellStart"/>
      <w:r w:rsidR="00624D3A">
        <w:rPr>
          <w:rFonts w:ascii="Cambria" w:eastAsia="Cambria" w:hAnsi="Cambria" w:cs="Cambria"/>
          <w:bCs/>
        </w:rPr>
        <w:t>ini</w:t>
      </w:r>
      <w:proofErr w:type="spellEnd"/>
      <w:r w:rsidR="00624D3A">
        <w:rPr>
          <w:rFonts w:ascii="Cambria" w:eastAsia="Cambria" w:hAnsi="Cambria" w:cs="Cambria"/>
          <w:bCs/>
        </w:rPr>
        <w:t xml:space="preserve"> </w:t>
      </w:r>
      <w:proofErr w:type="spellStart"/>
      <w:r w:rsidR="00624D3A">
        <w:rPr>
          <w:rFonts w:ascii="Cambria" w:eastAsia="Cambria" w:hAnsi="Cambria" w:cs="Cambria"/>
          <w:bCs/>
        </w:rPr>
        <w:t>dilakukan</w:t>
      </w:r>
      <w:proofErr w:type="spellEnd"/>
      <w:r w:rsidR="00624D3A">
        <w:rPr>
          <w:rFonts w:ascii="Cambria" w:eastAsia="Cambria" w:hAnsi="Cambria" w:cs="Cambria"/>
          <w:bCs/>
        </w:rPr>
        <w:t xml:space="preserve"> </w:t>
      </w:r>
      <w:proofErr w:type="spellStart"/>
      <w:r w:rsidR="00624D3A">
        <w:rPr>
          <w:rFonts w:ascii="Cambria" w:eastAsia="Cambria" w:hAnsi="Cambria" w:cs="Cambria"/>
          <w:bCs/>
        </w:rPr>
        <w:t>dengan</w:t>
      </w:r>
      <w:proofErr w:type="spellEnd"/>
      <w:r w:rsidR="00624D3A">
        <w:rPr>
          <w:rFonts w:ascii="Cambria" w:eastAsia="Cambria" w:hAnsi="Cambria" w:cs="Cambria"/>
          <w:bCs/>
        </w:rPr>
        <w:t xml:space="preserve"> </w:t>
      </w:r>
      <w:proofErr w:type="spellStart"/>
      <w:r w:rsidR="00624D3A">
        <w:rPr>
          <w:rFonts w:ascii="Cambria" w:eastAsia="Cambria" w:hAnsi="Cambria" w:cs="Cambria"/>
          <w:bCs/>
        </w:rPr>
        <w:t>alat</w:t>
      </w:r>
      <w:proofErr w:type="spellEnd"/>
      <w:r w:rsidR="00624D3A">
        <w:rPr>
          <w:rFonts w:ascii="Cambria" w:eastAsia="Cambria" w:hAnsi="Cambria" w:cs="Cambria"/>
          <w:bCs/>
        </w:rPr>
        <w:t xml:space="preserve"> </w:t>
      </w:r>
      <w:proofErr w:type="spellStart"/>
      <w:r w:rsidR="00624D3A">
        <w:rPr>
          <w:rFonts w:ascii="Cambria" w:eastAsia="Cambria" w:hAnsi="Cambria" w:cs="Cambria"/>
          <w:bCs/>
        </w:rPr>
        <w:t>ukur</w:t>
      </w:r>
      <w:proofErr w:type="spellEnd"/>
      <w:r w:rsidR="00624D3A">
        <w:rPr>
          <w:rFonts w:ascii="Cambria" w:eastAsia="Cambria" w:hAnsi="Cambria" w:cs="Cambria"/>
          <w:bCs/>
        </w:rPr>
        <w:t xml:space="preserve"> </w:t>
      </w:r>
      <w:r w:rsidR="00624D3A">
        <w:rPr>
          <w:rFonts w:ascii="Cambria" w:eastAsia="Cambria" w:hAnsi="Cambria" w:cs="Cambria"/>
          <w:bCs/>
          <w:i/>
          <w:iCs/>
        </w:rPr>
        <w:t xml:space="preserve">Dyadic Coping Inventory </w:t>
      </w:r>
      <w:r w:rsidR="000067DE">
        <w:rPr>
          <w:rFonts w:ascii="Cambria" w:eastAsia="Cambria" w:hAnsi="Cambria" w:cs="Cambria"/>
          <w:bCs/>
        </w:rPr>
        <w:t xml:space="preserve">(DCI), dan </w:t>
      </w:r>
      <w:proofErr w:type="spellStart"/>
      <w:r w:rsidR="000067DE">
        <w:rPr>
          <w:rFonts w:ascii="Cambria" w:eastAsia="Cambria" w:hAnsi="Cambria" w:cs="Cambria"/>
          <w:bCs/>
        </w:rPr>
        <w:t>hasil</w:t>
      </w:r>
      <w:proofErr w:type="spellEnd"/>
      <w:r w:rsidR="000067DE">
        <w:rPr>
          <w:rFonts w:ascii="Cambria" w:eastAsia="Cambria" w:hAnsi="Cambria" w:cs="Cambria"/>
          <w:bCs/>
        </w:rPr>
        <w:t xml:space="preserve"> </w:t>
      </w:r>
      <w:proofErr w:type="spellStart"/>
      <w:r w:rsidR="000067DE">
        <w:rPr>
          <w:rFonts w:ascii="Cambria" w:eastAsia="Cambria" w:hAnsi="Cambria" w:cs="Cambria"/>
          <w:bCs/>
        </w:rPr>
        <w:t>studi</w:t>
      </w:r>
      <w:proofErr w:type="spellEnd"/>
      <w:r w:rsidR="000067DE">
        <w:rPr>
          <w:rFonts w:ascii="Cambria" w:eastAsia="Cambria" w:hAnsi="Cambria" w:cs="Cambria"/>
          <w:bCs/>
        </w:rPr>
        <w:t xml:space="preserve"> </w:t>
      </w:r>
      <w:proofErr w:type="spellStart"/>
      <w:r w:rsidR="000067DE">
        <w:rPr>
          <w:rFonts w:ascii="Cambria" w:eastAsia="Cambria" w:hAnsi="Cambria" w:cs="Cambria"/>
          <w:bCs/>
        </w:rPr>
        <w:t>sebelumnya</w:t>
      </w:r>
      <w:proofErr w:type="spellEnd"/>
      <w:r w:rsidR="000067DE">
        <w:rPr>
          <w:rFonts w:ascii="Cambria" w:eastAsia="Cambria" w:hAnsi="Cambria" w:cs="Cambria"/>
          <w:bCs/>
        </w:rPr>
        <w:t xml:space="preserve"> m</w:t>
      </w:r>
      <w:proofErr w:type="spellStart"/>
      <w:r w:rsidR="000067DE">
        <w:rPr>
          <w:rFonts w:ascii="Cambria" w:eastAsia="Cambria" w:hAnsi="Cambria" w:cs="Cambria"/>
          <w:bCs/>
        </w:rPr>
        <w:t>enunjukkan</w:t>
      </w:r>
      <w:proofErr w:type="spellEnd"/>
      <w:r w:rsidR="000067DE">
        <w:rPr>
          <w:rFonts w:ascii="Cambria" w:eastAsia="Cambria" w:hAnsi="Cambria" w:cs="Cambria"/>
          <w:bCs/>
        </w:rPr>
        <w:t xml:space="preserve"> </w:t>
      </w:r>
      <w:proofErr w:type="spellStart"/>
      <w:r w:rsidR="000067DE">
        <w:rPr>
          <w:rFonts w:ascii="Cambria" w:eastAsia="Cambria" w:hAnsi="Cambria" w:cs="Cambria"/>
          <w:bCs/>
        </w:rPr>
        <w:t>bahwa</w:t>
      </w:r>
      <w:proofErr w:type="spellEnd"/>
      <w:r w:rsidR="000067DE">
        <w:rPr>
          <w:rFonts w:ascii="Cambria" w:eastAsia="Cambria" w:hAnsi="Cambria" w:cs="Cambria"/>
          <w:bCs/>
        </w:rPr>
        <w:t xml:space="preserve"> DC </w:t>
      </w:r>
      <w:proofErr w:type="spellStart"/>
      <w:r w:rsidR="000067DE">
        <w:rPr>
          <w:rFonts w:ascii="Cambria" w:eastAsia="Cambria" w:hAnsi="Cambria" w:cs="Cambria"/>
          <w:bCs/>
        </w:rPr>
        <w:t>memiliki</w:t>
      </w:r>
      <w:proofErr w:type="spellEnd"/>
      <w:r w:rsidR="000067DE">
        <w:rPr>
          <w:rFonts w:ascii="Cambria" w:eastAsia="Cambria" w:hAnsi="Cambria" w:cs="Cambria"/>
          <w:bCs/>
        </w:rPr>
        <w:t xml:space="preserve"> </w:t>
      </w:r>
      <w:proofErr w:type="spellStart"/>
      <w:r w:rsidR="000067DE">
        <w:rPr>
          <w:rFonts w:ascii="Cambria" w:eastAsia="Cambria" w:hAnsi="Cambria" w:cs="Cambria"/>
          <w:bCs/>
        </w:rPr>
        <w:t>hubungan</w:t>
      </w:r>
      <w:proofErr w:type="spellEnd"/>
      <w:r w:rsidR="000067DE">
        <w:rPr>
          <w:rFonts w:ascii="Cambria" w:eastAsia="Cambria" w:hAnsi="Cambria" w:cs="Cambria"/>
          <w:bCs/>
        </w:rPr>
        <w:t xml:space="preserve"> yang </w:t>
      </w:r>
      <w:proofErr w:type="spellStart"/>
      <w:r w:rsidR="000067DE">
        <w:rPr>
          <w:rFonts w:ascii="Cambria" w:eastAsia="Cambria" w:hAnsi="Cambria" w:cs="Cambria"/>
          <w:bCs/>
        </w:rPr>
        <w:t>signifikan</w:t>
      </w:r>
      <w:proofErr w:type="spellEnd"/>
      <w:r w:rsidR="000067DE">
        <w:rPr>
          <w:rFonts w:ascii="Cambria" w:eastAsia="Cambria" w:hAnsi="Cambria" w:cs="Cambria"/>
          <w:bCs/>
        </w:rPr>
        <w:t xml:space="preserve"> </w:t>
      </w:r>
      <w:proofErr w:type="spellStart"/>
      <w:r w:rsidR="000067DE">
        <w:rPr>
          <w:rFonts w:ascii="Cambria" w:eastAsia="Cambria" w:hAnsi="Cambria" w:cs="Cambria"/>
          <w:bCs/>
        </w:rPr>
        <w:t>dengan</w:t>
      </w:r>
      <w:proofErr w:type="spellEnd"/>
      <w:r w:rsidR="000067DE">
        <w:rPr>
          <w:rFonts w:ascii="Cambria" w:eastAsia="Cambria" w:hAnsi="Cambria" w:cs="Cambria"/>
          <w:bCs/>
        </w:rPr>
        <w:t xml:space="preserve"> </w:t>
      </w:r>
      <w:proofErr w:type="spellStart"/>
      <w:r w:rsidR="000067DE">
        <w:rPr>
          <w:rFonts w:ascii="Cambria" w:eastAsia="Cambria" w:hAnsi="Cambria" w:cs="Cambria"/>
          <w:bCs/>
        </w:rPr>
        <w:t>kepuasan</w:t>
      </w:r>
      <w:proofErr w:type="spellEnd"/>
      <w:r w:rsidR="000067DE">
        <w:rPr>
          <w:rFonts w:ascii="Cambria" w:eastAsia="Cambria" w:hAnsi="Cambria" w:cs="Cambria"/>
          <w:bCs/>
        </w:rPr>
        <w:t xml:space="preserve"> </w:t>
      </w:r>
      <w:proofErr w:type="spellStart"/>
      <w:r w:rsidR="000067DE">
        <w:rPr>
          <w:rFonts w:ascii="Cambria" w:eastAsia="Cambria" w:hAnsi="Cambria" w:cs="Cambria"/>
          <w:bCs/>
        </w:rPr>
        <w:t>hubungan</w:t>
      </w:r>
      <w:proofErr w:type="spellEnd"/>
      <w:r w:rsidR="000067DE">
        <w:rPr>
          <w:rFonts w:ascii="Cambria" w:eastAsia="Cambria" w:hAnsi="Cambria" w:cs="Cambria"/>
          <w:bCs/>
        </w:rPr>
        <w:t xml:space="preserve"> (</w:t>
      </w:r>
      <w:r w:rsidR="000067DE">
        <w:rPr>
          <w:rFonts w:ascii="Cambria" w:eastAsia="Cambria" w:hAnsi="Cambria" w:cs="Cambria"/>
          <w:bCs/>
          <w:i/>
          <w:iCs/>
        </w:rPr>
        <w:t>relationship satisfaction</w:t>
      </w:r>
      <w:r w:rsidR="000067DE">
        <w:rPr>
          <w:rFonts w:ascii="Cambria" w:eastAsia="Cambria" w:hAnsi="Cambria" w:cs="Cambria"/>
          <w:bCs/>
        </w:rPr>
        <w:t xml:space="preserve">) </w:t>
      </w:r>
      <w:r w:rsidR="000067DE">
        <w:rPr>
          <w:rFonts w:ascii="Cambria" w:eastAsia="Cambria" w:hAnsi="Cambria" w:cs="Cambria"/>
          <w:bCs/>
        </w:rPr>
        <w:fldChar w:fldCharType="begin" w:fldLock="1"/>
      </w:r>
      <w:r w:rsidR="005702AC">
        <w:rPr>
          <w:rFonts w:ascii="Cambria" w:eastAsia="Cambria" w:hAnsi="Cambria" w:cs="Cambria"/>
          <w:bCs/>
        </w:rPr>
        <w:instrText>ADDIN CSL_CITATION {"citationItems":[{"id":"ITEM-1","itemData":{"DOI":"http://dx.doi.org/10.1016/j.cpr.2015.07.002","author":[{"dropping-particle":"","family":"Falconier","given":"Mariana K.","non-dropping-particle":"","parse-names":false,"suffix":""},{"dropping-particle":"","family":"Jackson","given":"Jeffrey B.","non-dropping-particle":"","parse-names":false,"suffix":""},{"dropping-particle":"","family":"Hilpert","given":"Peter","non-dropping-particle":"","parse-names":false,"suffix":""},{"dropping-particle":"","family":"Bodenmann","given":"Guy","non-dropping-particle":"","parse-names":false,"suffix":""}],"container-title":"Clinical Psychology Review","id":"ITEM-1","issued":{"date-parts":[["2015"]]},"page":"28-46","title":"Dyadic coping and relationship satisfaction: A meta-analysis","type":"article-journal","volume":"42"},"uris":["http://www.mendeley.com/documents/?uuid=6eeae486-068a-4abd-af09-18fec405eb9e"]}],"mendeley":{"formattedCitation":"(Falconier, Jackson, Hilpert, &amp; Bodenmann, 2015)","plainTextFormattedCitation":"(Falconier, Jackson, Hilpert, &amp; Bodenmann, 2015)","previouslyFormattedCitation":"(Falconier, Jackson, Hilpert, &amp; Bodenmann, 2015)"},"properties":{"noteIndex":0},"schema":"https://github.com/citation-style-language/schema/raw/master/csl-citation.json"}</w:instrText>
      </w:r>
      <w:r w:rsidR="000067DE">
        <w:rPr>
          <w:rFonts w:ascii="Cambria" w:eastAsia="Cambria" w:hAnsi="Cambria" w:cs="Cambria"/>
          <w:bCs/>
        </w:rPr>
        <w:fldChar w:fldCharType="separate"/>
      </w:r>
      <w:r w:rsidR="000067DE" w:rsidRPr="000067DE">
        <w:rPr>
          <w:rFonts w:ascii="Cambria" w:eastAsia="Cambria" w:hAnsi="Cambria" w:cs="Cambria"/>
          <w:bCs/>
          <w:noProof/>
        </w:rPr>
        <w:t>(Falconier, Jackson, Hilpert, &amp; Bodenmann, 2015)</w:t>
      </w:r>
      <w:r w:rsidR="000067DE">
        <w:rPr>
          <w:rFonts w:ascii="Cambria" w:eastAsia="Cambria" w:hAnsi="Cambria" w:cs="Cambria"/>
          <w:bCs/>
        </w:rPr>
        <w:fldChar w:fldCharType="end"/>
      </w:r>
      <w:r w:rsidR="000067DE">
        <w:rPr>
          <w:rFonts w:ascii="Cambria" w:eastAsia="Cambria" w:hAnsi="Cambria" w:cs="Cambria"/>
          <w:bCs/>
        </w:rPr>
        <w:t xml:space="preserve">. </w:t>
      </w:r>
    </w:p>
    <w:p w14:paraId="378C9F01" w14:textId="77777777" w:rsidR="00B319B4" w:rsidRDefault="00B319B4" w:rsidP="008E758F">
      <w:pPr>
        <w:spacing w:after="0" w:line="240" w:lineRule="auto"/>
        <w:jc w:val="both"/>
        <w:rPr>
          <w:rFonts w:ascii="Cambria" w:eastAsia="Cambria" w:hAnsi="Cambria" w:cs="Cambria"/>
          <w:bCs/>
        </w:rPr>
      </w:pPr>
    </w:p>
    <w:p w14:paraId="6AA192DB" w14:textId="205453D3" w:rsidR="005702AC" w:rsidRDefault="005702AC" w:rsidP="008E758F">
      <w:pPr>
        <w:spacing w:after="0" w:line="240" w:lineRule="auto"/>
        <w:jc w:val="both"/>
        <w:rPr>
          <w:rFonts w:ascii="Cambria" w:eastAsia="Cambria" w:hAnsi="Cambria" w:cs="Cambria"/>
          <w:bCs/>
        </w:rPr>
      </w:pPr>
      <w:proofErr w:type="spellStart"/>
      <w:r>
        <w:rPr>
          <w:rFonts w:ascii="Cambria" w:eastAsia="Cambria" w:hAnsi="Cambria" w:cs="Cambria"/>
          <w:bCs/>
        </w:rPr>
        <w:t>Munculnya</w:t>
      </w:r>
      <w:proofErr w:type="spellEnd"/>
      <w:r>
        <w:rPr>
          <w:rFonts w:ascii="Cambria" w:eastAsia="Cambria" w:hAnsi="Cambria" w:cs="Cambria"/>
          <w:bCs/>
        </w:rPr>
        <w:t xml:space="preserve"> </w:t>
      </w:r>
      <w:r>
        <w:rPr>
          <w:rFonts w:ascii="Cambria" w:eastAsia="Cambria" w:hAnsi="Cambria" w:cs="Cambria"/>
          <w:bCs/>
          <w:i/>
          <w:iCs/>
        </w:rPr>
        <w:t xml:space="preserve">dyadic coping </w:t>
      </w:r>
      <w:proofErr w:type="spellStart"/>
      <w:r>
        <w:rPr>
          <w:rFonts w:ascii="Cambria" w:eastAsia="Cambria" w:hAnsi="Cambria" w:cs="Cambria"/>
          <w:bCs/>
        </w:rPr>
        <w:t>diawali</w:t>
      </w:r>
      <w:proofErr w:type="spellEnd"/>
      <w:r>
        <w:rPr>
          <w:rFonts w:ascii="Cambria" w:eastAsia="Cambria" w:hAnsi="Cambria" w:cs="Cambria"/>
          <w:bCs/>
        </w:rPr>
        <w:t xml:space="preserve"> </w:t>
      </w:r>
      <w:proofErr w:type="spellStart"/>
      <w:r>
        <w:rPr>
          <w:rFonts w:ascii="Cambria" w:eastAsia="Cambria" w:hAnsi="Cambria" w:cs="Cambria"/>
          <w:bCs/>
        </w:rPr>
        <w:t>dengan</w:t>
      </w:r>
      <w:proofErr w:type="spellEnd"/>
      <w:r>
        <w:rPr>
          <w:rFonts w:ascii="Cambria" w:eastAsia="Cambria" w:hAnsi="Cambria" w:cs="Cambria"/>
          <w:bCs/>
        </w:rPr>
        <w:t xml:space="preserve"> </w:t>
      </w:r>
      <w:proofErr w:type="spellStart"/>
      <w:r>
        <w:rPr>
          <w:rFonts w:ascii="Cambria" w:eastAsia="Cambria" w:hAnsi="Cambria" w:cs="Cambria"/>
          <w:bCs/>
        </w:rPr>
        <w:t>komunikasi</w:t>
      </w:r>
      <w:proofErr w:type="spellEnd"/>
      <w:r>
        <w:rPr>
          <w:rFonts w:ascii="Cambria" w:eastAsia="Cambria" w:hAnsi="Cambria" w:cs="Cambria"/>
          <w:bCs/>
        </w:rPr>
        <w:t xml:space="preserve"> </w:t>
      </w:r>
      <w:proofErr w:type="spellStart"/>
      <w:r>
        <w:rPr>
          <w:rFonts w:ascii="Cambria" w:eastAsia="Cambria" w:hAnsi="Cambria" w:cs="Cambria"/>
          <w:bCs/>
        </w:rPr>
        <w:t>stres</w:t>
      </w:r>
      <w:proofErr w:type="spellEnd"/>
      <w:r>
        <w:rPr>
          <w:rFonts w:ascii="Cambria" w:eastAsia="Cambria" w:hAnsi="Cambria" w:cs="Cambria"/>
          <w:bCs/>
        </w:rPr>
        <w:t xml:space="preserve"> </w:t>
      </w:r>
      <w:proofErr w:type="spellStart"/>
      <w:r>
        <w:rPr>
          <w:rFonts w:ascii="Cambria" w:eastAsia="Cambria" w:hAnsi="Cambria" w:cs="Cambria"/>
          <w:bCs/>
        </w:rPr>
        <w:t>antara</w:t>
      </w:r>
      <w:proofErr w:type="spellEnd"/>
      <w:r>
        <w:rPr>
          <w:rFonts w:ascii="Cambria" w:eastAsia="Cambria" w:hAnsi="Cambria" w:cs="Cambria"/>
          <w:bCs/>
        </w:rPr>
        <w:t xml:space="preserve"> </w:t>
      </w:r>
      <w:proofErr w:type="spellStart"/>
      <w:r>
        <w:rPr>
          <w:rFonts w:ascii="Cambria" w:eastAsia="Cambria" w:hAnsi="Cambria" w:cs="Cambria"/>
          <w:bCs/>
        </w:rPr>
        <w:t>individu</w:t>
      </w:r>
      <w:proofErr w:type="spellEnd"/>
      <w:r>
        <w:rPr>
          <w:rFonts w:ascii="Cambria" w:eastAsia="Cambria" w:hAnsi="Cambria" w:cs="Cambria"/>
          <w:bCs/>
        </w:rPr>
        <w:t xml:space="preserve"> dan </w:t>
      </w:r>
      <w:proofErr w:type="spellStart"/>
      <w:r>
        <w:rPr>
          <w:rFonts w:ascii="Cambria" w:eastAsia="Cambria" w:hAnsi="Cambria" w:cs="Cambria"/>
          <w:bCs/>
        </w:rPr>
        <w:t>pasangannya</w:t>
      </w:r>
      <w:proofErr w:type="spellEnd"/>
      <w:r>
        <w:rPr>
          <w:rFonts w:ascii="Cambria" w:eastAsia="Cambria" w:hAnsi="Cambria" w:cs="Cambria"/>
          <w:bCs/>
        </w:rPr>
        <w:t xml:space="preserve"> </w:t>
      </w:r>
      <w:r>
        <w:rPr>
          <w:rFonts w:ascii="Cambria" w:eastAsia="Cambria" w:hAnsi="Cambria" w:cs="Cambria"/>
          <w:bCs/>
        </w:rPr>
        <w:fldChar w:fldCharType="begin" w:fldLock="1"/>
      </w:r>
      <w:r w:rsidR="00B319B4">
        <w:rPr>
          <w:rFonts w:ascii="Cambria" w:eastAsia="Cambria" w:hAnsi="Cambria" w:cs="Cambria"/>
          <w:bCs/>
        </w:rPr>
        <w:instrText>ADDIN CSL_CITATION {"citationItems":[{"id":"ITEM-1","itemData":{"DOI":"DOI: 10.1177/0748175616664009","author":[{"dropping-particle":"","family":"Rusu","given":"Petruta P.","non-dropping-particle":"","parse-names":false,"suffix":""},{"dropping-particle":"","family":"Hilpert","given":"Peter","non-dropping-particle":"","parse-names":false,"suffix":""},{"dropping-particle":"","family":"Turliuc","given":"Maria N.","non-dropping-particle":"","parse-names":false,"suffix":""},{"dropping-particle":"","family":"Bodenmann","given":"Guy","non-dropping-particle":"","parse-names":false,"suffix":""}],"container-title":"Measurement and Evaluation in Counseling and Development","id":"ITEM-1","issue":"4","issued":{"date-parts":[["2016"]]},"page":"274-285","title":"Dyadic Coping in an Eastern European Context: Validity and Measurement Invariance of the Romanian Version of Dyadic Coping Inventory","type":"article-journal","volume":"49"},"uris":["http://www.mendeley.com/documents/?uuid=4d89e40e-dc1f-482c-8a91-5f88f49f9948"]}],"mendeley":{"formattedCitation":"(Rusu, Hilpert, Turliuc, &amp; Bodenmann, 2016)","plainTextFormattedCitation":"(Rusu, Hilpert, Turliuc, &amp; Bodenmann, 2016)","previouslyFormattedCitation":"(Rusu, Hilpert, Turliuc, &amp; Bodenmann, 2016)"},"properties":{"noteIndex":0},"schema":"https://github.com/citation-style-language/schema/raw/master/csl-citation.json"}</w:instrText>
      </w:r>
      <w:r>
        <w:rPr>
          <w:rFonts w:ascii="Cambria" w:eastAsia="Cambria" w:hAnsi="Cambria" w:cs="Cambria"/>
          <w:bCs/>
        </w:rPr>
        <w:fldChar w:fldCharType="separate"/>
      </w:r>
      <w:r w:rsidRPr="005702AC">
        <w:rPr>
          <w:rFonts w:ascii="Cambria" w:eastAsia="Cambria" w:hAnsi="Cambria" w:cs="Cambria"/>
          <w:bCs/>
          <w:noProof/>
        </w:rPr>
        <w:t>(Rusu, Hilpert, Turliuc, &amp; Bodenmann, 2016)</w:t>
      </w:r>
      <w:r>
        <w:rPr>
          <w:rFonts w:ascii="Cambria" w:eastAsia="Cambria" w:hAnsi="Cambria" w:cs="Cambria"/>
          <w:bCs/>
        </w:rPr>
        <w:fldChar w:fldCharType="end"/>
      </w:r>
      <w:r>
        <w:rPr>
          <w:rFonts w:ascii="Cambria" w:eastAsia="Cambria" w:hAnsi="Cambria" w:cs="Cambria"/>
          <w:bCs/>
        </w:rPr>
        <w:t xml:space="preserve">, </w:t>
      </w:r>
      <w:proofErr w:type="spellStart"/>
      <w:r w:rsidR="00B319B4">
        <w:rPr>
          <w:rFonts w:ascii="Cambria" w:eastAsia="Cambria" w:hAnsi="Cambria" w:cs="Cambria"/>
          <w:bCs/>
        </w:rPr>
        <w:t>lalu</w:t>
      </w:r>
      <w:proofErr w:type="spellEnd"/>
      <w:r w:rsidR="00B319B4">
        <w:rPr>
          <w:rFonts w:ascii="Cambria" w:eastAsia="Cambria" w:hAnsi="Cambria" w:cs="Cambria"/>
          <w:bCs/>
        </w:rPr>
        <w:t xml:space="preserve"> </w:t>
      </w:r>
      <w:proofErr w:type="spellStart"/>
      <w:r w:rsidR="00B319B4">
        <w:rPr>
          <w:rFonts w:ascii="Cambria" w:eastAsia="Cambria" w:hAnsi="Cambria" w:cs="Cambria"/>
          <w:bCs/>
        </w:rPr>
        <w:t>pasangan</w:t>
      </w:r>
      <w:proofErr w:type="spellEnd"/>
      <w:r w:rsidR="00B319B4">
        <w:rPr>
          <w:rFonts w:ascii="Cambria" w:eastAsia="Cambria" w:hAnsi="Cambria" w:cs="Cambria"/>
          <w:bCs/>
        </w:rPr>
        <w:t xml:space="preserve"> </w:t>
      </w:r>
      <w:proofErr w:type="spellStart"/>
      <w:r w:rsidR="00B319B4">
        <w:rPr>
          <w:rFonts w:ascii="Cambria" w:eastAsia="Cambria" w:hAnsi="Cambria" w:cs="Cambria"/>
          <w:bCs/>
        </w:rPr>
        <w:t>akan</w:t>
      </w:r>
      <w:proofErr w:type="spellEnd"/>
      <w:r w:rsidR="00B319B4">
        <w:rPr>
          <w:rFonts w:ascii="Cambria" w:eastAsia="Cambria" w:hAnsi="Cambria" w:cs="Cambria"/>
          <w:bCs/>
        </w:rPr>
        <w:t xml:space="preserve"> </w:t>
      </w:r>
      <w:proofErr w:type="spellStart"/>
      <w:r w:rsidR="00B319B4">
        <w:rPr>
          <w:rFonts w:ascii="Cambria" w:eastAsia="Cambria" w:hAnsi="Cambria" w:cs="Cambria"/>
          <w:bCs/>
        </w:rPr>
        <w:t>menilai</w:t>
      </w:r>
      <w:proofErr w:type="spellEnd"/>
      <w:r>
        <w:rPr>
          <w:rFonts w:ascii="Cambria" w:eastAsia="Cambria" w:hAnsi="Cambria" w:cs="Cambria"/>
          <w:bCs/>
        </w:rPr>
        <w:t xml:space="preserve"> </w:t>
      </w:r>
      <w:proofErr w:type="spellStart"/>
      <w:r>
        <w:rPr>
          <w:rFonts w:ascii="Cambria" w:eastAsia="Cambria" w:hAnsi="Cambria" w:cs="Cambria"/>
          <w:bCs/>
        </w:rPr>
        <w:t>sinyal</w:t>
      </w:r>
      <w:proofErr w:type="spellEnd"/>
      <w:r>
        <w:rPr>
          <w:rFonts w:ascii="Cambria" w:eastAsia="Cambria" w:hAnsi="Cambria" w:cs="Cambria"/>
          <w:bCs/>
        </w:rPr>
        <w:t xml:space="preserve"> </w:t>
      </w:r>
      <w:proofErr w:type="spellStart"/>
      <w:r>
        <w:rPr>
          <w:rFonts w:ascii="Cambria" w:eastAsia="Cambria" w:hAnsi="Cambria" w:cs="Cambria"/>
          <w:bCs/>
        </w:rPr>
        <w:t>stres</w:t>
      </w:r>
      <w:proofErr w:type="spellEnd"/>
      <w:r>
        <w:rPr>
          <w:rFonts w:ascii="Cambria" w:eastAsia="Cambria" w:hAnsi="Cambria" w:cs="Cambria"/>
          <w:bCs/>
        </w:rPr>
        <w:t xml:space="preserve"> </w:t>
      </w:r>
      <w:proofErr w:type="spellStart"/>
      <w:r>
        <w:rPr>
          <w:rFonts w:ascii="Cambria" w:eastAsia="Cambria" w:hAnsi="Cambria" w:cs="Cambria"/>
          <w:bCs/>
        </w:rPr>
        <w:t>tersebut</w:t>
      </w:r>
      <w:proofErr w:type="spellEnd"/>
      <w:r>
        <w:rPr>
          <w:rFonts w:ascii="Cambria" w:eastAsia="Cambria" w:hAnsi="Cambria" w:cs="Cambria"/>
          <w:bCs/>
        </w:rPr>
        <w:t xml:space="preserve"> (</w:t>
      </w:r>
      <w:r>
        <w:rPr>
          <w:rFonts w:ascii="Cambria" w:eastAsia="Cambria" w:hAnsi="Cambria" w:cs="Cambria"/>
          <w:bCs/>
          <w:i/>
          <w:iCs/>
        </w:rPr>
        <w:t>stress appraisal</w:t>
      </w:r>
      <w:r>
        <w:rPr>
          <w:rFonts w:ascii="Cambria" w:eastAsia="Cambria" w:hAnsi="Cambria" w:cs="Cambria"/>
          <w:bCs/>
        </w:rPr>
        <w:t>)</w:t>
      </w:r>
      <w:r w:rsidR="00B319B4">
        <w:rPr>
          <w:rFonts w:ascii="Cambria" w:eastAsia="Cambria" w:hAnsi="Cambria" w:cs="Cambria"/>
          <w:bCs/>
        </w:rPr>
        <w:t xml:space="preserve"> dan </w:t>
      </w:r>
      <w:proofErr w:type="spellStart"/>
      <w:r w:rsidR="00B319B4">
        <w:rPr>
          <w:rFonts w:ascii="Cambria" w:eastAsia="Cambria" w:hAnsi="Cambria" w:cs="Cambria"/>
          <w:bCs/>
        </w:rPr>
        <w:t>memutuskan</w:t>
      </w:r>
      <w:proofErr w:type="spellEnd"/>
      <w:r w:rsidR="00B319B4">
        <w:rPr>
          <w:rFonts w:ascii="Cambria" w:eastAsia="Cambria" w:hAnsi="Cambria" w:cs="Cambria"/>
          <w:bCs/>
        </w:rPr>
        <w:t xml:space="preserve"> </w:t>
      </w:r>
      <w:proofErr w:type="spellStart"/>
      <w:r w:rsidR="00B319B4">
        <w:rPr>
          <w:rFonts w:ascii="Cambria" w:eastAsia="Cambria" w:hAnsi="Cambria" w:cs="Cambria"/>
          <w:bCs/>
        </w:rPr>
        <w:t>respon</w:t>
      </w:r>
      <w:proofErr w:type="spellEnd"/>
      <w:r w:rsidR="00B319B4">
        <w:rPr>
          <w:rFonts w:ascii="Cambria" w:eastAsia="Cambria" w:hAnsi="Cambria" w:cs="Cambria"/>
          <w:bCs/>
        </w:rPr>
        <w:t xml:space="preserve"> </w:t>
      </w:r>
      <w:proofErr w:type="spellStart"/>
      <w:r w:rsidR="00B319B4">
        <w:rPr>
          <w:rFonts w:ascii="Cambria" w:eastAsia="Cambria" w:hAnsi="Cambria" w:cs="Cambria"/>
          <w:bCs/>
        </w:rPr>
        <w:t>berbentuk</w:t>
      </w:r>
      <w:proofErr w:type="spellEnd"/>
      <w:r w:rsidR="00B319B4">
        <w:rPr>
          <w:rFonts w:ascii="Cambria" w:eastAsia="Cambria" w:hAnsi="Cambria" w:cs="Cambria"/>
          <w:bCs/>
        </w:rPr>
        <w:t xml:space="preserve"> </w:t>
      </w:r>
      <w:proofErr w:type="spellStart"/>
      <w:r w:rsidR="00B319B4">
        <w:rPr>
          <w:rFonts w:ascii="Cambria" w:eastAsia="Cambria" w:hAnsi="Cambria" w:cs="Cambria"/>
          <w:bCs/>
        </w:rPr>
        <w:t>positif</w:t>
      </w:r>
      <w:proofErr w:type="spellEnd"/>
      <w:r w:rsidR="00B319B4">
        <w:rPr>
          <w:rFonts w:ascii="Cambria" w:eastAsia="Cambria" w:hAnsi="Cambria" w:cs="Cambria"/>
          <w:bCs/>
        </w:rPr>
        <w:t xml:space="preserve"> </w:t>
      </w:r>
      <w:proofErr w:type="spellStart"/>
      <w:r w:rsidR="00B319B4">
        <w:rPr>
          <w:rFonts w:ascii="Cambria" w:eastAsia="Cambria" w:hAnsi="Cambria" w:cs="Cambria"/>
          <w:bCs/>
        </w:rPr>
        <w:t>atau</w:t>
      </w:r>
      <w:proofErr w:type="spellEnd"/>
      <w:r w:rsidR="00B319B4">
        <w:rPr>
          <w:rFonts w:ascii="Cambria" w:eastAsia="Cambria" w:hAnsi="Cambria" w:cs="Cambria"/>
          <w:bCs/>
        </w:rPr>
        <w:t xml:space="preserve"> </w:t>
      </w:r>
      <w:proofErr w:type="spellStart"/>
      <w:r w:rsidR="00B319B4">
        <w:rPr>
          <w:rFonts w:ascii="Cambria" w:eastAsia="Cambria" w:hAnsi="Cambria" w:cs="Cambria"/>
          <w:bCs/>
        </w:rPr>
        <w:t>negatif</w:t>
      </w:r>
      <w:proofErr w:type="spellEnd"/>
      <w:r w:rsidR="00B319B4">
        <w:rPr>
          <w:rFonts w:ascii="Cambria" w:eastAsia="Cambria" w:hAnsi="Cambria" w:cs="Cambria"/>
          <w:bCs/>
        </w:rPr>
        <w:t xml:space="preserve"> yang </w:t>
      </w:r>
      <w:proofErr w:type="spellStart"/>
      <w:r w:rsidR="00B319B4">
        <w:rPr>
          <w:rFonts w:ascii="Cambria" w:eastAsia="Cambria" w:hAnsi="Cambria" w:cs="Cambria"/>
          <w:bCs/>
        </w:rPr>
        <w:t>akan</w:t>
      </w:r>
      <w:proofErr w:type="spellEnd"/>
      <w:r w:rsidR="00B319B4">
        <w:rPr>
          <w:rFonts w:ascii="Cambria" w:eastAsia="Cambria" w:hAnsi="Cambria" w:cs="Cambria"/>
          <w:bCs/>
        </w:rPr>
        <w:t xml:space="preserve"> </w:t>
      </w:r>
      <w:proofErr w:type="spellStart"/>
      <w:r w:rsidR="00B319B4">
        <w:rPr>
          <w:rFonts w:ascii="Cambria" w:eastAsia="Cambria" w:hAnsi="Cambria" w:cs="Cambria"/>
          <w:bCs/>
        </w:rPr>
        <w:t>diberikan</w:t>
      </w:r>
      <w:proofErr w:type="spellEnd"/>
      <w:r w:rsidR="00B319B4">
        <w:rPr>
          <w:rFonts w:ascii="Cambria" w:eastAsia="Cambria" w:hAnsi="Cambria" w:cs="Cambria"/>
          <w:bCs/>
        </w:rPr>
        <w:t xml:space="preserve"> </w:t>
      </w:r>
      <w:proofErr w:type="spellStart"/>
      <w:r w:rsidR="00B319B4">
        <w:rPr>
          <w:rFonts w:ascii="Cambria" w:eastAsia="Cambria" w:hAnsi="Cambria" w:cs="Cambria"/>
          <w:bCs/>
        </w:rPr>
        <w:t>kepada</w:t>
      </w:r>
      <w:proofErr w:type="spellEnd"/>
      <w:r w:rsidR="00B319B4">
        <w:rPr>
          <w:rFonts w:ascii="Cambria" w:eastAsia="Cambria" w:hAnsi="Cambria" w:cs="Cambria"/>
          <w:bCs/>
        </w:rPr>
        <w:t xml:space="preserve"> </w:t>
      </w:r>
      <w:proofErr w:type="spellStart"/>
      <w:r w:rsidR="00B319B4">
        <w:rPr>
          <w:rFonts w:ascii="Cambria" w:eastAsia="Cambria" w:hAnsi="Cambria" w:cs="Cambria"/>
          <w:bCs/>
        </w:rPr>
        <w:t>individu</w:t>
      </w:r>
      <w:proofErr w:type="spellEnd"/>
      <w:r w:rsidR="00B319B4">
        <w:rPr>
          <w:rFonts w:ascii="Cambria" w:eastAsia="Cambria" w:hAnsi="Cambria" w:cs="Cambria"/>
          <w:bCs/>
        </w:rPr>
        <w:t xml:space="preserve"> </w:t>
      </w:r>
      <w:r w:rsidR="00B319B4">
        <w:rPr>
          <w:rFonts w:ascii="Cambria" w:eastAsia="Cambria" w:hAnsi="Cambria" w:cs="Cambria"/>
          <w:bCs/>
        </w:rPr>
        <w:fldChar w:fldCharType="begin" w:fldLock="1"/>
      </w:r>
      <w:r w:rsidR="003E4B3E">
        <w:rPr>
          <w:rFonts w:ascii="Cambria" w:eastAsia="Cambria" w:hAnsi="Cambria" w:cs="Cambria"/>
          <w:bCs/>
        </w:rPr>
        <w:instrText>ADDIN CSL_CITATION {"citationItems":[{"id":"ITEM-1","itemData":{"DOI":"https://doi.org/10.1080/01494929.2021.1936743","author":[{"dropping-particle":"","family":"Kanth","given":"Barani","non-dropping-particle":"","parse-names":false,"suffix":""},{"dropping-particle":"","family":"Randall","given":"Ashley K.","non-dropping-particle":"","parse-names":false,"suffix":""},{"dropping-particle":"","family":"Bodenmann","given":"Guy","non-dropping-particle":"","parse-names":false,"suffix":""},{"dropping-particle":"","family":"Indumathy","given":"J.","non-dropping-particle":"","parse-names":false,"suffix":""}],"container-title":"Marriage &amp; Family Review","id":"ITEM-1","issued":{"date-parts":[["2021"]]},"page":"1-28","title":"Partners’ Dyadic Coping in India: Psychometric Properties and Validity of the Tamil Version of the Dyadic Coping Inventory","type":"article-journal"},"uris":["http://www.mendeley.com/documents/?uuid=c4109af9-fd63-4e07-bee9-e7557ee23e41"]}],"mendeley":{"formattedCitation":"(Kanth, Randall, Bodenmann, &amp; Indumathy, 2021)","plainTextFormattedCitation":"(Kanth, Randall, Bodenmann, &amp; Indumathy, 2021)","previouslyFormattedCitation":"(Kanth, Randall, Bodenmann, &amp; Indumathy, 2021)"},"properties":{"noteIndex":0},"schema":"https://github.com/citation-style-language/schema/raw/master/csl-citation.json"}</w:instrText>
      </w:r>
      <w:r w:rsidR="00B319B4">
        <w:rPr>
          <w:rFonts w:ascii="Cambria" w:eastAsia="Cambria" w:hAnsi="Cambria" w:cs="Cambria"/>
          <w:bCs/>
        </w:rPr>
        <w:fldChar w:fldCharType="separate"/>
      </w:r>
      <w:r w:rsidR="00B319B4" w:rsidRPr="00B319B4">
        <w:rPr>
          <w:rFonts w:ascii="Cambria" w:eastAsia="Cambria" w:hAnsi="Cambria" w:cs="Cambria"/>
          <w:bCs/>
          <w:noProof/>
        </w:rPr>
        <w:t>(Kanth, Randall, Bodenmann, &amp; Indumathy, 2021)</w:t>
      </w:r>
      <w:r w:rsidR="00B319B4">
        <w:rPr>
          <w:rFonts w:ascii="Cambria" w:eastAsia="Cambria" w:hAnsi="Cambria" w:cs="Cambria"/>
          <w:bCs/>
        </w:rPr>
        <w:fldChar w:fldCharType="end"/>
      </w:r>
      <w:r w:rsidR="00B319B4">
        <w:rPr>
          <w:rFonts w:ascii="Cambria" w:eastAsia="Cambria" w:hAnsi="Cambria" w:cs="Cambria"/>
          <w:bCs/>
        </w:rPr>
        <w:t xml:space="preserve">. </w:t>
      </w:r>
      <w:r w:rsidR="003E4B3E">
        <w:rPr>
          <w:rFonts w:ascii="Cambria" w:eastAsia="Cambria" w:hAnsi="Cambria" w:cs="Cambria"/>
          <w:bCs/>
        </w:rPr>
        <w:t xml:space="preserve">Proses </w:t>
      </w:r>
      <w:r w:rsidR="003E4B3E">
        <w:rPr>
          <w:rFonts w:ascii="Cambria" w:eastAsia="Cambria" w:hAnsi="Cambria" w:cs="Cambria"/>
          <w:bCs/>
          <w:i/>
          <w:iCs/>
        </w:rPr>
        <w:t xml:space="preserve">stress communication </w:t>
      </w:r>
      <w:proofErr w:type="spellStart"/>
      <w:r w:rsidR="003E4B3E">
        <w:rPr>
          <w:rFonts w:ascii="Cambria" w:eastAsia="Cambria" w:hAnsi="Cambria" w:cs="Cambria"/>
          <w:bCs/>
        </w:rPr>
        <w:t>ini</w:t>
      </w:r>
      <w:proofErr w:type="spellEnd"/>
      <w:r w:rsidR="003E4B3E">
        <w:rPr>
          <w:rFonts w:ascii="Cambria" w:eastAsia="Cambria" w:hAnsi="Cambria" w:cs="Cambria"/>
          <w:bCs/>
        </w:rPr>
        <w:t xml:space="preserve"> </w:t>
      </w:r>
      <w:proofErr w:type="spellStart"/>
      <w:r w:rsidR="003E4B3E">
        <w:rPr>
          <w:rFonts w:ascii="Cambria" w:eastAsia="Cambria" w:hAnsi="Cambria" w:cs="Cambria"/>
          <w:bCs/>
        </w:rPr>
        <w:t>merupakan</w:t>
      </w:r>
      <w:proofErr w:type="spellEnd"/>
      <w:r w:rsidR="003E4B3E">
        <w:rPr>
          <w:rFonts w:ascii="Cambria" w:eastAsia="Cambria" w:hAnsi="Cambria" w:cs="Cambria"/>
          <w:bCs/>
        </w:rPr>
        <w:t xml:space="preserve"> salah</w:t>
      </w:r>
      <w:r w:rsidR="0046470D">
        <w:rPr>
          <w:rFonts w:ascii="Cambria" w:eastAsia="Cambria" w:hAnsi="Cambria" w:cs="Cambria"/>
          <w:bCs/>
        </w:rPr>
        <w:t xml:space="preserve"> </w:t>
      </w:r>
      <w:proofErr w:type="spellStart"/>
      <w:r w:rsidR="0046470D">
        <w:rPr>
          <w:rFonts w:ascii="Cambria" w:eastAsia="Cambria" w:hAnsi="Cambria" w:cs="Cambria"/>
          <w:bCs/>
        </w:rPr>
        <w:t>satu</w:t>
      </w:r>
      <w:proofErr w:type="spellEnd"/>
      <w:r w:rsidR="003E4B3E">
        <w:rPr>
          <w:rFonts w:ascii="Cambria" w:eastAsia="Cambria" w:hAnsi="Cambria" w:cs="Cambria"/>
          <w:bCs/>
        </w:rPr>
        <w:t xml:space="preserve"> </w:t>
      </w:r>
      <w:proofErr w:type="spellStart"/>
      <w:r w:rsidR="003E4B3E">
        <w:rPr>
          <w:rFonts w:ascii="Cambria" w:eastAsia="Cambria" w:hAnsi="Cambria" w:cs="Cambria"/>
          <w:bCs/>
        </w:rPr>
        <w:t>keunggulan</w:t>
      </w:r>
      <w:proofErr w:type="spellEnd"/>
      <w:r w:rsidR="003E4B3E">
        <w:rPr>
          <w:rFonts w:ascii="Cambria" w:eastAsia="Cambria" w:hAnsi="Cambria" w:cs="Cambria"/>
          <w:bCs/>
        </w:rPr>
        <w:t xml:space="preserve"> </w:t>
      </w:r>
      <w:proofErr w:type="spellStart"/>
      <w:r w:rsidR="003E4B3E">
        <w:rPr>
          <w:rFonts w:ascii="Cambria" w:eastAsia="Cambria" w:hAnsi="Cambria" w:cs="Cambria"/>
          <w:bCs/>
        </w:rPr>
        <w:t>dari</w:t>
      </w:r>
      <w:proofErr w:type="spellEnd"/>
      <w:r w:rsidR="003E4B3E">
        <w:rPr>
          <w:rFonts w:ascii="Cambria" w:eastAsia="Cambria" w:hAnsi="Cambria" w:cs="Cambria"/>
          <w:bCs/>
        </w:rPr>
        <w:t xml:space="preserve"> </w:t>
      </w:r>
      <w:proofErr w:type="spellStart"/>
      <w:r w:rsidR="003E4B3E">
        <w:rPr>
          <w:rFonts w:ascii="Cambria" w:eastAsia="Cambria" w:hAnsi="Cambria" w:cs="Cambria"/>
          <w:bCs/>
        </w:rPr>
        <w:t>konstruk</w:t>
      </w:r>
      <w:proofErr w:type="spellEnd"/>
      <w:r w:rsidR="003E4B3E">
        <w:rPr>
          <w:rFonts w:ascii="Cambria" w:eastAsia="Cambria" w:hAnsi="Cambria" w:cs="Cambria"/>
          <w:bCs/>
        </w:rPr>
        <w:t xml:space="preserve"> </w:t>
      </w:r>
      <w:r w:rsidR="003E4B3E">
        <w:rPr>
          <w:rFonts w:ascii="Cambria" w:eastAsia="Cambria" w:hAnsi="Cambria" w:cs="Cambria"/>
          <w:bCs/>
          <w:i/>
          <w:iCs/>
        </w:rPr>
        <w:t>dyadic coping</w:t>
      </w:r>
      <w:r w:rsidR="003E4B3E">
        <w:rPr>
          <w:rFonts w:ascii="Cambria" w:eastAsia="Cambria" w:hAnsi="Cambria" w:cs="Cambria"/>
          <w:bCs/>
        </w:rPr>
        <w:t xml:space="preserve"> yang </w:t>
      </w:r>
      <w:proofErr w:type="spellStart"/>
      <w:r w:rsidR="003E4B3E">
        <w:rPr>
          <w:rFonts w:ascii="Cambria" w:eastAsia="Cambria" w:hAnsi="Cambria" w:cs="Cambria"/>
          <w:bCs/>
        </w:rPr>
        <w:t>dikembangkan</w:t>
      </w:r>
      <w:proofErr w:type="spellEnd"/>
      <w:r w:rsidR="003E4B3E">
        <w:rPr>
          <w:rFonts w:ascii="Cambria" w:eastAsia="Cambria" w:hAnsi="Cambria" w:cs="Cambria"/>
          <w:bCs/>
        </w:rPr>
        <w:t xml:space="preserve"> oleh </w:t>
      </w:r>
      <w:proofErr w:type="spellStart"/>
      <w:r w:rsidR="003E4B3E">
        <w:rPr>
          <w:rFonts w:ascii="Cambria" w:eastAsia="Cambria" w:hAnsi="Cambria" w:cs="Cambria"/>
          <w:bCs/>
        </w:rPr>
        <w:t>Bodenmann</w:t>
      </w:r>
      <w:proofErr w:type="spellEnd"/>
      <w:r w:rsidR="003E4B3E">
        <w:rPr>
          <w:rFonts w:ascii="Cambria" w:eastAsia="Cambria" w:hAnsi="Cambria" w:cs="Cambria"/>
          <w:bCs/>
        </w:rPr>
        <w:t xml:space="preserve">, </w:t>
      </w:r>
      <w:proofErr w:type="spellStart"/>
      <w:r w:rsidR="003E4B3E">
        <w:rPr>
          <w:rFonts w:ascii="Cambria" w:eastAsia="Cambria" w:hAnsi="Cambria" w:cs="Cambria"/>
          <w:bCs/>
        </w:rPr>
        <w:t>karena</w:t>
      </w:r>
      <w:proofErr w:type="spellEnd"/>
      <w:r w:rsidR="003E4B3E">
        <w:rPr>
          <w:rFonts w:ascii="Cambria" w:eastAsia="Cambria" w:hAnsi="Cambria" w:cs="Cambria"/>
          <w:bCs/>
        </w:rPr>
        <w:t xml:space="preserve"> </w:t>
      </w:r>
      <w:proofErr w:type="spellStart"/>
      <w:r w:rsidR="003E4B3E">
        <w:rPr>
          <w:rFonts w:ascii="Cambria" w:eastAsia="Cambria" w:hAnsi="Cambria" w:cs="Cambria"/>
          <w:bCs/>
        </w:rPr>
        <w:t>akan</w:t>
      </w:r>
      <w:proofErr w:type="spellEnd"/>
      <w:r w:rsidR="003E4B3E">
        <w:rPr>
          <w:rFonts w:ascii="Cambria" w:eastAsia="Cambria" w:hAnsi="Cambria" w:cs="Cambria"/>
          <w:bCs/>
        </w:rPr>
        <w:t xml:space="preserve"> </w:t>
      </w:r>
      <w:proofErr w:type="spellStart"/>
      <w:r w:rsidR="003E4B3E">
        <w:rPr>
          <w:rFonts w:ascii="Cambria" w:eastAsia="Cambria" w:hAnsi="Cambria" w:cs="Cambria"/>
          <w:bCs/>
        </w:rPr>
        <w:t>memunculkan</w:t>
      </w:r>
      <w:proofErr w:type="spellEnd"/>
      <w:r w:rsidR="003E4B3E">
        <w:rPr>
          <w:rFonts w:ascii="Cambria" w:eastAsia="Cambria" w:hAnsi="Cambria" w:cs="Cambria"/>
          <w:bCs/>
        </w:rPr>
        <w:t xml:space="preserve"> proses </w:t>
      </w:r>
      <w:proofErr w:type="spellStart"/>
      <w:r w:rsidR="003E4B3E">
        <w:rPr>
          <w:rFonts w:ascii="Cambria" w:eastAsia="Cambria" w:hAnsi="Cambria" w:cs="Cambria"/>
          <w:bCs/>
        </w:rPr>
        <w:t>diskusi</w:t>
      </w:r>
      <w:proofErr w:type="spellEnd"/>
      <w:r w:rsidR="003E4B3E">
        <w:rPr>
          <w:rFonts w:ascii="Cambria" w:eastAsia="Cambria" w:hAnsi="Cambria" w:cs="Cambria"/>
          <w:bCs/>
        </w:rPr>
        <w:t xml:space="preserve"> agar </w:t>
      </w:r>
      <w:proofErr w:type="spellStart"/>
      <w:r w:rsidR="003E4B3E" w:rsidRPr="0075497B">
        <w:rPr>
          <w:rFonts w:ascii="Cambria" w:eastAsia="Cambria" w:hAnsi="Cambria" w:cs="Cambria"/>
          <w:bCs/>
        </w:rPr>
        <w:t>individu</w:t>
      </w:r>
      <w:proofErr w:type="spellEnd"/>
      <w:r w:rsidR="003E4B3E" w:rsidRPr="0075497B">
        <w:rPr>
          <w:rFonts w:ascii="Cambria" w:eastAsia="Cambria" w:hAnsi="Cambria" w:cs="Cambria"/>
          <w:bCs/>
        </w:rPr>
        <w:t xml:space="preserve"> dan </w:t>
      </w:r>
      <w:proofErr w:type="spellStart"/>
      <w:r w:rsidR="003E4B3E" w:rsidRPr="0075497B">
        <w:rPr>
          <w:rFonts w:ascii="Cambria" w:eastAsia="Cambria" w:hAnsi="Cambria" w:cs="Cambria"/>
          <w:bCs/>
        </w:rPr>
        <w:t>pasangannya</w:t>
      </w:r>
      <w:proofErr w:type="spellEnd"/>
      <w:r w:rsidR="003E4B3E" w:rsidRPr="0075497B">
        <w:rPr>
          <w:rFonts w:ascii="Cambria" w:eastAsia="Cambria" w:hAnsi="Cambria" w:cs="Cambria"/>
          <w:bCs/>
        </w:rPr>
        <w:t xml:space="preserve"> </w:t>
      </w:r>
      <w:proofErr w:type="spellStart"/>
      <w:r w:rsidR="003E4B3E" w:rsidRPr="0075497B">
        <w:rPr>
          <w:rFonts w:ascii="Cambria" w:eastAsia="Cambria" w:hAnsi="Cambria" w:cs="Cambria"/>
          <w:bCs/>
        </w:rPr>
        <w:t>dapat</w:t>
      </w:r>
      <w:proofErr w:type="spellEnd"/>
      <w:r w:rsidR="003E4B3E" w:rsidRPr="0075497B">
        <w:rPr>
          <w:rFonts w:ascii="Cambria" w:eastAsia="Cambria" w:hAnsi="Cambria" w:cs="Cambria"/>
          <w:bCs/>
        </w:rPr>
        <w:t xml:space="preserve"> </w:t>
      </w:r>
      <w:proofErr w:type="spellStart"/>
      <w:r w:rsidR="003E4B3E" w:rsidRPr="0075497B">
        <w:rPr>
          <w:rFonts w:ascii="Cambria" w:eastAsia="Cambria" w:hAnsi="Cambria" w:cs="Cambria"/>
          <w:bCs/>
        </w:rPr>
        <w:t>saling</w:t>
      </w:r>
      <w:proofErr w:type="spellEnd"/>
      <w:r w:rsidR="003E4B3E" w:rsidRPr="0075497B">
        <w:rPr>
          <w:rFonts w:ascii="Cambria" w:eastAsia="Cambria" w:hAnsi="Cambria" w:cs="Cambria"/>
          <w:bCs/>
        </w:rPr>
        <w:t xml:space="preserve"> </w:t>
      </w:r>
      <w:proofErr w:type="spellStart"/>
      <w:r w:rsidR="003E4B3E" w:rsidRPr="0075497B">
        <w:rPr>
          <w:rFonts w:ascii="Cambria" w:eastAsia="Cambria" w:hAnsi="Cambria" w:cs="Cambria"/>
          <w:bCs/>
        </w:rPr>
        <w:t>mengetahui</w:t>
      </w:r>
      <w:proofErr w:type="spellEnd"/>
      <w:r w:rsidR="0075497B" w:rsidRPr="0075497B">
        <w:rPr>
          <w:rFonts w:ascii="Cambria" w:eastAsia="Cambria" w:hAnsi="Cambria" w:cs="Cambria"/>
          <w:bCs/>
        </w:rPr>
        <w:t xml:space="preserve"> </w:t>
      </w:r>
      <w:proofErr w:type="spellStart"/>
      <w:r w:rsidR="0075497B" w:rsidRPr="0075497B">
        <w:rPr>
          <w:rFonts w:ascii="Cambria" w:eastAsia="Cambria" w:hAnsi="Cambria" w:cs="Cambria"/>
          <w:bCs/>
        </w:rPr>
        <w:t>kebutuhan</w:t>
      </w:r>
      <w:proofErr w:type="spellEnd"/>
      <w:r w:rsidR="0075497B" w:rsidRPr="0075497B">
        <w:rPr>
          <w:rFonts w:ascii="Cambria" w:eastAsia="Cambria" w:hAnsi="Cambria" w:cs="Cambria"/>
          <w:bCs/>
        </w:rPr>
        <w:t xml:space="preserve"> </w:t>
      </w:r>
      <w:proofErr w:type="spellStart"/>
      <w:r w:rsidR="0075497B" w:rsidRPr="0075497B">
        <w:rPr>
          <w:rFonts w:ascii="Cambria" w:eastAsia="Cambria" w:hAnsi="Cambria" w:cs="Cambria"/>
          <w:bCs/>
        </w:rPr>
        <w:t>serta</w:t>
      </w:r>
      <w:proofErr w:type="spellEnd"/>
      <w:r w:rsidR="003E4B3E" w:rsidRPr="0075497B">
        <w:rPr>
          <w:rFonts w:ascii="Cambria" w:eastAsia="Cambria" w:hAnsi="Cambria" w:cs="Cambria"/>
          <w:bCs/>
        </w:rPr>
        <w:t xml:space="preserve"> </w:t>
      </w:r>
      <w:proofErr w:type="spellStart"/>
      <w:r w:rsidR="003E4B3E" w:rsidRPr="0075497B">
        <w:rPr>
          <w:rFonts w:ascii="Cambria" w:eastAsia="Cambria" w:hAnsi="Cambria" w:cs="Cambria"/>
          <w:bCs/>
        </w:rPr>
        <w:t>preferensi</w:t>
      </w:r>
      <w:proofErr w:type="spellEnd"/>
      <w:r w:rsidR="003E4B3E" w:rsidRPr="0075497B">
        <w:rPr>
          <w:rFonts w:ascii="Cambria" w:eastAsia="Cambria" w:hAnsi="Cambria" w:cs="Cambria"/>
          <w:bCs/>
        </w:rPr>
        <w:t xml:space="preserve"> strategi </w:t>
      </w:r>
      <w:proofErr w:type="spellStart"/>
      <w:r w:rsidR="003E4B3E" w:rsidRPr="0075497B">
        <w:rPr>
          <w:rFonts w:ascii="Cambria" w:eastAsia="Cambria" w:hAnsi="Cambria" w:cs="Cambria"/>
          <w:bCs/>
        </w:rPr>
        <w:t>koping</w:t>
      </w:r>
      <w:proofErr w:type="spellEnd"/>
      <w:r w:rsidR="003E4B3E" w:rsidRPr="0075497B">
        <w:rPr>
          <w:rFonts w:ascii="Cambria" w:eastAsia="Cambria" w:hAnsi="Cambria" w:cs="Cambria"/>
          <w:bCs/>
        </w:rPr>
        <w:t xml:space="preserve"> </w:t>
      </w:r>
      <w:r w:rsidR="0075497B" w:rsidRPr="0075497B">
        <w:rPr>
          <w:rFonts w:ascii="Cambria" w:eastAsia="Cambria" w:hAnsi="Cambria" w:cs="Cambria"/>
          <w:bCs/>
        </w:rPr>
        <w:t>masing-masing.</w:t>
      </w:r>
      <w:r w:rsidR="003E4B3E" w:rsidRPr="0075497B">
        <w:rPr>
          <w:rFonts w:ascii="Cambria" w:eastAsia="Cambria" w:hAnsi="Cambria" w:cs="Cambria"/>
          <w:bCs/>
        </w:rPr>
        <w:t xml:space="preserve"> </w:t>
      </w:r>
      <w:r w:rsidR="003E4B3E">
        <w:rPr>
          <w:rFonts w:ascii="Cambria" w:eastAsia="Cambria" w:hAnsi="Cambria" w:cs="Cambria"/>
          <w:bCs/>
        </w:rPr>
        <w:t xml:space="preserve">Hal </w:t>
      </w:r>
      <w:proofErr w:type="spellStart"/>
      <w:r w:rsidR="003E4B3E">
        <w:rPr>
          <w:rFonts w:ascii="Cambria" w:eastAsia="Cambria" w:hAnsi="Cambria" w:cs="Cambria"/>
          <w:bCs/>
        </w:rPr>
        <w:t>ini</w:t>
      </w:r>
      <w:proofErr w:type="spellEnd"/>
      <w:r w:rsidR="003E4B3E">
        <w:rPr>
          <w:rFonts w:ascii="Cambria" w:eastAsia="Cambria" w:hAnsi="Cambria" w:cs="Cambria"/>
          <w:bCs/>
        </w:rPr>
        <w:t xml:space="preserve"> </w:t>
      </w:r>
      <w:proofErr w:type="spellStart"/>
      <w:r w:rsidR="003E4B3E">
        <w:rPr>
          <w:rFonts w:ascii="Cambria" w:eastAsia="Cambria" w:hAnsi="Cambria" w:cs="Cambria"/>
          <w:bCs/>
        </w:rPr>
        <w:t>telah</w:t>
      </w:r>
      <w:proofErr w:type="spellEnd"/>
      <w:r w:rsidR="003E4B3E">
        <w:rPr>
          <w:rFonts w:ascii="Cambria" w:eastAsia="Cambria" w:hAnsi="Cambria" w:cs="Cambria"/>
          <w:bCs/>
        </w:rPr>
        <w:t xml:space="preserve"> </w:t>
      </w:r>
      <w:proofErr w:type="spellStart"/>
      <w:r w:rsidR="003E4B3E">
        <w:rPr>
          <w:rFonts w:ascii="Cambria" w:eastAsia="Cambria" w:hAnsi="Cambria" w:cs="Cambria"/>
          <w:bCs/>
        </w:rPr>
        <w:t>diteliti</w:t>
      </w:r>
      <w:proofErr w:type="spellEnd"/>
      <w:r w:rsidR="003E4B3E">
        <w:rPr>
          <w:rFonts w:ascii="Cambria" w:eastAsia="Cambria" w:hAnsi="Cambria" w:cs="Cambria"/>
          <w:bCs/>
        </w:rPr>
        <w:t xml:space="preserve"> </w:t>
      </w:r>
      <w:proofErr w:type="spellStart"/>
      <w:r w:rsidR="003E4B3E">
        <w:rPr>
          <w:rFonts w:ascii="Cambria" w:eastAsia="Cambria" w:hAnsi="Cambria" w:cs="Cambria"/>
          <w:bCs/>
        </w:rPr>
        <w:t>sebelumnya</w:t>
      </w:r>
      <w:proofErr w:type="spellEnd"/>
      <w:r w:rsidR="003E4B3E">
        <w:rPr>
          <w:rFonts w:ascii="Cambria" w:eastAsia="Cambria" w:hAnsi="Cambria" w:cs="Cambria"/>
          <w:bCs/>
        </w:rPr>
        <w:t xml:space="preserve"> dan </w:t>
      </w:r>
      <w:proofErr w:type="spellStart"/>
      <w:r w:rsidR="003E4B3E">
        <w:rPr>
          <w:rFonts w:ascii="Cambria" w:eastAsia="Cambria" w:hAnsi="Cambria" w:cs="Cambria"/>
          <w:bCs/>
        </w:rPr>
        <w:t>diketahui</w:t>
      </w:r>
      <w:proofErr w:type="spellEnd"/>
      <w:r w:rsidR="003E4B3E">
        <w:rPr>
          <w:rFonts w:ascii="Cambria" w:eastAsia="Cambria" w:hAnsi="Cambria" w:cs="Cambria"/>
          <w:bCs/>
        </w:rPr>
        <w:t xml:space="preserve"> </w:t>
      </w:r>
      <w:proofErr w:type="spellStart"/>
      <w:r w:rsidR="003E4B3E">
        <w:rPr>
          <w:rFonts w:ascii="Cambria" w:eastAsia="Cambria" w:hAnsi="Cambria" w:cs="Cambria"/>
          <w:bCs/>
        </w:rPr>
        <w:t>berdampak</w:t>
      </w:r>
      <w:proofErr w:type="spellEnd"/>
      <w:r w:rsidR="003E4B3E">
        <w:rPr>
          <w:rFonts w:ascii="Cambria" w:eastAsia="Cambria" w:hAnsi="Cambria" w:cs="Cambria"/>
          <w:bCs/>
        </w:rPr>
        <w:t xml:space="preserve"> </w:t>
      </w:r>
      <w:proofErr w:type="spellStart"/>
      <w:r w:rsidR="003E4B3E">
        <w:rPr>
          <w:rFonts w:ascii="Cambria" w:eastAsia="Cambria" w:hAnsi="Cambria" w:cs="Cambria"/>
          <w:bCs/>
        </w:rPr>
        <w:t>positif</w:t>
      </w:r>
      <w:proofErr w:type="spellEnd"/>
      <w:r w:rsidR="003E4B3E">
        <w:rPr>
          <w:rFonts w:ascii="Cambria" w:eastAsia="Cambria" w:hAnsi="Cambria" w:cs="Cambria"/>
          <w:bCs/>
        </w:rPr>
        <w:t xml:space="preserve"> </w:t>
      </w:r>
      <w:proofErr w:type="spellStart"/>
      <w:r w:rsidR="003E4B3E">
        <w:rPr>
          <w:rFonts w:ascii="Cambria" w:eastAsia="Cambria" w:hAnsi="Cambria" w:cs="Cambria"/>
          <w:bCs/>
        </w:rPr>
        <w:t>terhadap</w:t>
      </w:r>
      <w:proofErr w:type="spellEnd"/>
      <w:r w:rsidR="003E4B3E">
        <w:rPr>
          <w:rFonts w:ascii="Cambria" w:eastAsia="Cambria" w:hAnsi="Cambria" w:cs="Cambria"/>
          <w:bCs/>
        </w:rPr>
        <w:t xml:space="preserve"> </w:t>
      </w:r>
      <w:proofErr w:type="spellStart"/>
      <w:r w:rsidR="003E4B3E">
        <w:rPr>
          <w:rFonts w:ascii="Cambria" w:eastAsia="Cambria" w:hAnsi="Cambria" w:cs="Cambria"/>
          <w:bCs/>
        </w:rPr>
        <w:t>hubungan</w:t>
      </w:r>
      <w:proofErr w:type="spellEnd"/>
      <w:r w:rsidR="003E4B3E">
        <w:rPr>
          <w:rFonts w:ascii="Cambria" w:eastAsia="Cambria" w:hAnsi="Cambria" w:cs="Cambria"/>
          <w:bCs/>
        </w:rPr>
        <w:t xml:space="preserve"> </w:t>
      </w:r>
      <w:proofErr w:type="spellStart"/>
      <w:r w:rsidR="003E4B3E">
        <w:rPr>
          <w:rFonts w:ascii="Cambria" w:eastAsia="Cambria" w:hAnsi="Cambria" w:cs="Cambria"/>
          <w:bCs/>
        </w:rPr>
        <w:t>individu</w:t>
      </w:r>
      <w:proofErr w:type="spellEnd"/>
      <w:r w:rsidR="003E4B3E">
        <w:rPr>
          <w:rFonts w:ascii="Cambria" w:eastAsia="Cambria" w:hAnsi="Cambria" w:cs="Cambria"/>
          <w:bCs/>
        </w:rPr>
        <w:t xml:space="preserve"> dan </w:t>
      </w:r>
      <w:proofErr w:type="spellStart"/>
      <w:r w:rsidR="003E4B3E">
        <w:rPr>
          <w:rFonts w:ascii="Cambria" w:eastAsia="Cambria" w:hAnsi="Cambria" w:cs="Cambria"/>
          <w:bCs/>
        </w:rPr>
        <w:t>pasangannya</w:t>
      </w:r>
      <w:proofErr w:type="spellEnd"/>
      <w:r w:rsidR="003E4B3E">
        <w:rPr>
          <w:rFonts w:ascii="Cambria" w:eastAsia="Cambria" w:hAnsi="Cambria" w:cs="Cambria"/>
          <w:bCs/>
        </w:rPr>
        <w:t xml:space="preserve"> </w:t>
      </w:r>
      <w:r w:rsidR="00C00033">
        <w:rPr>
          <w:rFonts w:ascii="Cambria" w:eastAsia="Cambria" w:hAnsi="Cambria" w:cs="Cambria"/>
          <w:bCs/>
        </w:rPr>
        <w:fldChar w:fldCharType="begin" w:fldLock="1"/>
      </w:r>
      <w:r w:rsidR="00C00033">
        <w:rPr>
          <w:rFonts w:ascii="Cambria" w:eastAsia="Cambria" w:hAnsi="Cambria" w:cs="Cambria"/>
          <w:bCs/>
        </w:rPr>
        <w:instrText>ADDIN CSL_CITATION {"citationItems":[{"id":"ITEM-1","itemData":{"DOI":"10.3389/fpsyg.2020.578395","PMID":"33488449","author":[{"dropping-particle":"","family":"Donato","given":"Silvia","non-dropping-particle":"","parse-names":false,"suffix":""},{"dropping-particle":"","family":"Parise","given":"Miriam","non-dropping-particle":"","parse-names":false,"suffix":""},{"dropping-particle":"","family":"Pagani","given":"Ariel Francesca","non-dropping-particle":"","parse-names":false,"suffix":""},{"dropping-particle":"","family":"Lanz","given":"Margherita","non-dropping-particle":"","parse-names":false,"suffix":""},{"dropping-particle":"","family":"Regalia","given":"Camillo","non-dropping-particle":"","parse-names":false,"suffix":""},{"dropping-particle":"","family":"Rosnati","given":"Rosa","non-dropping-particle":"","parse-names":false,"suffix":""},{"dropping-particle":"","family":"Iafrate","given":"Rafaella","non-dropping-particle":"","parse-names":false,"suffix":""}],"container-title":"Frontiers in Psychology","id":"ITEM-1","issue":"11","issued":{"date-parts":[["2021"]]},"page":"578395","title":"Together Against COVID-19 Concerns: The Role of the Dyadic Coping Process for Partners’ Psychological Well-Being During the Pandemic","type":"article-journal","volume":"7"},"uris":["http://www.mendeley.com/documents/?uuid=479b7473-181c-420a-9041-9ccff023a16a"]},{"id":"ITEM-2","itemData":{"DOI":"10.1017/9781316417867","edition":"2nd., Camb","editor":[{"dropping-particle":"","family":"Vangelisti","given":"Anita L.","non-dropping-particle":"","parse-names":false,"suffix":""},{"dropping-particle":"","family":"Perlman","given":"Daniel","non-dropping-particle":"","parse-names":false,"suffix":""}],"id":"ITEM-2","issued":{"date-parts":[["2018"]]},"publisher":"Cambidge University Press","publisher-place":"Cambridge","title":"The Cambridge Handbook of Personal Relationships","type":"book"},"uris":["http://www.mendeley.com/documents/?uuid=4b947d46-d428-4a6f-b55b-85697626c914"]}],"mendeley":{"formattedCitation":"(Donato et al., 2021; Vangelisti &amp; Perlman, 2018)","plainTextFormattedCitation":"(Donato et al., 2021; Vangelisti &amp; Perlman, 2018)","previouslyFormattedCitation":"(Donato et al., 2021; Vangelisti &amp; Perlman, 2018)"},"properties":{"noteIndex":0},"schema":"https://github.com/citation-style-language/schema/raw/master/csl-citation.json"}</w:instrText>
      </w:r>
      <w:r w:rsidR="00C00033">
        <w:rPr>
          <w:rFonts w:ascii="Cambria" w:eastAsia="Cambria" w:hAnsi="Cambria" w:cs="Cambria"/>
          <w:bCs/>
        </w:rPr>
        <w:fldChar w:fldCharType="separate"/>
      </w:r>
      <w:r w:rsidR="00C00033" w:rsidRPr="00C00033">
        <w:rPr>
          <w:rFonts w:ascii="Cambria" w:eastAsia="Cambria" w:hAnsi="Cambria" w:cs="Cambria"/>
          <w:bCs/>
          <w:noProof/>
        </w:rPr>
        <w:t>(Donato et al., 2021; Vangelisti &amp; Perlman, 2018)</w:t>
      </w:r>
      <w:r w:rsidR="00C00033">
        <w:rPr>
          <w:rFonts w:ascii="Cambria" w:eastAsia="Cambria" w:hAnsi="Cambria" w:cs="Cambria"/>
          <w:bCs/>
        </w:rPr>
        <w:fldChar w:fldCharType="end"/>
      </w:r>
      <w:r w:rsidR="00C00033">
        <w:rPr>
          <w:rFonts w:ascii="Cambria" w:eastAsia="Cambria" w:hAnsi="Cambria" w:cs="Cambria"/>
          <w:bCs/>
        </w:rPr>
        <w:t xml:space="preserve">. </w:t>
      </w:r>
      <w:proofErr w:type="spellStart"/>
      <w:r w:rsidR="00C00033">
        <w:rPr>
          <w:rFonts w:ascii="Cambria" w:eastAsia="Cambria" w:hAnsi="Cambria" w:cs="Cambria"/>
          <w:bCs/>
        </w:rPr>
        <w:t>Sementara</w:t>
      </w:r>
      <w:proofErr w:type="spellEnd"/>
      <w:r w:rsidR="00C00033">
        <w:rPr>
          <w:rFonts w:ascii="Cambria" w:eastAsia="Cambria" w:hAnsi="Cambria" w:cs="Cambria"/>
          <w:bCs/>
        </w:rPr>
        <w:t xml:space="preserve"> </w:t>
      </w:r>
      <w:proofErr w:type="spellStart"/>
      <w:r w:rsidR="00C00033">
        <w:rPr>
          <w:rFonts w:ascii="Cambria" w:eastAsia="Cambria" w:hAnsi="Cambria" w:cs="Cambria"/>
          <w:bCs/>
        </w:rPr>
        <w:t>keunikan</w:t>
      </w:r>
      <w:proofErr w:type="spellEnd"/>
      <w:r w:rsidR="00C00033">
        <w:rPr>
          <w:rFonts w:ascii="Cambria" w:eastAsia="Cambria" w:hAnsi="Cambria" w:cs="Cambria"/>
          <w:bCs/>
        </w:rPr>
        <w:t xml:space="preserve"> </w:t>
      </w:r>
      <w:proofErr w:type="spellStart"/>
      <w:r w:rsidR="00C00033">
        <w:rPr>
          <w:rFonts w:ascii="Cambria" w:eastAsia="Cambria" w:hAnsi="Cambria" w:cs="Cambria"/>
          <w:bCs/>
        </w:rPr>
        <w:t>lainnya</w:t>
      </w:r>
      <w:proofErr w:type="spellEnd"/>
      <w:r w:rsidR="00C00033">
        <w:rPr>
          <w:rFonts w:ascii="Cambria" w:eastAsia="Cambria" w:hAnsi="Cambria" w:cs="Cambria"/>
          <w:bCs/>
        </w:rPr>
        <w:t xml:space="preserve"> pada DC </w:t>
      </w:r>
      <w:proofErr w:type="spellStart"/>
      <w:r w:rsidR="00C00033">
        <w:rPr>
          <w:rFonts w:ascii="Cambria" w:eastAsia="Cambria" w:hAnsi="Cambria" w:cs="Cambria"/>
          <w:bCs/>
        </w:rPr>
        <w:t>milik</w:t>
      </w:r>
      <w:proofErr w:type="spellEnd"/>
      <w:r w:rsidR="00C00033">
        <w:rPr>
          <w:rFonts w:ascii="Cambria" w:eastAsia="Cambria" w:hAnsi="Cambria" w:cs="Cambria"/>
          <w:bCs/>
        </w:rPr>
        <w:t xml:space="preserve"> </w:t>
      </w:r>
      <w:proofErr w:type="spellStart"/>
      <w:r w:rsidR="00C00033">
        <w:rPr>
          <w:rFonts w:ascii="Cambria" w:eastAsia="Cambria" w:hAnsi="Cambria" w:cs="Cambria"/>
          <w:bCs/>
        </w:rPr>
        <w:t>Bodenmann</w:t>
      </w:r>
      <w:proofErr w:type="spellEnd"/>
      <w:r w:rsidR="00C00033">
        <w:rPr>
          <w:rFonts w:ascii="Cambria" w:eastAsia="Cambria" w:hAnsi="Cambria" w:cs="Cambria"/>
          <w:bCs/>
        </w:rPr>
        <w:t xml:space="preserve"> </w:t>
      </w:r>
      <w:proofErr w:type="spellStart"/>
      <w:r w:rsidR="00C00033">
        <w:rPr>
          <w:rFonts w:ascii="Cambria" w:eastAsia="Cambria" w:hAnsi="Cambria" w:cs="Cambria"/>
          <w:bCs/>
        </w:rPr>
        <w:t>adalah</w:t>
      </w:r>
      <w:proofErr w:type="spellEnd"/>
      <w:r w:rsidR="00C00033">
        <w:rPr>
          <w:rFonts w:ascii="Cambria" w:eastAsia="Cambria" w:hAnsi="Cambria" w:cs="Cambria"/>
          <w:bCs/>
        </w:rPr>
        <w:t xml:space="preserve"> proses </w:t>
      </w:r>
      <w:r w:rsidR="00C00033">
        <w:rPr>
          <w:rFonts w:ascii="Cambria" w:eastAsia="Cambria" w:hAnsi="Cambria" w:cs="Cambria"/>
          <w:bCs/>
          <w:i/>
          <w:iCs/>
        </w:rPr>
        <w:t>stress appraisal</w:t>
      </w:r>
      <w:r w:rsidR="00C00033">
        <w:rPr>
          <w:rFonts w:ascii="Cambria" w:eastAsia="Cambria" w:hAnsi="Cambria" w:cs="Cambria"/>
          <w:bCs/>
        </w:rPr>
        <w:t xml:space="preserve">, </w:t>
      </w:r>
      <w:proofErr w:type="spellStart"/>
      <w:r w:rsidR="00C00033">
        <w:rPr>
          <w:rFonts w:ascii="Cambria" w:eastAsia="Cambria" w:hAnsi="Cambria" w:cs="Cambria"/>
          <w:bCs/>
        </w:rPr>
        <w:t>dimana</w:t>
      </w:r>
      <w:proofErr w:type="spellEnd"/>
      <w:r w:rsidR="00C00033">
        <w:rPr>
          <w:rFonts w:ascii="Cambria" w:eastAsia="Cambria" w:hAnsi="Cambria" w:cs="Cambria"/>
          <w:bCs/>
        </w:rPr>
        <w:t xml:space="preserve"> </w:t>
      </w:r>
      <w:proofErr w:type="spellStart"/>
      <w:r w:rsidR="00C00033">
        <w:rPr>
          <w:rFonts w:ascii="Cambria" w:eastAsia="Cambria" w:hAnsi="Cambria" w:cs="Cambria"/>
          <w:bCs/>
        </w:rPr>
        <w:t>penilaian</w:t>
      </w:r>
      <w:proofErr w:type="spellEnd"/>
      <w:r w:rsidR="00C00033">
        <w:rPr>
          <w:rFonts w:ascii="Cambria" w:eastAsia="Cambria" w:hAnsi="Cambria" w:cs="Cambria"/>
          <w:bCs/>
        </w:rPr>
        <w:t xml:space="preserve"> </w:t>
      </w:r>
      <w:proofErr w:type="spellStart"/>
      <w:r w:rsidR="00C00033">
        <w:rPr>
          <w:rFonts w:ascii="Cambria" w:eastAsia="Cambria" w:hAnsi="Cambria" w:cs="Cambria"/>
          <w:bCs/>
        </w:rPr>
        <w:t>dilakukan</w:t>
      </w:r>
      <w:proofErr w:type="spellEnd"/>
      <w:r w:rsidR="00C00033">
        <w:rPr>
          <w:rFonts w:ascii="Cambria" w:eastAsia="Cambria" w:hAnsi="Cambria" w:cs="Cambria"/>
          <w:bCs/>
        </w:rPr>
        <w:t xml:space="preserve"> </w:t>
      </w:r>
      <w:proofErr w:type="spellStart"/>
      <w:r w:rsidR="00C00033">
        <w:rPr>
          <w:rFonts w:ascii="Cambria" w:eastAsia="Cambria" w:hAnsi="Cambria" w:cs="Cambria"/>
          <w:bCs/>
        </w:rPr>
        <w:t>dari</w:t>
      </w:r>
      <w:proofErr w:type="spellEnd"/>
      <w:r w:rsidR="00C00033">
        <w:rPr>
          <w:rFonts w:ascii="Cambria" w:eastAsia="Cambria" w:hAnsi="Cambria" w:cs="Cambria"/>
          <w:bCs/>
        </w:rPr>
        <w:t xml:space="preserve"> </w:t>
      </w:r>
      <w:proofErr w:type="spellStart"/>
      <w:r w:rsidR="00C00033">
        <w:rPr>
          <w:rFonts w:ascii="Cambria" w:eastAsia="Cambria" w:hAnsi="Cambria" w:cs="Cambria"/>
          <w:bCs/>
        </w:rPr>
        <w:t>perspektif</w:t>
      </w:r>
      <w:proofErr w:type="spellEnd"/>
      <w:r w:rsidR="00C00033">
        <w:rPr>
          <w:rFonts w:ascii="Cambria" w:eastAsia="Cambria" w:hAnsi="Cambria" w:cs="Cambria"/>
          <w:bCs/>
        </w:rPr>
        <w:t xml:space="preserve"> </w:t>
      </w:r>
      <w:proofErr w:type="spellStart"/>
      <w:r w:rsidR="00C00033">
        <w:rPr>
          <w:rFonts w:ascii="Cambria" w:eastAsia="Cambria" w:hAnsi="Cambria" w:cs="Cambria"/>
          <w:bCs/>
        </w:rPr>
        <w:t>individu</w:t>
      </w:r>
      <w:proofErr w:type="spellEnd"/>
      <w:r w:rsidR="00C00033">
        <w:rPr>
          <w:rFonts w:ascii="Cambria" w:eastAsia="Cambria" w:hAnsi="Cambria" w:cs="Cambria"/>
          <w:bCs/>
        </w:rPr>
        <w:t xml:space="preserve"> (‘</w:t>
      </w:r>
      <w:proofErr w:type="spellStart"/>
      <w:r w:rsidR="00C00033">
        <w:rPr>
          <w:rFonts w:ascii="Cambria" w:eastAsia="Cambria" w:hAnsi="Cambria" w:cs="Cambria"/>
          <w:bCs/>
        </w:rPr>
        <w:t>masalahku</w:t>
      </w:r>
      <w:proofErr w:type="spellEnd"/>
      <w:r w:rsidR="00C00033">
        <w:rPr>
          <w:rFonts w:ascii="Cambria" w:eastAsia="Cambria" w:hAnsi="Cambria" w:cs="Cambria"/>
          <w:bCs/>
        </w:rPr>
        <w:t xml:space="preserve">’), </w:t>
      </w:r>
      <w:proofErr w:type="spellStart"/>
      <w:r w:rsidR="00C00033">
        <w:rPr>
          <w:rFonts w:ascii="Cambria" w:eastAsia="Cambria" w:hAnsi="Cambria" w:cs="Cambria"/>
          <w:bCs/>
        </w:rPr>
        <w:t>perspektif</w:t>
      </w:r>
      <w:proofErr w:type="spellEnd"/>
      <w:r w:rsidR="00C00033">
        <w:rPr>
          <w:rFonts w:ascii="Cambria" w:eastAsia="Cambria" w:hAnsi="Cambria" w:cs="Cambria"/>
          <w:bCs/>
        </w:rPr>
        <w:t xml:space="preserve"> </w:t>
      </w:r>
      <w:proofErr w:type="spellStart"/>
      <w:r w:rsidR="00C00033">
        <w:rPr>
          <w:rFonts w:ascii="Cambria" w:eastAsia="Cambria" w:hAnsi="Cambria" w:cs="Cambria"/>
          <w:bCs/>
        </w:rPr>
        <w:t>pasangan</w:t>
      </w:r>
      <w:proofErr w:type="spellEnd"/>
      <w:r w:rsidR="00C00033">
        <w:rPr>
          <w:rFonts w:ascii="Cambria" w:eastAsia="Cambria" w:hAnsi="Cambria" w:cs="Cambria"/>
          <w:bCs/>
        </w:rPr>
        <w:t>/</w:t>
      </w:r>
      <w:r w:rsidR="00C00033">
        <w:rPr>
          <w:rFonts w:ascii="Cambria" w:eastAsia="Cambria" w:hAnsi="Cambria" w:cs="Cambria"/>
          <w:bCs/>
          <w:i/>
          <w:iCs/>
        </w:rPr>
        <w:t>the partner</w:t>
      </w:r>
      <w:r w:rsidR="00C00033">
        <w:rPr>
          <w:rFonts w:ascii="Cambria" w:eastAsia="Cambria" w:hAnsi="Cambria" w:cs="Cambria"/>
          <w:bCs/>
        </w:rPr>
        <w:t xml:space="preserve"> (‘</w:t>
      </w:r>
      <w:proofErr w:type="spellStart"/>
      <w:r w:rsidR="00C00033">
        <w:rPr>
          <w:rFonts w:ascii="Cambria" w:eastAsia="Cambria" w:hAnsi="Cambria" w:cs="Cambria"/>
          <w:bCs/>
        </w:rPr>
        <w:t>masalahmu</w:t>
      </w:r>
      <w:proofErr w:type="spellEnd"/>
      <w:r w:rsidR="00C00033">
        <w:rPr>
          <w:rFonts w:ascii="Cambria" w:eastAsia="Cambria" w:hAnsi="Cambria" w:cs="Cambria"/>
          <w:bCs/>
        </w:rPr>
        <w:t xml:space="preserve">’), dan </w:t>
      </w:r>
      <w:proofErr w:type="spellStart"/>
      <w:r w:rsidR="00C00033">
        <w:rPr>
          <w:rFonts w:ascii="Cambria" w:eastAsia="Cambria" w:hAnsi="Cambria" w:cs="Cambria"/>
          <w:bCs/>
        </w:rPr>
        <w:t>perspektif</w:t>
      </w:r>
      <w:proofErr w:type="spellEnd"/>
      <w:r w:rsidR="00C00033">
        <w:rPr>
          <w:rFonts w:ascii="Cambria" w:eastAsia="Cambria" w:hAnsi="Cambria" w:cs="Cambria"/>
          <w:bCs/>
        </w:rPr>
        <w:t xml:space="preserve"> </w:t>
      </w:r>
      <w:proofErr w:type="spellStart"/>
      <w:r w:rsidR="00C00033">
        <w:rPr>
          <w:rFonts w:ascii="Cambria" w:eastAsia="Cambria" w:hAnsi="Cambria" w:cs="Cambria"/>
          <w:bCs/>
        </w:rPr>
        <w:t>keduanya</w:t>
      </w:r>
      <w:proofErr w:type="spellEnd"/>
      <w:r w:rsidR="00C00033">
        <w:rPr>
          <w:rFonts w:ascii="Cambria" w:eastAsia="Cambria" w:hAnsi="Cambria" w:cs="Cambria"/>
          <w:bCs/>
        </w:rPr>
        <w:t>/</w:t>
      </w:r>
      <w:r w:rsidR="00C00033">
        <w:rPr>
          <w:rFonts w:ascii="Cambria" w:eastAsia="Cambria" w:hAnsi="Cambria" w:cs="Cambria"/>
          <w:bCs/>
          <w:i/>
          <w:iCs/>
        </w:rPr>
        <w:t>as a couple</w:t>
      </w:r>
      <w:r w:rsidR="00C00033">
        <w:rPr>
          <w:rFonts w:ascii="Cambria" w:eastAsia="Cambria" w:hAnsi="Cambria" w:cs="Cambria"/>
          <w:bCs/>
        </w:rPr>
        <w:t xml:space="preserve"> (‘</w:t>
      </w:r>
      <w:proofErr w:type="spellStart"/>
      <w:r w:rsidR="00C00033">
        <w:rPr>
          <w:rFonts w:ascii="Cambria" w:eastAsia="Cambria" w:hAnsi="Cambria" w:cs="Cambria"/>
          <w:bCs/>
        </w:rPr>
        <w:t>masalah</w:t>
      </w:r>
      <w:proofErr w:type="spellEnd"/>
      <w:r w:rsidR="00C00033">
        <w:rPr>
          <w:rFonts w:ascii="Cambria" w:eastAsia="Cambria" w:hAnsi="Cambria" w:cs="Cambria"/>
          <w:bCs/>
        </w:rPr>
        <w:t xml:space="preserve"> </w:t>
      </w:r>
      <w:proofErr w:type="spellStart"/>
      <w:r w:rsidR="00C00033">
        <w:rPr>
          <w:rFonts w:ascii="Cambria" w:eastAsia="Cambria" w:hAnsi="Cambria" w:cs="Cambria"/>
          <w:bCs/>
        </w:rPr>
        <w:t>kita</w:t>
      </w:r>
      <w:proofErr w:type="spellEnd"/>
      <w:r w:rsidR="00C00033">
        <w:rPr>
          <w:rFonts w:ascii="Cambria" w:eastAsia="Cambria" w:hAnsi="Cambria" w:cs="Cambria"/>
          <w:bCs/>
        </w:rPr>
        <w:t xml:space="preserve">’) </w:t>
      </w:r>
      <w:r w:rsidR="00C00033">
        <w:rPr>
          <w:rFonts w:ascii="Cambria" w:eastAsia="Cambria" w:hAnsi="Cambria" w:cs="Cambria"/>
          <w:bCs/>
        </w:rPr>
        <w:fldChar w:fldCharType="begin" w:fldLock="1"/>
      </w:r>
      <w:r w:rsidR="0075497B">
        <w:rPr>
          <w:rFonts w:ascii="Cambria" w:eastAsia="Cambria" w:hAnsi="Cambria" w:cs="Cambria"/>
          <w:bCs/>
        </w:rPr>
        <w:instrText>ADDIN CSL_CITATION {"citationItems":[{"id":"ITEM-1","itemData":{"DOI":"DOI: https://doi.org/10.3389/978-2-88963-031-8","editor":[{"dropping-particle":"","family":"Bodenmann","given":"Guy","non-dropping-particle":"","parse-names":false,"suffix":""},{"dropping-particle":"","family":"Randall","given":"Ashley K.","non-dropping-particle":"","parse-names":false,"suffix":""},{"dropping-particle":"","family":"Falconier","given":"Mariana K.","non-dropping-particle":"","parse-names":false,"suffix":""}],"id":"ITEM-1","issued":{"date-parts":[["2019"]]},"publisher":"Frontiers","publisher-place":"Lausanne","title":"Dyadic Coping: A Collection of Recent Studies","type":"book"},"uris":["http://www.mendeley.com/documents/?uuid=1611b464-4835-4022-9352-a1e777fe0e82"]}],"mendeley":{"formattedCitation":"(Bodenmann, Randall, &amp; Falconier, 2019)","plainTextFormattedCitation":"(Bodenmann, Randall, &amp; Falconier, 2019)","previouslyFormattedCitation":"(Bodenmann, Randall, &amp; Falconier, 2019)"},"properties":{"noteIndex":0},"schema":"https://github.com/citation-style-language/schema/raw/master/csl-citation.json"}</w:instrText>
      </w:r>
      <w:r w:rsidR="00C00033">
        <w:rPr>
          <w:rFonts w:ascii="Cambria" w:eastAsia="Cambria" w:hAnsi="Cambria" w:cs="Cambria"/>
          <w:bCs/>
        </w:rPr>
        <w:fldChar w:fldCharType="separate"/>
      </w:r>
      <w:r w:rsidR="00C00033" w:rsidRPr="00C00033">
        <w:rPr>
          <w:rFonts w:ascii="Cambria" w:eastAsia="Cambria" w:hAnsi="Cambria" w:cs="Cambria"/>
          <w:bCs/>
          <w:noProof/>
        </w:rPr>
        <w:t>(Bodenmann, Randall, &amp; Falconier, 2019)</w:t>
      </w:r>
      <w:r w:rsidR="00C00033">
        <w:rPr>
          <w:rFonts w:ascii="Cambria" w:eastAsia="Cambria" w:hAnsi="Cambria" w:cs="Cambria"/>
          <w:bCs/>
        </w:rPr>
        <w:fldChar w:fldCharType="end"/>
      </w:r>
      <w:r w:rsidR="00C00033">
        <w:rPr>
          <w:rFonts w:ascii="Cambria" w:eastAsia="Cambria" w:hAnsi="Cambria" w:cs="Cambria"/>
          <w:bCs/>
        </w:rPr>
        <w:t xml:space="preserve">. </w:t>
      </w:r>
      <w:proofErr w:type="spellStart"/>
      <w:r w:rsidR="0046470D">
        <w:rPr>
          <w:rFonts w:ascii="Cambria" w:eastAsia="Cambria" w:hAnsi="Cambria" w:cs="Cambria"/>
          <w:bCs/>
        </w:rPr>
        <w:t>Beberapa</w:t>
      </w:r>
      <w:proofErr w:type="spellEnd"/>
      <w:r w:rsidR="0046470D">
        <w:rPr>
          <w:rFonts w:ascii="Cambria" w:eastAsia="Cambria" w:hAnsi="Cambria" w:cs="Cambria"/>
          <w:bCs/>
        </w:rPr>
        <w:t xml:space="preserve"> </w:t>
      </w:r>
      <w:proofErr w:type="spellStart"/>
      <w:r w:rsidR="0046470D">
        <w:rPr>
          <w:rFonts w:ascii="Cambria" w:eastAsia="Cambria" w:hAnsi="Cambria" w:cs="Cambria"/>
          <w:bCs/>
        </w:rPr>
        <w:t>studi</w:t>
      </w:r>
      <w:proofErr w:type="spellEnd"/>
      <w:r w:rsidR="0046470D">
        <w:rPr>
          <w:rFonts w:ascii="Cambria" w:eastAsia="Cambria" w:hAnsi="Cambria" w:cs="Cambria"/>
          <w:bCs/>
        </w:rPr>
        <w:t xml:space="preserve"> meta-</w:t>
      </w:r>
      <w:proofErr w:type="spellStart"/>
      <w:r w:rsidR="0046470D">
        <w:rPr>
          <w:rFonts w:ascii="Cambria" w:eastAsia="Cambria" w:hAnsi="Cambria" w:cs="Cambria"/>
          <w:bCs/>
        </w:rPr>
        <w:t>analisis</w:t>
      </w:r>
      <w:proofErr w:type="spellEnd"/>
      <w:r w:rsidR="0046470D">
        <w:rPr>
          <w:rFonts w:ascii="Cambria" w:eastAsia="Cambria" w:hAnsi="Cambria" w:cs="Cambria"/>
          <w:bCs/>
        </w:rPr>
        <w:t xml:space="preserve"> </w:t>
      </w:r>
      <w:proofErr w:type="spellStart"/>
      <w:r w:rsidR="0046470D">
        <w:rPr>
          <w:rFonts w:ascii="Cambria" w:eastAsia="Cambria" w:hAnsi="Cambria" w:cs="Cambria"/>
          <w:bCs/>
        </w:rPr>
        <w:t>mengenai</w:t>
      </w:r>
      <w:proofErr w:type="spellEnd"/>
      <w:r w:rsidR="0046470D">
        <w:rPr>
          <w:rFonts w:ascii="Cambria" w:eastAsia="Cambria" w:hAnsi="Cambria" w:cs="Cambria"/>
          <w:bCs/>
        </w:rPr>
        <w:t xml:space="preserve"> DC model </w:t>
      </w:r>
      <w:r w:rsidR="00AE2DFA">
        <w:rPr>
          <w:rFonts w:ascii="Cambria" w:eastAsia="Cambria" w:hAnsi="Cambria" w:cs="Cambria"/>
          <w:bCs/>
        </w:rPr>
        <w:t>STM</w:t>
      </w:r>
      <w:r w:rsidR="0046470D">
        <w:rPr>
          <w:rFonts w:ascii="Cambria" w:eastAsia="Cambria" w:hAnsi="Cambria" w:cs="Cambria"/>
          <w:bCs/>
        </w:rPr>
        <w:t xml:space="preserve"> juga </w:t>
      </w:r>
      <w:proofErr w:type="spellStart"/>
      <w:r w:rsidR="0046470D">
        <w:rPr>
          <w:rFonts w:ascii="Cambria" w:eastAsia="Cambria" w:hAnsi="Cambria" w:cs="Cambria"/>
          <w:bCs/>
        </w:rPr>
        <w:t>menemukan</w:t>
      </w:r>
      <w:proofErr w:type="spellEnd"/>
      <w:r w:rsidR="0046470D">
        <w:rPr>
          <w:rFonts w:ascii="Cambria" w:eastAsia="Cambria" w:hAnsi="Cambria" w:cs="Cambria"/>
          <w:bCs/>
        </w:rPr>
        <w:t xml:space="preserve"> </w:t>
      </w:r>
      <w:proofErr w:type="spellStart"/>
      <w:r w:rsidR="0046470D">
        <w:rPr>
          <w:rFonts w:ascii="Cambria" w:eastAsia="Cambria" w:hAnsi="Cambria" w:cs="Cambria"/>
          <w:bCs/>
        </w:rPr>
        <w:t>bahwa</w:t>
      </w:r>
      <w:proofErr w:type="spellEnd"/>
      <w:r w:rsidR="0046470D">
        <w:rPr>
          <w:rFonts w:ascii="Cambria" w:eastAsia="Cambria" w:hAnsi="Cambria" w:cs="Cambria"/>
          <w:bCs/>
        </w:rPr>
        <w:t xml:space="preserve"> </w:t>
      </w:r>
      <w:proofErr w:type="spellStart"/>
      <w:r w:rsidR="0046470D">
        <w:rPr>
          <w:rFonts w:ascii="Cambria" w:eastAsia="Cambria" w:hAnsi="Cambria" w:cs="Cambria"/>
          <w:bCs/>
        </w:rPr>
        <w:t>dengan</w:t>
      </w:r>
      <w:proofErr w:type="spellEnd"/>
      <w:r w:rsidR="0046470D">
        <w:rPr>
          <w:rFonts w:ascii="Cambria" w:eastAsia="Cambria" w:hAnsi="Cambria" w:cs="Cambria"/>
          <w:bCs/>
        </w:rPr>
        <w:t xml:space="preserve"> </w:t>
      </w:r>
      <w:proofErr w:type="spellStart"/>
      <w:r w:rsidR="0046470D">
        <w:rPr>
          <w:rFonts w:ascii="Cambria" w:eastAsia="Cambria" w:hAnsi="Cambria" w:cs="Cambria"/>
          <w:bCs/>
        </w:rPr>
        <w:t>melakukan</w:t>
      </w:r>
      <w:proofErr w:type="spellEnd"/>
      <w:r w:rsidR="0046470D">
        <w:rPr>
          <w:rFonts w:ascii="Cambria" w:eastAsia="Cambria" w:hAnsi="Cambria" w:cs="Cambria"/>
          <w:bCs/>
        </w:rPr>
        <w:t xml:space="preserve"> </w:t>
      </w:r>
      <w:r w:rsidR="0046470D">
        <w:rPr>
          <w:rFonts w:ascii="Cambria" w:eastAsia="Cambria" w:hAnsi="Cambria" w:cs="Cambria"/>
          <w:bCs/>
          <w:i/>
          <w:iCs/>
        </w:rPr>
        <w:t xml:space="preserve">dyadic coping </w:t>
      </w:r>
      <w:proofErr w:type="spellStart"/>
      <w:r w:rsidR="0046470D">
        <w:rPr>
          <w:rFonts w:ascii="Cambria" w:eastAsia="Cambria" w:hAnsi="Cambria" w:cs="Cambria"/>
          <w:bCs/>
        </w:rPr>
        <w:t>berbentuk</w:t>
      </w:r>
      <w:proofErr w:type="spellEnd"/>
      <w:r w:rsidR="0046470D">
        <w:rPr>
          <w:rFonts w:ascii="Cambria" w:eastAsia="Cambria" w:hAnsi="Cambria" w:cs="Cambria"/>
          <w:bCs/>
        </w:rPr>
        <w:t xml:space="preserve"> </w:t>
      </w:r>
      <w:proofErr w:type="spellStart"/>
      <w:r w:rsidR="0046470D">
        <w:rPr>
          <w:rFonts w:ascii="Cambria" w:eastAsia="Cambria" w:hAnsi="Cambria" w:cs="Cambria"/>
          <w:bCs/>
        </w:rPr>
        <w:t>positif</w:t>
      </w:r>
      <w:proofErr w:type="spellEnd"/>
      <w:r w:rsidR="0046470D">
        <w:rPr>
          <w:rFonts w:ascii="Cambria" w:eastAsia="Cambria" w:hAnsi="Cambria" w:cs="Cambria"/>
          <w:bCs/>
        </w:rPr>
        <w:t xml:space="preserve"> (</w:t>
      </w:r>
      <w:r w:rsidR="0046470D">
        <w:rPr>
          <w:rFonts w:ascii="Cambria" w:eastAsia="Cambria" w:hAnsi="Cambria" w:cs="Cambria"/>
          <w:bCs/>
          <w:i/>
          <w:iCs/>
        </w:rPr>
        <w:t>positive dyadic coping</w:t>
      </w:r>
      <w:r w:rsidR="0046470D">
        <w:rPr>
          <w:rFonts w:ascii="Cambria" w:eastAsia="Cambria" w:hAnsi="Cambria" w:cs="Cambria"/>
          <w:bCs/>
        </w:rPr>
        <w:t xml:space="preserve">), </w:t>
      </w:r>
      <w:proofErr w:type="spellStart"/>
      <w:r w:rsidR="0046470D">
        <w:rPr>
          <w:rFonts w:ascii="Cambria" w:eastAsia="Cambria" w:hAnsi="Cambria" w:cs="Cambria"/>
          <w:bCs/>
        </w:rPr>
        <w:t>maka</w:t>
      </w:r>
      <w:proofErr w:type="spellEnd"/>
      <w:r w:rsidR="0046470D">
        <w:rPr>
          <w:rFonts w:ascii="Cambria" w:eastAsia="Cambria" w:hAnsi="Cambria" w:cs="Cambria"/>
          <w:bCs/>
        </w:rPr>
        <w:t xml:space="preserve"> </w:t>
      </w:r>
      <w:proofErr w:type="spellStart"/>
      <w:r w:rsidR="0046470D">
        <w:rPr>
          <w:rFonts w:ascii="Cambria" w:eastAsia="Cambria" w:hAnsi="Cambria" w:cs="Cambria"/>
          <w:bCs/>
        </w:rPr>
        <w:t>individu</w:t>
      </w:r>
      <w:proofErr w:type="spellEnd"/>
      <w:r w:rsidR="0046470D">
        <w:rPr>
          <w:rFonts w:ascii="Cambria" w:eastAsia="Cambria" w:hAnsi="Cambria" w:cs="Cambria"/>
          <w:bCs/>
        </w:rPr>
        <w:t xml:space="preserve"> dan </w:t>
      </w:r>
      <w:proofErr w:type="spellStart"/>
      <w:r w:rsidR="0046470D">
        <w:rPr>
          <w:rFonts w:ascii="Cambria" w:eastAsia="Cambria" w:hAnsi="Cambria" w:cs="Cambria"/>
          <w:bCs/>
        </w:rPr>
        <w:t>pasangannya</w:t>
      </w:r>
      <w:proofErr w:type="spellEnd"/>
      <w:r w:rsidR="0046470D">
        <w:rPr>
          <w:rFonts w:ascii="Cambria" w:eastAsia="Cambria" w:hAnsi="Cambria" w:cs="Cambria"/>
          <w:bCs/>
        </w:rPr>
        <w:t xml:space="preserve"> </w:t>
      </w:r>
      <w:proofErr w:type="spellStart"/>
      <w:r w:rsidR="0046470D">
        <w:rPr>
          <w:rFonts w:ascii="Cambria" w:eastAsia="Cambria" w:hAnsi="Cambria" w:cs="Cambria"/>
          <w:bCs/>
        </w:rPr>
        <w:t>dapat</w:t>
      </w:r>
      <w:proofErr w:type="spellEnd"/>
      <w:r w:rsidR="0046470D">
        <w:rPr>
          <w:rFonts w:ascii="Cambria" w:eastAsia="Cambria" w:hAnsi="Cambria" w:cs="Cambria"/>
          <w:bCs/>
        </w:rPr>
        <w:t xml:space="preserve"> </w:t>
      </w:r>
      <w:proofErr w:type="spellStart"/>
      <w:r w:rsidR="0046470D">
        <w:rPr>
          <w:rFonts w:ascii="Cambria" w:eastAsia="Cambria" w:hAnsi="Cambria" w:cs="Cambria"/>
          <w:bCs/>
        </w:rPr>
        <w:t>meningkatkan</w:t>
      </w:r>
      <w:proofErr w:type="spellEnd"/>
      <w:r w:rsidR="0046470D">
        <w:rPr>
          <w:rFonts w:ascii="Cambria" w:eastAsia="Cambria" w:hAnsi="Cambria" w:cs="Cambria"/>
          <w:bCs/>
        </w:rPr>
        <w:t xml:space="preserve"> </w:t>
      </w:r>
      <w:proofErr w:type="spellStart"/>
      <w:r w:rsidR="0046470D">
        <w:rPr>
          <w:rFonts w:ascii="Cambria" w:eastAsia="Cambria" w:hAnsi="Cambria" w:cs="Cambria"/>
          <w:bCs/>
        </w:rPr>
        <w:t>kesejahteraan</w:t>
      </w:r>
      <w:proofErr w:type="spellEnd"/>
      <w:r w:rsidR="0046470D">
        <w:rPr>
          <w:rFonts w:ascii="Cambria" w:eastAsia="Cambria" w:hAnsi="Cambria" w:cs="Cambria"/>
          <w:bCs/>
        </w:rPr>
        <w:t xml:space="preserve"> masing-masing (</w:t>
      </w:r>
      <w:r w:rsidR="0046470D">
        <w:rPr>
          <w:rFonts w:ascii="Cambria" w:eastAsia="Cambria" w:hAnsi="Cambria" w:cs="Cambria"/>
          <w:bCs/>
          <w:i/>
          <w:iCs/>
        </w:rPr>
        <w:t>individual well-being</w:t>
      </w:r>
      <w:r w:rsidR="0046470D">
        <w:rPr>
          <w:rFonts w:ascii="Cambria" w:eastAsia="Cambria" w:hAnsi="Cambria" w:cs="Cambria"/>
          <w:bCs/>
        </w:rPr>
        <w:t xml:space="preserve">) dan </w:t>
      </w:r>
      <w:proofErr w:type="spellStart"/>
      <w:r w:rsidR="0046470D">
        <w:rPr>
          <w:rFonts w:ascii="Cambria" w:eastAsia="Cambria" w:hAnsi="Cambria" w:cs="Cambria"/>
          <w:bCs/>
        </w:rPr>
        <w:t>kesejahteraan</w:t>
      </w:r>
      <w:proofErr w:type="spellEnd"/>
      <w:r w:rsidR="0046470D">
        <w:rPr>
          <w:rFonts w:ascii="Cambria" w:eastAsia="Cambria" w:hAnsi="Cambria" w:cs="Cambria"/>
          <w:bCs/>
        </w:rPr>
        <w:t xml:space="preserve"> </w:t>
      </w:r>
      <w:proofErr w:type="spellStart"/>
      <w:r w:rsidR="0046470D">
        <w:rPr>
          <w:rFonts w:ascii="Cambria" w:eastAsia="Cambria" w:hAnsi="Cambria" w:cs="Cambria"/>
          <w:bCs/>
        </w:rPr>
        <w:t>hubungan</w:t>
      </w:r>
      <w:proofErr w:type="spellEnd"/>
      <w:r w:rsidR="0046470D">
        <w:rPr>
          <w:rFonts w:ascii="Cambria" w:eastAsia="Cambria" w:hAnsi="Cambria" w:cs="Cambria"/>
          <w:bCs/>
        </w:rPr>
        <w:t xml:space="preserve"> </w:t>
      </w:r>
      <w:proofErr w:type="spellStart"/>
      <w:r w:rsidR="0046470D">
        <w:rPr>
          <w:rFonts w:ascii="Cambria" w:eastAsia="Cambria" w:hAnsi="Cambria" w:cs="Cambria"/>
          <w:bCs/>
        </w:rPr>
        <w:t>romantis</w:t>
      </w:r>
      <w:proofErr w:type="spellEnd"/>
      <w:r w:rsidR="0046470D">
        <w:rPr>
          <w:rFonts w:ascii="Cambria" w:eastAsia="Cambria" w:hAnsi="Cambria" w:cs="Cambria"/>
          <w:bCs/>
        </w:rPr>
        <w:t xml:space="preserve"> </w:t>
      </w:r>
      <w:proofErr w:type="spellStart"/>
      <w:r w:rsidR="0046470D">
        <w:rPr>
          <w:rFonts w:ascii="Cambria" w:eastAsia="Cambria" w:hAnsi="Cambria" w:cs="Cambria"/>
          <w:bCs/>
        </w:rPr>
        <w:t>itu</w:t>
      </w:r>
      <w:proofErr w:type="spellEnd"/>
      <w:r w:rsidR="0046470D">
        <w:rPr>
          <w:rFonts w:ascii="Cambria" w:eastAsia="Cambria" w:hAnsi="Cambria" w:cs="Cambria"/>
          <w:bCs/>
        </w:rPr>
        <w:t xml:space="preserve"> </w:t>
      </w:r>
      <w:proofErr w:type="spellStart"/>
      <w:r w:rsidR="0046470D">
        <w:rPr>
          <w:rFonts w:ascii="Cambria" w:eastAsia="Cambria" w:hAnsi="Cambria" w:cs="Cambria"/>
          <w:bCs/>
        </w:rPr>
        <w:t>sendiri</w:t>
      </w:r>
      <w:proofErr w:type="spellEnd"/>
      <w:r w:rsidR="0046470D">
        <w:rPr>
          <w:rFonts w:ascii="Cambria" w:eastAsia="Cambria" w:hAnsi="Cambria" w:cs="Cambria"/>
          <w:bCs/>
        </w:rPr>
        <w:t xml:space="preserve"> (</w:t>
      </w:r>
      <w:r w:rsidR="0046470D">
        <w:rPr>
          <w:rFonts w:ascii="Cambria" w:eastAsia="Cambria" w:hAnsi="Cambria" w:cs="Cambria"/>
          <w:bCs/>
          <w:i/>
          <w:iCs/>
        </w:rPr>
        <w:t>relationship well-being</w:t>
      </w:r>
      <w:r w:rsidR="0046470D">
        <w:rPr>
          <w:rFonts w:ascii="Cambria" w:eastAsia="Cambria" w:hAnsi="Cambria" w:cs="Cambria"/>
          <w:bCs/>
        </w:rPr>
        <w:t xml:space="preserve">) </w:t>
      </w:r>
      <w:r w:rsidR="0075497B">
        <w:rPr>
          <w:rFonts w:ascii="Cambria" w:eastAsia="Cambria" w:hAnsi="Cambria" w:cs="Cambria"/>
          <w:bCs/>
        </w:rPr>
        <w:fldChar w:fldCharType="begin" w:fldLock="1"/>
      </w:r>
      <w:r w:rsidR="0075497B">
        <w:rPr>
          <w:rFonts w:ascii="Cambria" w:eastAsia="Cambria" w:hAnsi="Cambria" w:cs="Cambria"/>
          <w:bCs/>
        </w:rPr>
        <w:instrText>ADDIN CSL_CITATION {"citationItems":[{"id":"ITEM-1","itemData":{"DOI":"http://dx.doi.org/10.1016/j.cpr.2015.07.002","author":[{"dropping-particle":"","family":"Falconier","given":"Mariana K.","non-dropping-particle":"","parse-names":false,"suffix":""},{"dropping-particle":"","family":"Jackson","given":"Jeffrey B.","non-dropping-particle":"","parse-names":false,"suffix":""},{"dropping-particle":"","family":"Hilpert","given":"Peter","non-dropping-particle":"","parse-names":false,"suffix":""},{"dropping-particle":"","family":"Bodenmann","given":"Guy","non-dropping-particle":"","parse-names":false,"suffix":""}],"container-title":"Clinical Psychology Review","id":"ITEM-1","issued":{"date-parts":[["2015"]]},"page":"28-46","title":"Dyadic coping and relationship satisfaction: A meta-analysis","type":"article-journal","volume":"42"},"uris":["http://www.mendeley.com/documents/?uuid=6eeae486-068a-4abd-af09-18fec405eb9e"]},{"id":"ITEM-2","itemData":{"author":[{"dropping-particle":"","family":"Falconier","given":"Mariana K.","non-dropping-particle":"","parse-names":false,"suffix":""},{"dropping-particle":"","family":"Randall","given":"Ashley K.","non-dropping-particle":"","parse-names":false,"suffix":""},{"dropping-particle":"","family":"Bodenmann","given":"Guy","non-dropping-particle":"","parse-names":false,"suffix":""}],"id":"ITEM-2","issued":{"date-parts":[["2016"]]},"publisher":"Routledge","publisher-place":"New York","title":"Couples coping with stress: A cross-cultural perspective","type":"book"},"uris":["http://www.mendeley.com/documents/?uuid=8eedea61-f94a-4693-a518-389d5b6ca187"]},{"id":"ITEM-3","itemData":{"DOI":"doi: 10.3389/fpsyg.2016.01106","author":[{"dropping-particle":"","family":"Hilpert","given":"Peter","non-dropping-particle":"","parse-names":false,"suffix":""},{"dropping-particle":"","family":"Randall","given":"Ashley K.","non-dropping-particle":"","parse-names":false,"suffix":""},{"dropping-particle":"","family":"Sorowkowsky","given":"Piotr","non-dropping-particle":"","parse-names":false,"suffix":""},{"dropping-particle":"","family":"Atkins","given":"David","non-dropping-particle":"","parse-names":false,"suffix":""},{"dropping-particle":"","family":"Sorowkowska","given":"Agnieszka","non-dropping-particle":"","parse-names":false,"suffix":""}],"container-title":"Frontiers in Psychology","id":"ITEM-3","issued":{"date-parts":[["2016"]]},"title":"The Associations of Dyadic Coping and Relationship Satisfaction Vary between and within Nations: A 35-Nation Study","type":"article-journal","volume":"7"},"uris":["http://www.mendeley.com/documents/?uuid=10d8b16f-8aa6-4085-982d-56b5587beb31"]}],"mendeley":{"formattedCitation":"(Falconier et al., 2015; Falconier, Randall, &amp; Bodenmann, 2016; Hilpert, Randall, Sorowkowsky, Atkins, &amp; Sorowkowska, 2016)","plainTextFormattedCitation":"(Falconier et al., 2015; Falconier, Randall, &amp; Bodenmann, 2016; Hilpert, Randall, Sorowkowsky, Atkins, &amp; Sorowkowska, 2016)","previouslyFormattedCitation":"(Falconier et al., 2015; Falconier, Randall, &amp; Bodenmann, 2016; Hilpert, Randall, Sorowkowsky, Atkins, &amp; Sorowkowska, 2016)"},"properties":{"noteIndex":0},"schema":"https://github.com/citation-style-language/schema/raw/master/csl-citation.json"}</w:instrText>
      </w:r>
      <w:r w:rsidR="0075497B">
        <w:rPr>
          <w:rFonts w:ascii="Cambria" w:eastAsia="Cambria" w:hAnsi="Cambria" w:cs="Cambria"/>
          <w:bCs/>
        </w:rPr>
        <w:fldChar w:fldCharType="separate"/>
      </w:r>
      <w:r w:rsidR="0075497B" w:rsidRPr="0075497B">
        <w:rPr>
          <w:rFonts w:ascii="Cambria" w:eastAsia="Cambria" w:hAnsi="Cambria" w:cs="Cambria"/>
          <w:bCs/>
          <w:noProof/>
        </w:rPr>
        <w:t>(Falconier et al., 2015; Falconier, Randall, &amp; Bodenmann, 2016; Hilpert, Randall, Sorowkowsky, Atkins, &amp; Sorowkowska, 2016)</w:t>
      </w:r>
      <w:r w:rsidR="0075497B">
        <w:rPr>
          <w:rFonts w:ascii="Cambria" w:eastAsia="Cambria" w:hAnsi="Cambria" w:cs="Cambria"/>
          <w:bCs/>
        </w:rPr>
        <w:fldChar w:fldCharType="end"/>
      </w:r>
      <w:r w:rsidR="0075497B">
        <w:rPr>
          <w:rFonts w:ascii="Cambria" w:eastAsia="Cambria" w:hAnsi="Cambria" w:cs="Cambria"/>
          <w:bCs/>
        </w:rPr>
        <w:t xml:space="preserve">. </w:t>
      </w:r>
    </w:p>
    <w:p w14:paraId="3FD8853B" w14:textId="707BF36F" w:rsidR="009B4F0B" w:rsidRDefault="009B4F0B" w:rsidP="008E758F">
      <w:pPr>
        <w:spacing w:after="0" w:line="240" w:lineRule="auto"/>
        <w:jc w:val="both"/>
        <w:rPr>
          <w:rFonts w:ascii="Cambria" w:eastAsia="Cambria" w:hAnsi="Cambria" w:cs="Cambria"/>
          <w:bCs/>
        </w:rPr>
      </w:pPr>
    </w:p>
    <w:p w14:paraId="680E8CF2" w14:textId="59046CC9" w:rsidR="00C055B5" w:rsidRDefault="00AE2DFA" w:rsidP="008E758F">
      <w:pPr>
        <w:spacing w:after="0" w:line="240" w:lineRule="auto"/>
        <w:jc w:val="both"/>
        <w:rPr>
          <w:rFonts w:ascii="Cambria" w:eastAsia="Cambria" w:hAnsi="Cambria" w:cs="Cambria"/>
          <w:bCs/>
        </w:rPr>
      </w:pPr>
      <w:r>
        <w:rPr>
          <w:rFonts w:ascii="Cambria" w:eastAsia="Cambria" w:hAnsi="Cambria" w:cs="Cambria"/>
          <w:bCs/>
        </w:rPr>
        <w:t xml:space="preserve">Studi </w:t>
      </w:r>
      <w:proofErr w:type="spellStart"/>
      <w:r>
        <w:rPr>
          <w:rFonts w:ascii="Cambria" w:eastAsia="Cambria" w:hAnsi="Cambria" w:cs="Cambria"/>
          <w:bCs/>
        </w:rPr>
        <w:t>sebelumnya</w:t>
      </w:r>
      <w:proofErr w:type="spellEnd"/>
      <w:r>
        <w:rPr>
          <w:rFonts w:ascii="Cambria" w:eastAsia="Cambria" w:hAnsi="Cambria" w:cs="Cambria"/>
          <w:bCs/>
        </w:rPr>
        <w:t xml:space="preserve"> </w:t>
      </w:r>
      <w:proofErr w:type="spellStart"/>
      <w:r>
        <w:rPr>
          <w:rFonts w:ascii="Cambria" w:eastAsia="Cambria" w:hAnsi="Cambria" w:cs="Cambria"/>
          <w:bCs/>
        </w:rPr>
        <w:t>menemukan</w:t>
      </w:r>
      <w:proofErr w:type="spellEnd"/>
      <w:r>
        <w:rPr>
          <w:rFonts w:ascii="Cambria" w:eastAsia="Cambria" w:hAnsi="Cambria" w:cs="Cambria"/>
          <w:bCs/>
        </w:rPr>
        <w:t xml:space="preserve"> </w:t>
      </w:r>
      <w:proofErr w:type="spellStart"/>
      <w:r>
        <w:rPr>
          <w:rFonts w:ascii="Cambria" w:eastAsia="Cambria" w:hAnsi="Cambria" w:cs="Cambria"/>
          <w:bCs/>
        </w:rPr>
        <w:t>bahwa</w:t>
      </w:r>
      <w:proofErr w:type="spellEnd"/>
      <w:r>
        <w:rPr>
          <w:rFonts w:ascii="Cambria" w:eastAsia="Cambria" w:hAnsi="Cambria" w:cs="Cambria"/>
          <w:bCs/>
        </w:rPr>
        <w:t xml:space="preserve"> D</w:t>
      </w:r>
      <w:r w:rsidR="007E7903">
        <w:rPr>
          <w:rFonts w:ascii="Cambria" w:eastAsia="Cambria" w:hAnsi="Cambria" w:cs="Cambria"/>
          <w:bCs/>
        </w:rPr>
        <w:t xml:space="preserve">C </w:t>
      </w:r>
      <w:proofErr w:type="spellStart"/>
      <w:r w:rsidR="007E7903">
        <w:rPr>
          <w:rFonts w:ascii="Cambria" w:eastAsia="Cambria" w:hAnsi="Cambria" w:cs="Cambria"/>
          <w:bCs/>
        </w:rPr>
        <w:t>dapat</w:t>
      </w:r>
      <w:proofErr w:type="spellEnd"/>
      <w:r w:rsidR="007E7903">
        <w:rPr>
          <w:rFonts w:ascii="Cambria" w:eastAsia="Cambria" w:hAnsi="Cambria" w:cs="Cambria"/>
          <w:bCs/>
        </w:rPr>
        <w:t xml:space="preserve"> </w:t>
      </w:r>
      <w:proofErr w:type="spellStart"/>
      <w:r w:rsidR="007E7903">
        <w:rPr>
          <w:rFonts w:ascii="Cambria" w:eastAsia="Cambria" w:hAnsi="Cambria" w:cs="Cambria"/>
          <w:bCs/>
        </w:rPr>
        <w:t>menjadi</w:t>
      </w:r>
      <w:proofErr w:type="spellEnd"/>
      <w:r w:rsidR="007E7903">
        <w:rPr>
          <w:rFonts w:ascii="Cambria" w:eastAsia="Cambria" w:hAnsi="Cambria" w:cs="Cambria"/>
          <w:bCs/>
        </w:rPr>
        <w:t xml:space="preserve"> </w:t>
      </w:r>
      <w:proofErr w:type="spellStart"/>
      <w:r w:rsidR="007E7903">
        <w:rPr>
          <w:rFonts w:ascii="Cambria" w:eastAsia="Cambria" w:hAnsi="Cambria" w:cs="Cambria"/>
          <w:bCs/>
        </w:rPr>
        <w:t>faktor</w:t>
      </w:r>
      <w:proofErr w:type="spellEnd"/>
      <w:r w:rsidR="007E7903">
        <w:rPr>
          <w:rFonts w:ascii="Cambria" w:eastAsia="Cambria" w:hAnsi="Cambria" w:cs="Cambria"/>
          <w:bCs/>
        </w:rPr>
        <w:t xml:space="preserve"> </w:t>
      </w:r>
      <w:proofErr w:type="spellStart"/>
      <w:r w:rsidR="007E7903">
        <w:rPr>
          <w:rFonts w:ascii="Cambria" w:eastAsia="Cambria" w:hAnsi="Cambria" w:cs="Cambria"/>
          <w:bCs/>
        </w:rPr>
        <w:t>protektif</w:t>
      </w:r>
      <w:proofErr w:type="spellEnd"/>
      <w:r w:rsidR="007E7903">
        <w:rPr>
          <w:rFonts w:ascii="Cambria" w:eastAsia="Cambria" w:hAnsi="Cambria" w:cs="Cambria"/>
          <w:bCs/>
        </w:rPr>
        <w:t xml:space="preserve"> </w:t>
      </w:r>
      <w:proofErr w:type="spellStart"/>
      <w:r w:rsidR="007E7903">
        <w:rPr>
          <w:rFonts w:ascii="Cambria" w:eastAsia="Cambria" w:hAnsi="Cambria" w:cs="Cambria"/>
          <w:bCs/>
        </w:rPr>
        <w:t>dalam</w:t>
      </w:r>
      <w:proofErr w:type="spellEnd"/>
      <w:r w:rsidR="007E7903">
        <w:rPr>
          <w:rFonts w:ascii="Cambria" w:eastAsia="Cambria" w:hAnsi="Cambria" w:cs="Cambria"/>
          <w:bCs/>
        </w:rPr>
        <w:t xml:space="preserve"> </w:t>
      </w:r>
      <w:proofErr w:type="spellStart"/>
      <w:r w:rsidR="007E7903">
        <w:rPr>
          <w:rFonts w:ascii="Cambria" w:eastAsia="Cambria" w:hAnsi="Cambria" w:cs="Cambria"/>
          <w:bCs/>
        </w:rPr>
        <w:t>hubungan</w:t>
      </w:r>
      <w:proofErr w:type="spellEnd"/>
      <w:r w:rsidR="007E7903">
        <w:rPr>
          <w:rFonts w:ascii="Cambria" w:eastAsia="Cambria" w:hAnsi="Cambria" w:cs="Cambria"/>
          <w:bCs/>
        </w:rPr>
        <w:t xml:space="preserve"> </w:t>
      </w:r>
      <w:proofErr w:type="spellStart"/>
      <w:r w:rsidR="007E7903">
        <w:rPr>
          <w:rFonts w:ascii="Cambria" w:eastAsia="Cambria" w:hAnsi="Cambria" w:cs="Cambria"/>
          <w:bCs/>
        </w:rPr>
        <w:t>antara</w:t>
      </w:r>
      <w:proofErr w:type="spellEnd"/>
      <w:r w:rsidR="007E7903">
        <w:rPr>
          <w:rFonts w:ascii="Cambria" w:eastAsia="Cambria" w:hAnsi="Cambria" w:cs="Cambria"/>
          <w:bCs/>
        </w:rPr>
        <w:t xml:space="preserve"> </w:t>
      </w:r>
      <w:proofErr w:type="spellStart"/>
      <w:r w:rsidR="007E7903">
        <w:rPr>
          <w:rFonts w:ascii="Cambria" w:eastAsia="Cambria" w:hAnsi="Cambria" w:cs="Cambria"/>
          <w:bCs/>
        </w:rPr>
        <w:t>stres</w:t>
      </w:r>
      <w:proofErr w:type="spellEnd"/>
      <w:r w:rsidR="007E7903">
        <w:rPr>
          <w:rFonts w:ascii="Cambria" w:eastAsia="Cambria" w:hAnsi="Cambria" w:cs="Cambria"/>
          <w:bCs/>
        </w:rPr>
        <w:t xml:space="preserve"> dan </w:t>
      </w:r>
      <w:proofErr w:type="spellStart"/>
      <w:r w:rsidR="007E7903">
        <w:rPr>
          <w:rFonts w:ascii="Cambria" w:eastAsia="Cambria" w:hAnsi="Cambria" w:cs="Cambria"/>
          <w:bCs/>
        </w:rPr>
        <w:t>kesejahteraan</w:t>
      </w:r>
      <w:proofErr w:type="spellEnd"/>
      <w:r w:rsidR="007E7903">
        <w:rPr>
          <w:rFonts w:ascii="Cambria" w:eastAsia="Cambria" w:hAnsi="Cambria" w:cs="Cambria"/>
          <w:bCs/>
        </w:rPr>
        <w:t xml:space="preserve"> </w:t>
      </w:r>
      <w:proofErr w:type="spellStart"/>
      <w:r w:rsidR="007E7903">
        <w:rPr>
          <w:rFonts w:ascii="Cambria" w:eastAsia="Cambria" w:hAnsi="Cambria" w:cs="Cambria"/>
          <w:bCs/>
        </w:rPr>
        <w:t>pasangan</w:t>
      </w:r>
      <w:proofErr w:type="spellEnd"/>
      <w:r w:rsidR="007E7903">
        <w:rPr>
          <w:rFonts w:ascii="Cambria" w:eastAsia="Cambria" w:hAnsi="Cambria" w:cs="Cambria"/>
          <w:bCs/>
        </w:rPr>
        <w:t xml:space="preserve"> (</w:t>
      </w:r>
      <w:r w:rsidR="007E7903">
        <w:rPr>
          <w:rFonts w:ascii="Cambria" w:eastAsia="Cambria" w:hAnsi="Cambria" w:cs="Cambria"/>
          <w:bCs/>
          <w:i/>
          <w:iCs/>
        </w:rPr>
        <w:t>couples’ well-being</w:t>
      </w:r>
      <w:r w:rsidR="007E7903">
        <w:rPr>
          <w:rFonts w:ascii="Cambria" w:eastAsia="Cambria" w:hAnsi="Cambria" w:cs="Cambria"/>
          <w:bCs/>
        </w:rPr>
        <w:t xml:space="preserve">) </w:t>
      </w:r>
      <w:r w:rsidR="007E7903">
        <w:rPr>
          <w:rFonts w:ascii="Cambria" w:eastAsia="Cambria" w:hAnsi="Cambria" w:cs="Cambria"/>
          <w:bCs/>
        </w:rPr>
        <w:fldChar w:fldCharType="begin" w:fldLock="1"/>
      </w:r>
      <w:r w:rsidR="0081031A">
        <w:rPr>
          <w:rFonts w:ascii="Cambria" w:eastAsia="Cambria" w:hAnsi="Cambria" w:cs="Cambria"/>
          <w:bCs/>
        </w:rPr>
        <w:instrText>ADDIN CSL_CITATION {"citationItems":[{"id":"ITEM-1","itemData":{"DOI":"10.1080/19424620.2015.1082044","author":[{"dropping-particle":"","family":"Gasbarrini","given":"Molly F.","non-dropping-particle":"","parse-names":false,"suffix":""},{"dropping-particle":"","family":"Snyder","given":"Douglas K.","non-dropping-particle":"","parse-names":false,"suffix":""},{"dropping-particle":"","family":"Iafrate","given":"Rafaella","non-dropping-particle":"","parse-names":false,"suffix":""},{"dropping-particle":"","family":"Bertoni","given":"Anna","non-dropping-particle":"","parse-names":false,"suffix":""},{"dropping-particle":"","family":"Donato","given":"Silvia","non-dropping-particle":"","parse-names":false,"suffix":""},{"dropping-particle":"","family":"Margola","given":"Davide","non-dropping-particle":"","parse-names":false,"suffix":""}],"container-title":"Family Science","id":"ITEM-1","issue":"1","issued":{"date-parts":[["2015"]]},"page":"143-149","title":"Investigating the relation between shared stressors and marital satisfaction: The moderating effects of dyadic coping and communication","type":"article-journal","volume":"6"},"uris":["http://www.mendeley.com/documents/?uuid=6cb159f2-7ce0-4a28-8982-0bcc89b15bd4"]}],"mendeley":{"formattedCitation":"(Gasbarrini et al., 2015)","plainTextFormattedCitation":"(Gasbarrini et al., 2015)","previouslyFormattedCitation":"(Gasbarrini et al., 2015)"},"properties":{"noteIndex":0},"schema":"https://github.com/citation-style-language/schema/raw/master/csl-citation.json"}</w:instrText>
      </w:r>
      <w:r w:rsidR="007E7903">
        <w:rPr>
          <w:rFonts w:ascii="Cambria" w:eastAsia="Cambria" w:hAnsi="Cambria" w:cs="Cambria"/>
          <w:bCs/>
        </w:rPr>
        <w:fldChar w:fldCharType="separate"/>
      </w:r>
      <w:r w:rsidR="007E7903" w:rsidRPr="007E7903">
        <w:rPr>
          <w:rFonts w:ascii="Cambria" w:eastAsia="Cambria" w:hAnsi="Cambria" w:cs="Cambria"/>
          <w:bCs/>
          <w:noProof/>
        </w:rPr>
        <w:t>(Gasbarrini et al., 2015)</w:t>
      </w:r>
      <w:r w:rsidR="007E7903">
        <w:rPr>
          <w:rFonts w:ascii="Cambria" w:eastAsia="Cambria" w:hAnsi="Cambria" w:cs="Cambria"/>
          <w:bCs/>
        </w:rPr>
        <w:fldChar w:fldCharType="end"/>
      </w:r>
      <w:r w:rsidR="007E7903">
        <w:rPr>
          <w:rFonts w:ascii="Cambria" w:eastAsia="Cambria" w:hAnsi="Cambria" w:cs="Cambria"/>
          <w:bCs/>
        </w:rPr>
        <w:t xml:space="preserve">, </w:t>
      </w:r>
      <w:proofErr w:type="spellStart"/>
      <w:r w:rsidR="007E7903">
        <w:rPr>
          <w:rFonts w:ascii="Cambria" w:eastAsia="Cambria" w:hAnsi="Cambria" w:cs="Cambria"/>
          <w:bCs/>
        </w:rPr>
        <w:t>hal</w:t>
      </w:r>
      <w:proofErr w:type="spellEnd"/>
      <w:r w:rsidR="007E7903">
        <w:rPr>
          <w:rFonts w:ascii="Cambria" w:eastAsia="Cambria" w:hAnsi="Cambria" w:cs="Cambria"/>
          <w:bCs/>
        </w:rPr>
        <w:t xml:space="preserve"> </w:t>
      </w:r>
      <w:proofErr w:type="spellStart"/>
      <w:r w:rsidR="007E7903">
        <w:rPr>
          <w:rFonts w:ascii="Cambria" w:eastAsia="Cambria" w:hAnsi="Cambria" w:cs="Cambria"/>
          <w:bCs/>
        </w:rPr>
        <w:t>ini</w:t>
      </w:r>
      <w:proofErr w:type="spellEnd"/>
      <w:r w:rsidR="007E7903">
        <w:rPr>
          <w:rFonts w:ascii="Cambria" w:eastAsia="Cambria" w:hAnsi="Cambria" w:cs="Cambria"/>
          <w:bCs/>
        </w:rPr>
        <w:t xml:space="preserve"> </w:t>
      </w:r>
      <w:proofErr w:type="spellStart"/>
      <w:r w:rsidR="007E7903">
        <w:rPr>
          <w:rFonts w:ascii="Cambria" w:eastAsia="Cambria" w:hAnsi="Cambria" w:cs="Cambria"/>
          <w:bCs/>
        </w:rPr>
        <w:t>menjadi</w:t>
      </w:r>
      <w:proofErr w:type="spellEnd"/>
      <w:r w:rsidR="007E7903">
        <w:rPr>
          <w:rFonts w:ascii="Cambria" w:eastAsia="Cambria" w:hAnsi="Cambria" w:cs="Cambria"/>
          <w:bCs/>
        </w:rPr>
        <w:t xml:space="preserve"> </w:t>
      </w:r>
      <w:proofErr w:type="spellStart"/>
      <w:r w:rsidR="007E7903">
        <w:rPr>
          <w:rFonts w:ascii="Cambria" w:eastAsia="Cambria" w:hAnsi="Cambria" w:cs="Cambria"/>
          <w:bCs/>
        </w:rPr>
        <w:t>penting</w:t>
      </w:r>
      <w:proofErr w:type="spellEnd"/>
      <w:r w:rsidR="007E7903">
        <w:rPr>
          <w:rFonts w:ascii="Cambria" w:eastAsia="Cambria" w:hAnsi="Cambria" w:cs="Cambria"/>
          <w:bCs/>
        </w:rPr>
        <w:t xml:space="preserve"> </w:t>
      </w:r>
      <w:proofErr w:type="spellStart"/>
      <w:r w:rsidR="007E7903">
        <w:rPr>
          <w:rFonts w:ascii="Cambria" w:eastAsia="Cambria" w:hAnsi="Cambria" w:cs="Cambria"/>
          <w:bCs/>
        </w:rPr>
        <w:t>karena</w:t>
      </w:r>
      <w:proofErr w:type="spellEnd"/>
      <w:r w:rsidR="007E7903">
        <w:rPr>
          <w:rFonts w:ascii="Cambria" w:eastAsia="Cambria" w:hAnsi="Cambria" w:cs="Cambria"/>
          <w:bCs/>
        </w:rPr>
        <w:t xml:space="preserve"> </w:t>
      </w:r>
      <w:proofErr w:type="spellStart"/>
      <w:r w:rsidR="00AD3D04">
        <w:rPr>
          <w:rFonts w:ascii="Cambria" w:eastAsia="Cambria" w:hAnsi="Cambria" w:cs="Cambria"/>
          <w:bCs/>
        </w:rPr>
        <w:t>terjadinya</w:t>
      </w:r>
      <w:proofErr w:type="spellEnd"/>
      <w:r w:rsidR="00AD3D04">
        <w:rPr>
          <w:rFonts w:ascii="Cambria" w:eastAsia="Cambria" w:hAnsi="Cambria" w:cs="Cambria"/>
          <w:bCs/>
        </w:rPr>
        <w:t xml:space="preserve"> </w:t>
      </w:r>
      <w:proofErr w:type="spellStart"/>
      <w:r w:rsidR="00AD3D04">
        <w:rPr>
          <w:rFonts w:ascii="Cambria" w:eastAsia="Cambria" w:hAnsi="Cambria" w:cs="Cambria"/>
          <w:bCs/>
        </w:rPr>
        <w:t>peningkatan</w:t>
      </w:r>
      <w:proofErr w:type="spellEnd"/>
      <w:r w:rsidR="00AD3D04">
        <w:rPr>
          <w:rFonts w:ascii="Cambria" w:eastAsia="Cambria" w:hAnsi="Cambria" w:cs="Cambria"/>
          <w:bCs/>
        </w:rPr>
        <w:t xml:space="preserve"> </w:t>
      </w:r>
      <w:proofErr w:type="spellStart"/>
      <w:r w:rsidR="00AD3D04">
        <w:rPr>
          <w:rFonts w:ascii="Cambria" w:eastAsia="Cambria" w:hAnsi="Cambria" w:cs="Cambria"/>
          <w:bCs/>
        </w:rPr>
        <w:t>kasus</w:t>
      </w:r>
      <w:proofErr w:type="spellEnd"/>
      <w:r w:rsidR="00AD3D04">
        <w:rPr>
          <w:rFonts w:ascii="Cambria" w:eastAsia="Cambria" w:hAnsi="Cambria" w:cs="Cambria"/>
          <w:bCs/>
        </w:rPr>
        <w:t xml:space="preserve"> </w:t>
      </w:r>
      <w:proofErr w:type="spellStart"/>
      <w:r w:rsidR="00AD3D04">
        <w:rPr>
          <w:rFonts w:ascii="Cambria" w:eastAsia="Cambria" w:hAnsi="Cambria" w:cs="Cambria"/>
          <w:bCs/>
        </w:rPr>
        <w:t>perceraian</w:t>
      </w:r>
      <w:proofErr w:type="spellEnd"/>
      <w:r w:rsidR="00AD3D04">
        <w:rPr>
          <w:rFonts w:ascii="Cambria" w:eastAsia="Cambria" w:hAnsi="Cambria" w:cs="Cambria"/>
          <w:bCs/>
        </w:rPr>
        <w:t xml:space="preserve"> di Indonesia. Badan Pusat </w:t>
      </w:r>
      <w:proofErr w:type="spellStart"/>
      <w:r w:rsidR="00AD3D04">
        <w:rPr>
          <w:rFonts w:ascii="Cambria" w:eastAsia="Cambria" w:hAnsi="Cambria" w:cs="Cambria"/>
          <w:bCs/>
        </w:rPr>
        <w:t>Statistik</w:t>
      </w:r>
      <w:proofErr w:type="spellEnd"/>
      <w:r w:rsidR="00AD3D04">
        <w:rPr>
          <w:rFonts w:ascii="Cambria" w:eastAsia="Cambria" w:hAnsi="Cambria" w:cs="Cambria"/>
          <w:bCs/>
        </w:rPr>
        <w:t xml:space="preserve"> (BPS) </w:t>
      </w:r>
      <w:proofErr w:type="spellStart"/>
      <w:r w:rsidR="00AD3D04">
        <w:rPr>
          <w:rFonts w:ascii="Cambria" w:eastAsia="Cambria" w:hAnsi="Cambria" w:cs="Cambria"/>
          <w:bCs/>
        </w:rPr>
        <w:t>mencatat</w:t>
      </w:r>
      <w:proofErr w:type="spellEnd"/>
      <w:r w:rsidR="00AD3D04">
        <w:rPr>
          <w:rFonts w:ascii="Cambria" w:eastAsia="Cambria" w:hAnsi="Cambria" w:cs="Cambria"/>
          <w:bCs/>
        </w:rPr>
        <w:t xml:space="preserve"> </w:t>
      </w:r>
      <w:proofErr w:type="spellStart"/>
      <w:r w:rsidR="00AD3D04">
        <w:rPr>
          <w:rFonts w:ascii="Cambria" w:eastAsia="Cambria" w:hAnsi="Cambria" w:cs="Cambria"/>
          <w:bCs/>
        </w:rPr>
        <w:t>ada</w:t>
      </w:r>
      <w:proofErr w:type="spellEnd"/>
      <w:r w:rsidR="00AD3D04">
        <w:rPr>
          <w:rFonts w:ascii="Cambria" w:eastAsia="Cambria" w:hAnsi="Cambria" w:cs="Cambria"/>
          <w:bCs/>
        </w:rPr>
        <w:t xml:space="preserve"> </w:t>
      </w:r>
      <w:proofErr w:type="spellStart"/>
      <w:r w:rsidR="00AD3D04">
        <w:rPr>
          <w:rFonts w:ascii="Cambria" w:eastAsia="Cambria" w:hAnsi="Cambria" w:cs="Cambria"/>
          <w:bCs/>
        </w:rPr>
        <w:t>sebanyak</w:t>
      </w:r>
      <w:proofErr w:type="spellEnd"/>
      <w:r w:rsidR="00AD3D04">
        <w:rPr>
          <w:rFonts w:ascii="Cambria" w:eastAsia="Cambria" w:hAnsi="Cambria" w:cs="Cambria"/>
          <w:bCs/>
        </w:rPr>
        <w:t xml:space="preserve"> 447.743 </w:t>
      </w:r>
      <w:proofErr w:type="spellStart"/>
      <w:r w:rsidR="00AD3D04">
        <w:rPr>
          <w:rFonts w:ascii="Cambria" w:eastAsia="Cambria" w:hAnsi="Cambria" w:cs="Cambria"/>
          <w:bCs/>
        </w:rPr>
        <w:t>kasus</w:t>
      </w:r>
      <w:proofErr w:type="spellEnd"/>
      <w:r w:rsidR="00AD3D04">
        <w:rPr>
          <w:rFonts w:ascii="Cambria" w:eastAsia="Cambria" w:hAnsi="Cambria" w:cs="Cambria"/>
          <w:bCs/>
        </w:rPr>
        <w:t xml:space="preserve"> </w:t>
      </w:r>
      <w:proofErr w:type="spellStart"/>
      <w:r w:rsidR="00AD3D04">
        <w:rPr>
          <w:rFonts w:ascii="Cambria" w:eastAsia="Cambria" w:hAnsi="Cambria" w:cs="Cambria"/>
          <w:bCs/>
        </w:rPr>
        <w:t>perceraian</w:t>
      </w:r>
      <w:proofErr w:type="spellEnd"/>
      <w:r w:rsidR="00AD3D04">
        <w:rPr>
          <w:rFonts w:ascii="Cambria" w:eastAsia="Cambria" w:hAnsi="Cambria" w:cs="Cambria"/>
          <w:bCs/>
        </w:rPr>
        <w:t xml:space="preserve"> pada </w:t>
      </w:r>
      <w:proofErr w:type="spellStart"/>
      <w:r w:rsidR="00AD3D04">
        <w:rPr>
          <w:rFonts w:ascii="Cambria" w:eastAsia="Cambria" w:hAnsi="Cambria" w:cs="Cambria"/>
          <w:bCs/>
        </w:rPr>
        <w:t>tahun</w:t>
      </w:r>
      <w:proofErr w:type="spellEnd"/>
      <w:r w:rsidR="00AD3D04">
        <w:rPr>
          <w:rFonts w:ascii="Cambria" w:eastAsia="Cambria" w:hAnsi="Cambria" w:cs="Cambria"/>
          <w:bCs/>
        </w:rPr>
        <w:t xml:space="preserve"> 2021, </w:t>
      </w:r>
      <w:proofErr w:type="spellStart"/>
      <w:r w:rsidR="00AD3D04">
        <w:rPr>
          <w:rFonts w:ascii="Cambria" w:eastAsia="Cambria" w:hAnsi="Cambria" w:cs="Cambria"/>
          <w:bCs/>
        </w:rPr>
        <w:t>dengan</w:t>
      </w:r>
      <w:proofErr w:type="spellEnd"/>
      <w:r w:rsidR="00AD3D04">
        <w:rPr>
          <w:rFonts w:ascii="Cambria" w:eastAsia="Cambria" w:hAnsi="Cambria" w:cs="Cambria"/>
          <w:bCs/>
        </w:rPr>
        <w:t xml:space="preserve"> </w:t>
      </w:r>
      <w:r w:rsidR="0081031A">
        <w:rPr>
          <w:rFonts w:ascii="Cambria" w:eastAsia="Cambria" w:hAnsi="Cambria" w:cs="Cambria"/>
          <w:bCs/>
        </w:rPr>
        <w:t xml:space="preserve">279.205 </w:t>
      </w:r>
      <w:proofErr w:type="spellStart"/>
      <w:r w:rsidR="0081031A">
        <w:rPr>
          <w:rFonts w:ascii="Cambria" w:eastAsia="Cambria" w:hAnsi="Cambria" w:cs="Cambria"/>
          <w:bCs/>
        </w:rPr>
        <w:t>kasus</w:t>
      </w:r>
      <w:proofErr w:type="spellEnd"/>
      <w:r w:rsidR="0081031A">
        <w:rPr>
          <w:rFonts w:ascii="Cambria" w:eastAsia="Cambria" w:hAnsi="Cambria" w:cs="Cambria"/>
          <w:bCs/>
        </w:rPr>
        <w:t xml:space="preserve"> </w:t>
      </w:r>
      <w:proofErr w:type="spellStart"/>
      <w:r w:rsidR="0081031A">
        <w:rPr>
          <w:rFonts w:ascii="Cambria" w:eastAsia="Cambria" w:hAnsi="Cambria" w:cs="Cambria"/>
          <w:bCs/>
        </w:rPr>
        <w:t>disebabkan</w:t>
      </w:r>
      <w:proofErr w:type="spellEnd"/>
      <w:r w:rsidR="0081031A">
        <w:rPr>
          <w:rFonts w:ascii="Cambria" w:eastAsia="Cambria" w:hAnsi="Cambria" w:cs="Cambria"/>
          <w:bCs/>
        </w:rPr>
        <w:t xml:space="preserve"> oleh ‘</w:t>
      </w:r>
      <w:proofErr w:type="spellStart"/>
      <w:r w:rsidR="0081031A">
        <w:rPr>
          <w:rFonts w:ascii="Cambria" w:eastAsia="Cambria" w:hAnsi="Cambria" w:cs="Cambria"/>
          <w:bCs/>
        </w:rPr>
        <w:t>konflik</w:t>
      </w:r>
      <w:proofErr w:type="spellEnd"/>
      <w:r w:rsidR="0081031A">
        <w:rPr>
          <w:rFonts w:ascii="Cambria" w:eastAsia="Cambria" w:hAnsi="Cambria" w:cs="Cambria"/>
          <w:bCs/>
        </w:rPr>
        <w:t xml:space="preserve"> yang </w:t>
      </w:r>
      <w:proofErr w:type="spellStart"/>
      <w:r w:rsidR="0081031A">
        <w:rPr>
          <w:rFonts w:ascii="Cambria" w:eastAsia="Cambria" w:hAnsi="Cambria" w:cs="Cambria"/>
          <w:bCs/>
        </w:rPr>
        <w:t>tidak</w:t>
      </w:r>
      <w:proofErr w:type="spellEnd"/>
      <w:r w:rsidR="0081031A">
        <w:rPr>
          <w:rFonts w:ascii="Cambria" w:eastAsia="Cambria" w:hAnsi="Cambria" w:cs="Cambria"/>
          <w:bCs/>
        </w:rPr>
        <w:t xml:space="preserve"> </w:t>
      </w:r>
      <w:proofErr w:type="spellStart"/>
      <w:r w:rsidR="0081031A">
        <w:rPr>
          <w:rFonts w:ascii="Cambria" w:eastAsia="Cambria" w:hAnsi="Cambria" w:cs="Cambria"/>
          <w:bCs/>
        </w:rPr>
        <w:t>terselesaikan</w:t>
      </w:r>
      <w:proofErr w:type="spellEnd"/>
      <w:r w:rsidR="0081031A">
        <w:rPr>
          <w:rFonts w:ascii="Cambria" w:eastAsia="Cambria" w:hAnsi="Cambria" w:cs="Cambria"/>
          <w:bCs/>
        </w:rPr>
        <w:t xml:space="preserve"> </w:t>
      </w:r>
      <w:proofErr w:type="spellStart"/>
      <w:r w:rsidR="0081031A">
        <w:rPr>
          <w:rFonts w:ascii="Cambria" w:eastAsia="Cambria" w:hAnsi="Cambria" w:cs="Cambria"/>
          <w:bCs/>
        </w:rPr>
        <w:t>antara</w:t>
      </w:r>
      <w:proofErr w:type="spellEnd"/>
      <w:r w:rsidR="0081031A">
        <w:rPr>
          <w:rFonts w:ascii="Cambria" w:eastAsia="Cambria" w:hAnsi="Cambria" w:cs="Cambria"/>
          <w:bCs/>
        </w:rPr>
        <w:t xml:space="preserve"> </w:t>
      </w:r>
      <w:proofErr w:type="spellStart"/>
      <w:r w:rsidR="0081031A">
        <w:rPr>
          <w:rFonts w:ascii="Cambria" w:eastAsia="Cambria" w:hAnsi="Cambria" w:cs="Cambria"/>
          <w:bCs/>
        </w:rPr>
        <w:t>pasangan</w:t>
      </w:r>
      <w:proofErr w:type="spellEnd"/>
      <w:r w:rsidR="0081031A">
        <w:rPr>
          <w:rFonts w:ascii="Cambria" w:eastAsia="Cambria" w:hAnsi="Cambria" w:cs="Cambria"/>
          <w:bCs/>
        </w:rPr>
        <w:t xml:space="preserve"> </w:t>
      </w:r>
      <w:proofErr w:type="spellStart"/>
      <w:r w:rsidR="0081031A">
        <w:rPr>
          <w:rFonts w:ascii="Cambria" w:eastAsia="Cambria" w:hAnsi="Cambria" w:cs="Cambria"/>
          <w:bCs/>
        </w:rPr>
        <w:t>suami-istri</w:t>
      </w:r>
      <w:proofErr w:type="spellEnd"/>
      <w:r w:rsidR="0081031A">
        <w:rPr>
          <w:rFonts w:ascii="Cambria" w:eastAsia="Cambria" w:hAnsi="Cambria" w:cs="Cambria"/>
          <w:bCs/>
        </w:rPr>
        <w:t xml:space="preserve">’ </w:t>
      </w:r>
      <w:r w:rsidR="0081031A">
        <w:rPr>
          <w:rFonts w:ascii="Cambria" w:eastAsia="Cambria" w:hAnsi="Cambria" w:cs="Cambria"/>
          <w:bCs/>
        </w:rPr>
        <w:fldChar w:fldCharType="begin" w:fldLock="1"/>
      </w:r>
      <w:r w:rsidR="0081031A">
        <w:rPr>
          <w:rFonts w:ascii="Cambria" w:eastAsia="Cambria" w:hAnsi="Cambria" w:cs="Cambria"/>
          <w:bCs/>
        </w:rPr>
        <w:instrText>ADDIN CSL_CITATION {"citationItems":[{"id":"ITEM-1","itemData":{"URL":"https://databoks.katadata.co.id/datapublish/2022/02/28/kasus-perceraian-meningkat-53-mayoritas-karena-pertengkaran#:~:text=Angka Perceraian di Indonesia (2017-2021)&amp;text=Menurut laporan Statistik Indonesia%2C jumlah,banyak menggugat cerai ketimbang suami.","accessed":{"date-parts":[["2022","4","7"]]},"author":[{"dropping-particle":"","family":"Annur","given":"Cindy Mutia","non-dropping-particle":"","parse-names":false,"suffix":""}],"container-title":"https://databoks.katadata.co.id/","id":"ITEM-1","issued":{"date-parts":[["2022"]]},"title":"Kasus Perceraian Meningkat 53%, Mayoritas karena Pertengkaran","type":"webpage"},"uris":["http://www.mendeley.com/documents/?uuid=6aed6ed9-5713-4fd3-9e90-6047008515a8"]}],"mendeley":{"formattedCitation":"(Annur, 2022)","plainTextFormattedCitation":"(Annur, 2022)","previouslyFormattedCitation":"(Annur, 2022)"},"properties":{"noteIndex":0},"schema":"https://github.com/citation-style-language/schema/raw/master/csl-citation.json"}</w:instrText>
      </w:r>
      <w:r w:rsidR="0081031A">
        <w:rPr>
          <w:rFonts w:ascii="Cambria" w:eastAsia="Cambria" w:hAnsi="Cambria" w:cs="Cambria"/>
          <w:bCs/>
        </w:rPr>
        <w:fldChar w:fldCharType="separate"/>
      </w:r>
      <w:r w:rsidR="0081031A" w:rsidRPr="0081031A">
        <w:rPr>
          <w:rFonts w:ascii="Cambria" w:eastAsia="Cambria" w:hAnsi="Cambria" w:cs="Cambria"/>
          <w:bCs/>
          <w:noProof/>
        </w:rPr>
        <w:t>(Annur, 2022)</w:t>
      </w:r>
      <w:r w:rsidR="0081031A">
        <w:rPr>
          <w:rFonts w:ascii="Cambria" w:eastAsia="Cambria" w:hAnsi="Cambria" w:cs="Cambria"/>
          <w:bCs/>
        </w:rPr>
        <w:fldChar w:fldCharType="end"/>
      </w:r>
      <w:r w:rsidR="0081031A">
        <w:rPr>
          <w:rFonts w:ascii="Cambria" w:eastAsia="Cambria" w:hAnsi="Cambria" w:cs="Cambria"/>
          <w:bCs/>
        </w:rPr>
        <w:t xml:space="preserve">. </w:t>
      </w:r>
      <w:proofErr w:type="spellStart"/>
      <w:r w:rsidR="0081031A">
        <w:rPr>
          <w:rFonts w:ascii="Cambria" w:eastAsia="Cambria" w:hAnsi="Cambria" w:cs="Cambria"/>
          <w:bCs/>
        </w:rPr>
        <w:t>Hubungan</w:t>
      </w:r>
      <w:proofErr w:type="spellEnd"/>
      <w:r w:rsidR="0081031A">
        <w:rPr>
          <w:rFonts w:ascii="Cambria" w:eastAsia="Cambria" w:hAnsi="Cambria" w:cs="Cambria"/>
          <w:bCs/>
        </w:rPr>
        <w:t xml:space="preserve"> yang </w:t>
      </w:r>
      <w:proofErr w:type="spellStart"/>
      <w:r w:rsidR="0081031A">
        <w:rPr>
          <w:rFonts w:ascii="Cambria" w:eastAsia="Cambria" w:hAnsi="Cambria" w:cs="Cambria"/>
          <w:bCs/>
        </w:rPr>
        <w:t>tidak</w:t>
      </w:r>
      <w:proofErr w:type="spellEnd"/>
      <w:r w:rsidR="0081031A">
        <w:rPr>
          <w:rFonts w:ascii="Cambria" w:eastAsia="Cambria" w:hAnsi="Cambria" w:cs="Cambria"/>
          <w:bCs/>
        </w:rPr>
        <w:t xml:space="preserve"> </w:t>
      </w:r>
      <w:proofErr w:type="spellStart"/>
      <w:r w:rsidR="0081031A">
        <w:rPr>
          <w:rFonts w:ascii="Cambria" w:eastAsia="Cambria" w:hAnsi="Cambria" w:cs="Cambria"/>
          <w:bCs/>
        </w:rPr>
        <w:t>harmonis</w:t>
      </w:r>
      <w:proofErr w:type="spellEnd"/>
      <w:r w:rsidR="0081031A">
        <w:rPr>
          <w:rFonts w:ascii="Cambria" w:eastAsia="Cambria" w:hAnsi="Cambria" w:cs="Cambria"/>
          <w:bCs/>
        </w:rPr>
        <w:t xml:space="preserve"> </w:t>
      </w:r>
      <w:proofErr w:type="spellStart"/>
      <w:r w:rsidR="0081031A">
        <w:rPr>
          <w:rFonts w:ascii="Cambria" w:eastAsia="Cambria" w:hAnsi="Cambria" w:cs="Cambria"/>
          <w:bCs/>
        </w:rPr>
        <w:t>antara</w:t>
      </w:r>
      <w:proofErr w:type="spellEnd"/>
      <w:r w:rsidR="0081031A">
        <w:rPr>
          <w:rFonts w:ascii="Cambria" w:eastAsia="Cambria" w:hAnsi="Cambria" w:cs="Cambria"/>
          <w:bCs/>
        </w:rPr>
        <w:t xml:space="preserve"> </w:t>
      </w:r>
      <w:proofErr w:type="spellStart"/>
      <w:r w:rsidR="0081031A">
        <w:rPr>
          <w:rFonts w:ascii="Cambria" w:eastAsia="Cambria" w:hAnsi="Cambria" w:cs="Cambria"/>
          <w:bCs/>
        </w:rPr>
        <w:t>pasangan</w:t>
      </w:r>
      <w:proofErr w:type="spellEnd"/>
      <w:r w:rsidR="0081031A">
        <w:rPr>
          <w:rFonts w:ascii="Cambria" w:eastAsia="Cambria" w:hAnsi="Cambria" w:cs="Cambria"/>
          <w:bCs/>
        </w:rPr>
        <w:t xml:space="preserve"> </w:t>
      </w:r>
      <w:proofErr w:type="spellStart"/>
      <w:r w:rsidR="0081031A">
        <w:rPr>
          <w:rFonts w:ascii="Cambria" w:eastAsia="Cambria" w:hAnsi="Cambria" w:cs="Cambria"/>
          <w:bCs/>
        </w:rPr>
        <w:t>suami-istri</w:t>
      </w:r>
      <w:proofErr w:type="spellEnd"/>
      <w:r w:rsidR="0081031A">
        <w:rPr>
          <w:rFonts w:ascii="Cambria" w:eastAsia="Cambria" w:hAnsi="Cambria" w:cs="Cambria"/>
          <w:bCs/>
        </w:rPr>
        <w:t xml:space="preserve"> </w:t>
      </w:r>
      <w:proofErr w:type="spellStart"/>
      <w:r w:rsidR="0081031A">
        <w:rPr>
          <w:rFonts w:ascii="Cambria" w:eastAsia="Cambria" w:hAnsi="Cambria" w:cs="Cambria"/>
          <w:bCs/>
        </w:rPr>
        <w:t>dapat</w:t>
      </w:r>
      <w:proofErr w:type="spellEnd"/>
      <w:r w:rsidR="0081031A">
        <w:rPr>
          <w:rFonts w:ascii="Cambria" w:eastAsia="Cambria" w:hAnsi="Cambria" w:cs="Cambria"/>
          <w:bCs/>
        </w:rPr>
        <w:t xml:space="preserve"> </w:t>
      </w:r>
      <w:proofErr w:type="spellStart"/>
      <w:r w:rsidR="0081031A">
        <w:rPr>
          <w:rFonts w:ascii="Cambria" w:eastAsia="Cambria" w:hAnsi="Cambria" w:cs="Cambria"/>
          <w:bCs/>
        </w:rPr>
        <w:t>berdampak</w:t>
      </w:r>
      <w:proofErr w:type="spellEnd"/>
      <w:r w:rsidR="0081031A">
        <w:rPr>
          <w:rFonts w:ascii="Cambria" w:eastAsia="Cambria" w:hAnsi="Cambria" w:cs="Cambria"/>
          <w:bCs/>
        </w:rPr>
        <w:t xml:space="preserve"> </w:t>
      </w:r>
      <w:proofErr w:type="spellStart"/>
      <w:r w:rsidR="0081031A">
        <w:rPr>
          <w:rFonts w:ascii="Cambria" w:eastAsia="Cambria" w:hAnsi="Cambria" w:cs="Cambria"/>
          <w:bCs/>
        </w:rPr>
        <w:t>negatif</w:t>
      </w:r>
      <w:proofErr w:type="spellEnd"/>
      <w:r w:rsidR="0081031A">
        <w:rPr>
          <w:rFonts w:ascii="Cambria" w:eastAsia="Cambria" w:hAnsi="Cambria" w:cs="Cambria"/>
          <w:bCs/>
        </w:rPr>
        <w:t xml:space="preserve"> pada </w:t>
      </w:r>
      <w:proofErr w:type="spellStart"/>
      <w:r w:rsidR="0081031A">
        <w:rPr>
          <w:rFonts w:ascii="Cambria" w:eastAsia="Cambria" w:hAnsi="Cambria" w:cs="Cambria"/>
          <w:bCs/>
        </w:rPr>
        <w:t>tumbuh</w:t>
      </w:r>
      <w:proofErr w:type="spellEnd"/>
      <w:r w:rsidR="0081031A">
        <w:rPr>
          <w:rFonts w:ascii="Cambria" w:eastAsia="Cambria" w:hAnsi="Cambria" w:cs="Cambria"/>
          <w:bCs/>
        </w:rPr>
        <w:t xml:space="preserve"> </w:t>
      </w:r>
      <w:proofErr w:type="spellStart"/>
      <w:r w:rsidR="0081031A">
        <w:rPr>
          <w:rFonts w:ascii="Cambria" w:eastAsia="Cambria" w:hAnsi="Cambria" w:cs="Cambria"/>
          <w:bCs/>
        </w:rPr>
        <w:t>kembang</w:t>
      </w:r>
      <w:proofErr w:type="spellEnd"/>
      <w:r w:rsidR="0081031A">
        <w:rPr>
          <w:rFonts w:ascii="Cambria" w:eastAsia="Cambria" w:hAnsi="Cambria" w:cs="Cambria"/>
          <w:bCs/>
        </w:rPr>
        <w:t xml:space="preserve"> </w:t>
      </w:r>
      <w:proofErr w:type="spellStart"/>
      <w:r w:rsidR="0081031A">
        <w:rPr>
          <w:rFonts w:ascii="Cambria" w:eastAsia="Cambria" w:hAnsi="Cambria" w:cs="Cambria"/>
          <w:bCs/>
        </w:rPr>
        <w:t>anak</w:t>
      </w:r>
      <w:proofErr w:type="spellEnd"/>
      <w:r w:rsidR="0081031A">
        <w:rPr>
          <w:rFonts w:ascii="Cambria" w:eastAsia="Cambria" w:hAnsi="Cambria" w:cs="Cambria"/>
          <w:bCs/>
        </w:rPr>
        <w:t xml:space="preserve"> </w:t>
      </w:r>
      <w:proofErr w:type="spellStart"/>
      <w:r w:rsidR="0081031A">
        <w:rPr>
          <w:rFonts w:ascii="Cambria" w:eastAsia="Cambria" w:hAnsi="Cambria" w:cs="Cambria"/>
          <w:bCs/>
        </w:rPr>
        <w:t>mereka</w:t>
      </w:r>
      <w:proofErr w:type="spellEnd"/>
      <w:r w:rsidR="0081031A">
        <w:rPr>
          <w:rFonts w:ascii="Cambria" w:eastAsia="Cambria" w:hAnsi="Cambria" w:cs="Cambria"/>
          <w:bCs/>
        </w:rPr>
        <w:t xml:space="preserve">. ICD 10 </w:t>
      </w:r>
      <w:proofErr w:type="spellStart"/>
      <w:r w:rsidR="0081031A">
        <w:rPr>
          <w:rFonts w:ascii="Cambria" w:eastAsia="Cambria" w:hAnsi="Cambria" w:cs="Cambria"/>
          <w:bCs/>
        </w:rPr>
        <w:t>menyatakan</w:t>
      </w:r>
      <w:proofErr w:type="spellEnd"/>
      <w:r w:rsidR="0081031A">
        <w:rPr>
          <w:rFonts w:ascii="Cambria" w:eastAsia="Cambria" w:hAnsi="Cambria" w:cs="Cambria"/>
          <w:bCs/>
        </w:rPr>
        <w:t xml:space="preserve"> </w:t>
      </w:r>
      <w:proofErr w:type="spellStart"/>
      <w:r w:rsidR="0081031A">
        <w:rPr>
          <w:rFonts w:ascii="Cambria" w:eastAsia="Cambria" w:hAnsi="Cambria" w:cs="Cambria"/>
          <w:bCs/>
        </w:rPr>
        <w:t>bahwa</w:t>
      </w:r>
      <w:proofErr w:type="spellEnd"/>
      <w:r w:rsidR="0081031A">
        <w:rPr>
          <w:rFonts w:ascii="Cambria" w:eastAsia="Cambria" w:hAnsi="Cambria" w:cs="Cambria"/>
          <w:bCs/>
        </w:rPr>
        <w:t xml:space="preserve"> salah </w:t>
      </w:r>
      <w:proofErr w:type="spellStart"/>
      <w:r w:rsidR="0081031A">
        <w:rPr>
          <w:rFonts w:ascii="Cambria" w:eastAsia="Cambria" w:hAnsi="Cambria" w:cs="Cambria"/>
          <w:bCs/>
        </w:rPr>
        <w:t>satu</w:t>
      </w:r>
      <w:proofErr w:type="spellEnd"/>
      <w:r w:rsidR="0081031A">
        <w:rPr>
          <w:rFonts w:ascii="Cambria" w:eastAsia="Cambria" w:hAnsi="Cambria" w:cs="Cambria"/>
          <w:bCs/>
        </w:rPr>
        <w:t xml:space="preserve"> </w:t>
      </w:r>
      <w:proofErr w:type="spellStart"/>
      <w:r w:rsidR="0081031A">
        <w:rPr>
          <w:rFonts w:ascii="Cambria" w:eastAsia="Cambria" w:hAnsi="Cambria" w:cs="Cambria"/>
          <w:bCs/>
        </w:rPr>
        <w:t>faktor</w:t>
      </w:r>
      <w:proofErr w:type="spellEnd"/>
      <w:r w:rsidR="0081031A">
        <w:rPr>
          <w:rFonts w:ascii="Cambria" w:eastAsia="Cambria" w:hAnsi="Cambria" w:cs="Cambria"/>
          <w:bCs/>
        </w:rPr>
        <w:t xml:space="preserve"> </w:t>
      </w:r>
      <w:proofErr w:type="spellStart"/>
      <w:r w:rsidR="0081031A">
        <w:rPr>
          <w:rFonts w:ascii="Cambria" w:eastAsia="Cambria" w:hAnsi="Cambria" w:cs="Cambria"/>
          <w:bCs/>
        </w:rPr>
        <w:t>resiko</w:t>
      </w:r>
      <w:proofErr w:type="spellEnd"/>
      <w:r w:rsidR="0081031A">
        <w:rPr>
          <w:rFonts w:ascii="Cambria" w:eastAsia="Cambria" w:hAnsi="Cambria" w:cs="Cambria"/>
          <w:bCs/>
        </w:rPr>
        <w:t xml:space="preserve"> </w:t>
      </w:r>
      <w:proofErr w:type="spellStart"/>
      <w:r w:rsidR="0081031A">
        <w:rPr>
          <w:rFonts w:ascii="Cambria" w:eastAsia="Cambria" w:hAnsi="Cambria" w:cs="Cambria"/>
          <w:bCs/>
        </w:rPr>
        <w:t>dalam</w:t>
      </w:r>
      <w:proofErr w:type="spellEnd"/>
      <w:r w:rsidR="0081031A">
        <w:rPr>
          <w:rFonts w:ascii="Cambria" w:eastAsia="Cambria" w:hAnsi="Cambria" w:cs="Cambria"/>
          <w:bCs/>
        </w:rPr>
        <w:t xml:space="preserve"> proses </w:t>
      </w:r>
      <w:proofErr w:type="spellStart"/>
      <w:r w:rsidR="0081031A">
        <w:rPr>
          <w:rFonts w:ascii="Cambria" w:eastAsia="Cambria" w:hAnsi="Cambria" w:cs="Cambria"/>
          <w:bCs/>
        </w:rPr>
        <w:t>perkembangan</w:t>
      </w:r>
      <w:proofErr w:type="spellEnd"/>
      <w:r w:rsidR="0081031A">
        <w:rPr>
          <w:rFonts w:ascii="Cambria" w:eastAsia="Cambria" w:hAnsi="Cambria" w:cs="Cambria"/>
          <w:bCs/>
        </w:rPr>
        <w:t xml:space="preserve"> </w:t>
      </w:r>
      <w:proofErr w:type="spellStart"/>
      <w:r w:rsidR="0081031A">
        <w:rPr>
          <w:rFonts w:ascii="Cambria" w:eastAsia="Cambria" w:hAnsi="Cambria" w:cs="Cambria"/>
          <w:bCs/>
        </w:rPr>
        <w:t>anak</w:t>
      </w:r>
      <w:proofErr w:type="spellEnd"/>
      <w:r w:rsidR="0081031A">
        <w:rPr>
          <w:rFonts w:ascii="Cambria" w:eastAsia="Cambria" w:hAnsi="Cambria" w:cs="Cambria"/>
          <w:bCs/>
        </w:rPr>
        <w:t xml:space="preserve"> </w:t>
      </w:r>
      <w:proofErr w:type="spellStart"/>
      <w:r w:rsidR="0081031A">
        <w:rPr>
          <w:rFonts w:ascii="Cambria" w:eastAsia="Cambria" w:hAnsi="Cambria" w:cs="Cambria"/>
          <w:bCs/>
        </w:rPr>
        <w:t>adalah</w:t>
      </w:r>
      <w:proofErr w:type="spellEnd"/>
      <w:r w:rsidR="0081031A">
        <w:rPr>
          <w:rFonts w:ascii="Cambria" w:eastAsia="Cambria" w:hAnsi="Cambria" w:cs="Cambria"/>
          <w:bCs/>
        </w:rPr>
        <w:t xml:space="preserve"> </w:t>
      </w:r>
      <w:proofErr w:type="spellStart"/>
      <w:r w:rsidR="0081031A">
        <w:rPr>
          <w:rFonts w:ascii="Cambria" w:eastAsia="Cambria" w:hAnsi="Cambria" w:cs="Cambria"/>
          <w:bCs/>
        </w:rPr>
        <w:t>bagaimana</w:t>
      </w:r>
      <w:proofErr w:type="spellEnd"/>
      <w:r w:rsidR="0081031A">
        <w:rPr>
          <w:rFonts w:ascii="Cambria" w:eastAsia="Cambria" w:hAnsi="Cambria" w:cs="Cambria"/>
          <w:bCs/>
        </w:rPr>
        <w:t xml:space="preserve"> </w:t>
      </w:r>
      <w:proofErr w:type="spellStart"/>
      <w:r w:rsidR="0081031A">
        <w:rPr>
          <w:rFonts w:ascii="Cambria" w:eastAsia="Cambria" w:hAnsi="Cambria" w:cs="Cambria"/>
          <w:bCs/>
        </w:rPr>
        <w:t>orangtua</w:t>
      </w:r>
      <w:proofErr w:type="spellEnd"/>
      <w:r w:rsidR="0081031A">
        <w:rPr>
          <w:rFonts w:ascii="Cambria" w:eastAsia="Cambria" w:hAnsi="Cambria" w:cs="Cambria"/>
          <w:bCs/>
        </w:rPr>
        <w:t xml:space="preserve"> </w:t>
      </w:r>
      <w:proofErr w:type="spellStart"/>
      <w:r w:rsidR="0081031A">
        <w:rPr>
          <w:rFonts w:ascii="Cambria" w:eastAsia="Cambria" w:hAnsi="Cambria" w:cs="Cambria"/>
          <w:bCs/>
        </w:rPr>
        <w:t>mereka</w:t>
      </w:r>
      <w:proofErr w:type="spellEnd"/>
      <w:r w:rsidR="0081031A">
        <w:rPr>
          <w:rFonts w:ascii="Cambria" w:eastAsia="Cambria" w:hAnsi="Cambria" w:cs="Cambria"/>
          <w:bCs/>
        </w:rPr>
        <w:t xml:space="preserve"> </w:t>
      </w:r>
      <w:proofErr w:type="spellStart"/>
      <w:r w:rsidR="0081031A">
        <w:rPr>
          <w:rFonts w:ascii="Cambria" w:eastAsia="Cambria" w:hAnsi="Cambria" w:cs="Cambria"/>
          <w:bCs/>
        </w:rPr>
        <w:t>mengatasi</w:t>
      </w:r>
      <w:proofErr w:type="spellEnd"/>
      <w:r w:rsidR="0081031A">
        <w:rPr>
          <w:rFonts w:ascii="Cambria" w:eastAsia="Cambria" w:hAnsi="Cambria" w:cs="Cambria"/>
          <w:bCs/>
        </w:rPr>
        <w:t xml:space="preserve"> </w:t>
      </w:r>
      <w:proofErr w:type="spellStart"/>
      <w:r w:rsidR="0081031A">
        <w:rPr>
          <w:rFonts w:ascii="Cambria" w:eastAsia="Cambria" w:hAnsi="Cambria" w:cs="Cambria"/>
          <w:bCs/>
        </w:rPr>
        <w:t>stres</w:t>
      </w:r>
      <w:proofErr w:type="spellEnd"/>
      <w:r w:rsidR="0081031A">
        <w:rPr>
          <w:rFonts w:ascii="Cambria" w:eastAsia="Cambria" w:hAnsi="Cambria" w:cs="Cambria"/>
          <w:bCs/>
        </w:rPr>
        <w:t xml:space="preserve"> </w:t>
      </w:r>
      <w:r w:rsidR="0081031A">
        <w:rPr>
          <w:rFonts w:ascii="Cambria" w:eastAsia="Cambria" w:hAnsi="Cambria" w:cs="Cambria"/>
          <w:bCs/>
        </w:rPr>
        <w:fldChar w:fldCharType="begin" w:fldLock="1"/>
      </w:r>
      <w:r w:rsidR="00E0370D">
        <w:rPr>
          <w:rFonts w:ascii="Cambria" w:eastAsia="Cambria" w:hAnsi="Cambria" w:cs="Cambria"/>
          <w:bCs/>
        </w:rPr>
        <w:instrText>ADDIN CSL_CITATION {"citationItems":[{"id":"ITEM-1","itemData":{"author":[{"dropping-particle":"","family":"World Health Organization","given":"","non-dropping-particle":"","parse-names":false,"suffix":""}],"edition":"2nd","id":"ITEM-1","issued":{"date-parts":[["2004"]]},"publisher":"World Health Organization","title":"ICD-10 : international statistical classification of diseases and related health problems","type":"book"},"uris":["http://www.mendeley.com/documents/?uuid=eb92d6d1-e450-48e8-980f-efbb1584b7b0"]}],"mendeley":{"formattedCitation":"(World Health Organization, 2004)","plainTextFormattedCitation":"(World Health Organization, 2004)","previouslyFormattedCitation":"(World Health Organization, 2004)"},"properties":{"noteIndex":0},"schema":"https://github.com/citation-style-language/schema/raw/master/csl-citation.json"}</w:instrText>
      </w:r>
      <w:r w:rsidR="0081031A">
        <w:rPr>
          <w:rFonts w:ascii="Cambria" w:eastAsia="Cambria" w:hAnsi="Cambria" w:cs="Cambria"/>
          <w:bCs/>
        </w:rPr>
        <w:fldChar w:fldCharType="separate"/>
      </w:r>
      <w:r w:rsidR="0081031A" w:rsidRPr="0081031A">
        <w:rPr>
          <w:rFonts w:ascii="Cambria" w:eastAsia="Cambria" w:hAnsi="Cambria" w:cs="Cambria"/>
          <w:bCs/>
          <w:noProof/>
        </w:rPr>
        <w:t>(World Health Organization, 2004)</w:t>
      </w:r>
      <w:r w:rsidR="0081031A">
        <w:rPr>
          <w:rFonts w:ascii="Cambria" w:eastAsia="Cambria" w:hAnsi="Cambria" w:cs="Cambria"/>
          <w:bCs/>
        </w:rPr>
        <w:fldChar w:fldCharType="end"/>
      </w:r>
      <w:r w:rsidR="0081031A">
        <w:rPr>
          <w:rFonts w:ascii="Cambria" w:eastAsia="Cambria" w:hAnsi="Cambria" w:cs="Cambria"/>
          <w:bCs/>
        </w:rPr>
        <w:t xml:space="preserve">. Hal </w:t>
      </w:r>
      <w:proofErr w:type="spellStart"/>
      <w:r w:rsidR="0081031A">
        <w:rPr>
          <w:rFonts w:ascii="Cambria" w:eastAsia="Cambria" w:hAnsi="Cambria" w:cs="Cambria"/>
          <w:bCs/>
        </w:rPr>
        <w:t>ini</w:t>
      </w:r>
      <w:proofErr w:type="spellEnd"/>
      <w:r w:rsidR="0081031A">
        <w:rPr>
          <w:rFonts w:ascii="Cambria" w:eastAsia="Cambria" w:hAnsi="Cambria" w:cs="Cambria"/>
          <w:bCs/>
        </w:rPr>
        <w:t xml:space="preserve"> juga </w:t>
      </w:r>
      <w:proofErr w:type="spellStart"/>
      <w:r w:rsidR="0081031A">
        <w:rPr>
          <w:rFonts w:ascii="Cambria" w:eastAsia="Cambria" w:hAnsi="Cambria" w:cs="Cambria"/>
          <w:bCs/>
        </w:rPr>
        <w:t>didukung</w:t>
      </w:r>
      <w:proofErr w:type="spellEnd"/>
      <w:r w:rsidR="0081031A">
        <w:rPr>
          <w:rFonts w:ascii="Cambria" w:eastAsia="Cambria" w:hAnsi="Cambria" w:cs="Cambria"/>
          <w:bCs/>
        </w:rPr>
        <w:t xml:space="preserve"> oleh </w:t>
      </w:r>
      <w:proofErr w:type="spellStart"/>
      <w:r w:rsidR="0081031A">
        <w:rPr>
          <w:rFonts w:ascii="Cambria" w:eastAsia="Cambria" w:hAnsi="Cambria" w:cs="Cambria"/>
          <w:bCs/>
        </w:rPr>
        <w:t>teori</w:t>
      </w:r>
      <w:proofErr w:type="spellEnd"/>
      <w:r w:rsidR="0081031A">
        <w:rPr>
          <w:rFonts w:ascii="Cambria" w:eastAsia="Cambria" w:hAnsi="Cambria" w:cs="Cambria"/>
          <w:bCs/>
        </w:rPr>
        <w:t xml:space="preserve"> </w:t>
      </w:r>
      <w:proofErr w:type="spellStart"/>
      <w:r w:rsidR="0081031A">
        <w:rPr>
          <w:rFonts w:ascii="Cambria" w:eastAsia="Cambria" w:hAnsi="Cambria" w:cs="Cambria"/>
          <w:bCs/>
        </w:rPr>
        <w:t>ekologi</w:t>
      </w:r>
      <w:proofErr w:type="spellEnd"/>
      <w:r w:rsidR="0081031A">
        <w:rPr>
          <w:rFonts w:ascii="Cambria" w:eastAsia="Cambria" w:hAnsi="Cambria" w:cs="Cambria"/>
          <w:bCs/>
        </w:rPr>
        <w:t xml:space="preserve"> </w:t>
      </w:r>
      <w:proofErr w:type="spellStart"/>
      <w:r w:rsidR="0081031A">
        <w:rPr>
          <w:rFonts w:ascii="Cambria" w:eastAsia="Cambria" w:hAnsi="Cambria" w:cs="Cambria"/>
          <w:bCs/>
        </w:rPr>
        <w:t>milik</w:t>
      </w:r>
      <w:proofErr w:type="spellEnd"/>
      <w:r w:rsidR="0081031A">
        <w:rPr>
          <w:rFonts w:ascii="Cambria" w:eastAsia="Cambria" w:hAnsi="Cambria" w:cs="Cambria"/>
          <w:bCs/>
        </w:rPr>
        <w:t xml:space="preserve"> Bronfenbrenner yang </w:t>
      </w:r>
      <w:proofErr w:type="spellStart"/>
      <w:r w:rsidR="0081031A">
        <w:rPr>
          <w:rFonts w:ascii="Cambria" w:eastAsia="Cambria" w:hAnsi="Cambria" w:cs="Cambria"/>
          <w:bCs/>
        </w:rPr>
        <w:t>menjelaskan</w:t>
      </w:r>
      <w:proofErr w:type="spellEnd"/>
      <w:r w:rsidR="0081031A">
        <w:rPr>
          <w:rFonts w:ascii="Cambria" w:eastAsia="Cambria" w:hAnsi="Cambria" w:cs="Cambria"/>
          <w:bCs/>
        </w:rPr>
        <w:t xml:space="preserve"> </w:t>
      </w:r>
      <w:proofErr w:type="spellStart"/>
      <w:r w:rsidR="0081031A">
        <w:rPr>
          <w:rFonts w:ascii="Cambria" w:eastAsia="Cambria" w:hAnsi="Cambria" w:cs="Cambria"/>
          <w:bCs/>
        </w:rPr>
        <w:t>mengenai</w:t>
      </w:r>
      <w:proofErr w:type="spellEnd"/>
      <w:r w:rsidR="0081031A">
        <w:rPr>
          <w:rFonts w:ascii="Cambria" w:eastAsia="Cambria" w:hAnsi="Cambria" w:cs="Cambria"/>
          <w:bCs/>
        </w:rPr>
        <w:t xml:space="preserve"> </w:t>
      </w:r>
      <w:r w:rsidR="0081031A">
        <w:rPr>
          <w:rFonts w:ascii="Cambria" w:eastAsia="Cambria" w:hAnsi="Cambria" w:cs="Cambria"/>
          <w:bCs/>
          <w:i/>
          <w:iCs/>
        </w:rPr>
        <w:t>transactional influence</w:t>
      </w:r>
      <w:r w:rsidR="0081031A">
        <w:rPr>
          <w:rFonts w:ascii="Cambria" w:eastAsia="Cambria" w:hAnsi="Cambria" w:cs="Cambria"/>
          <w:bCs/>
        </w:rPr>
        <w:t xml:space="preserve">, </w:t>
      </w:r>
      <w:proofErr w:type="spellStart"/>
      <w:r w:rsidR="0081031A">
        <w:rPr>
          <w:rFonts w:ascii="Cambria" w:eastAsia="Cambria" w:hAnsi="Cambria" w:cs="Cambria"/>
          <w:bCs/>
        </w:rPr>
        <w:t>yaitu</w:t>
      </w:r>
      <w:proofErr w:type="spellEnd"/>
      <w:r w:rsidR="0081031A">
        <w:rPr>
          <w:rFonts w:ascii="Cambria" w:eastAsia="Cambria" w:hAnsi="Cambria" w:cs="Cambria"/>
          <w:bCs/>
        </w:rPr>
        <w:t xml:space="preserve"> </w:t>
      </w:r>
      <w:proofErr w:type="spellStart"/>
      <w:r w:rsidR="0081031A">
        <w:rPr>
          <w:rFonts w:ascii="Cambria" w:eastAsia="Cambria" w:hAnsi="Cambria" w:cs="Cambria"/>
          <w:bCs/>
        </w:rPr>
        <w:t>bagaimana</w:t>
      </w:r>
      <w:proofErr w:type="spellEnd"/>
      <w:r w:rsidR="0081031A">
        <w:rPr>
          <w:rFonts w:ascii="Cambria" w:eastAsia="Cambria" w:hAnsi="Cambria" w:cs="Cambria"/>
          <w:bCs/>
        </w:rPr>
        <w:t xml:space="preserve"> </w:t>
      </w:r>
      <w:proofErr w:type="spellStart"/>
      <w:r w:rsidR="0081031A">
        <w:rPr>
          <w:rFonts w:ascii="Cambria" w:eastAsia="Cambria" w:hAnsi="Cambria" w:cs="Cambria"/>
          <w:bCs/>
        </w:rPr>
        <w:t>lingkungan</w:t>
      </w:r>
      <w:proofErr w:type="spellEnd"/>
      <w:r w:rsidR="0081031A">
        <w:rPr>
          <w:rFonts w:ascii="Cambria" w:eastAsia="Cambria" w:hAnsi="Cambria" w:cs="Cambria"/>
          <w:bCs/>
        </w:rPr>
        <w:t xml:space="preserve"> </w:t>
      </w:r>
      <w:proofErr w:type="spellStart"/>
      <w:r w:rsidR="0081031A">
        <w:rPr>
          <w:rFonts w:ascii="Cambria" w:eastAsia="Cambria" w:hAnsi="Cambria" w:cs="Cambria"/>
          <w:bCs/>
        </w:rPr>
        <w:t>sosial</w:t>
      </w:r>
      <w:proofErr w:type="spellEnd"/>
      <w:r w:rsidR="0081031A">
        <w:rPr>
          <w:rFonts w:ascii="Cambria" w:eastAsia="Cambria" w:hAnsi="Cambria" w:cs="Cambria"/>
          <w:bCs/>
        </w:rPr>
        <w:t xml:space="preserve"> (</w:t>
      </w:r>
      <w:proofErr w:type="spellStart"/>
      <w:r w:rsidR="0081031A">
        <w:rPr>
          <w:rFonts w:ascii="Cambria" w:eastAsia="Cambria" w:hAnsi="Cambria" w:cs="Cambria"/>
          <w:bCs/>
        </w:rPr>
        <w:t>misalkan</w:t>
      </w:r>
      <w:proofErr w:type="spellEnd"/>
      <w:r w:rsidR="0081031A">
        <w:rPr>
          <w:rFonts w:ascii="Cambria" w:eastAsia="Cambria" w:hAnsi="Cambria" w:cs="Cambria"/>
          <w:bCs/>
        </w:rPr>
        <w:t xml:space="preserve">, pada level </w:t>
      </w:r>
      <w:r w:rsidR="0081031A">
        <w:rPr>
          <w:rFonts w:ascii="Cambria" w:eastAsia="Cambria" w:hAnsi="Cambria" w:cs="Cambria"/>
          <w:bCs/>
          <w:i/>
          <w:iCs/>
        </w:rPr>
        <w:t>micro</w:t>
      </w:r>
      <w:r w:rsidR="0081031A">
        <w:rPr>
          <w:rFonts w:ascii="Cambria" w:eastAsia="Cambria" w:hAnsi="Cambria" w:cs="Cambria"/>
          <w:bCs/>
        </w:rPr>
        <w:t xml:space="preserve">, </w:t>
      </w:r>
      <w:proofErr w:type="spellStart"/>
      <w:r w:rsidR="0081031A">
        <w:rPr>
          <w:rFonts w:ascii="Cambria" w:eastAsia="Cambria" w:hAnsi="Cambria" w:cs="Cambria"/>
          <w:bCs/>
        </w:rPr>
        <w:t>yaitu</w:t>
      </w:r>
      <w:proofErr w:type="spellEnd"/>
      <w:r w:rsidR="0081031A">
        <w:rPr>
          <w:rFonts w:ascii="Cambria" w:eastAsia="Cambria" w:hAnsi="Cambria" w:cs="Cambria"/>
          <w:bCs/>
        </w:rPr>
        <w:t xml:space="preserve"> </w:t>
      </w:r>
      <w:proofErr w:type="spellStart"/>
      <w:r w:rsidR="0081031A">
        <w:rPr>
          <w:rFonts w:ascii="Cambria" w:eastAsia="Cambria" w:hAnsi="Cambria" w:cs="Cambria"/>
          <w:bCs/>
        </w:rPr>
        <w:t>keluarga</w:t>
      </w:r>
      <w:proofErr w:type="spellEnd"/>
      <w:r w:rsidR="0081031A">
        <w:rPr>
          <w:rFonts w:ascii="Cambria" w:eastAsia="Cambria" w:hAnsi="Cambria" w:cs="Cambria"/>
          <w:bCs/>
        </w:rPr>
        <w:t xml:space="preserve"> inti) </w:t>
      </w:r>
      <w:proofErr w:type="spellStart"/>
      <w:r w:rsidR="0081031A">
        <w:rPr>
          <w:rFonts w:ascii="Cambria" w:eastAsia="Cambria" w:hAnsi="Cambria" w:cs="Cambria"/>
          <w:bCs/>
        </w:rPr>
        <w:t>dapat</w:t>
      </w:r>
      <w:proofErr w:type="spellEnd"/>
      <w:r w:rsidR="0081031A">
        <w:rPr>
          <w:rFonts w:ascii="Cambria" w:eastAsia="Cambria" w:hAnsi="Cambria" w:cs="Cambria"/>
          <w:bCs/>
        </w:rPr>
        <w:t xml:space="preserve"> </w:t>
      </w:r>
      <w:proofErr w:type="spellStart"/>
      <w:r w:rsidR="0081031A">
        <w:rPr>
          <w:rFonts w:ascii="Cambria" w:eastAsia="Cambria" w:hAnsi="Cambria" w:cs="Cambria"/>
          <w:bCs/>
        </w:rPr>
        <w:t>mempengaruhi</w:t>
      </w:r>
      <w:proofErr w:type="spellEnd"/>
      <w:r w:rsidR="0081031A">
        <w:rPr>
          <w:rFonts w:ascii="Cambria" w:eastAsia="Cambria" w:hAnsi="Cambria" w:cs="Cambria"/>
          <w:bCs/>
        </w:rPr>
        <w:t xml:space="preserve"> </w:t>
      </w:r>
      <w:proofErr w:type="spellStart"/>
      <w:r w:rsidR="00E0370D">
        <w:rPr>
          <w:rFonts w:ascii="Cambria" w:eastAsia="Cambria" w:hAnsi="Cambria" w:cs="Cambria"/>
          <w:bCs/>
        </w:rPr>
        <w:t>perkembangan</w:t>
      </w:r>
      <w:proofErr w:type="spellEnd"/>
      <w:r w:rsidR="00E0370D">
        <w:rPr>
          <w:rFonts w:ascii="Cambria" w:eastAsia="Cambria" w:hAnsi="Cambria" w:cs="Cambria"/>
          <w:bCs/>
        </w:rPr>
        <w:t xml:space="preserve"> </w:t>
      </w:r>
      <w:proofErr w:type="spellStart"/>
      <w:r w:rsidR="00E0370D">
        <w:rPr>
          <w:rFonts w:ascii="Cambria" w:eastAsia="Cambria" w:hAnsi="Cambria" w:cs="Cambria"/>
          <w:bCs/>
        </w:rPr>
        <w:t>anak</w:t>
      </w:r>
      <w:proofErr w:type="spellEnd"/>
      <w:r w:rsidR="00E0370D">
        <w:rPr>
          <w:rFonts w:ascii="Cambria" w:eastAsia="Cambria" w:hAnsi="Cambria" w:cs="Cambria"/>
          <w:bCs/>
        </w:rPr>
        <w:t xml:space="preserve"> </w:t>
      </w:r>
      <w:r w:rsidR="00E0370D">
        <w:rPr>
          <w:rFonts w:ascii="Cambria" w:eastAsia="Cambria" w:hAnsi="Cambria" w:cs="Cambria"/>
          <w:bCs/>
        </w:rPr>
        <w:fldChar w:fldCharType="begin" w:fldLock="1"/>
      </w:r>
      <w:r w:rsidR="00730CA4">
        <w:rPr>
          <w:rFonts w:ascii="Cambria" w:eastAsia="Cambria" w:hAnsi="Cambria" w:cs="Cambria"/>
          <w:bCs/>
        </w:rPr>
        <w:instrText>ADDIN CSL_CITATION {"citationItems":[{"id":"ITEM-1","itemData":{"edition":"6st","editor":[{"dropping-particle":"","family":"Lerner","given":"Richard M.","non-dropping-particle":"","parse-names":false,"suffix":""},{"dropping-particle":"","family":"Damon","given":"William","non-dropping-particle":"","parse-names":false,"suffix":""}],"id":"ITEM-1","issued":{"date-parts":[["2006"]]},"publisher":"John Wiley &amp; Sons, Inc.","publisher-place":"New Jersey","title":"Handbook of Child Psychology. Volume One: Theoretical Models of Human Development","type":"book"},"uris":["http://www.mendeley.com/documents/?uuid=d183b697-f180-489a-b828-7737dd10ade7"]},{"id":"ITEM-2","itemData":{"DOI":"DOI:10.1111/jftr.12022","author":[{"dropping-particle":"","family":"Rosa","given":"Edinete Maria","non-dropping-particle":"","parse-names":false,"suffix":""},{"dropping-particle":"","family":"Tudge","given":"Jonathan","non-dropping-particle":"","parse-names":false,"suffix":""}],"container-title":"Journal of Family Theory &amp; Review","id":"ITEM-2","issue":"4","issued":{"date-parts":[["2013"]]},"page":"243-258","title":"Urie Bronfenbrenner’s Theory of Human Development: Its Evolution From Ecology to Bioecology","type":"article-journal","volume":"5"},"uris":["http://www.mendeley.com/documents/?uuid=89d71b11-36a2-4276-b992-c18a94856186"]},{"id":"ITEM-3","itemData":{"DOI":"DOI 10.1002/9781119171492.wecad251","author":[{"dropping-particle":"","family":"Tudge","given":"Jonathan","non-dropping-particle":"","parse-names":false,"suffix":""},{"dropping-particle":"","family":"Rosa","given":"Edinete Maria","non-dropping-particle":"","parse-names":false,"suffix":""}],"container-title":"The Encyclopedia of Child and Adolescent Development","id":"ITEM-3","issued":{"date-parts":[["2020"]]},"publisher":"John Wiley &amp; Sons, Inc.","title":"Bronfenbrenner’s Ecological Theory","type":"entry-encyclopedia"},"uris":["http://www.mendeley.com/documents/?uuid=0034fe66-5a06-41b1-a2ef-5fa58f5a6844"]}],"mendeley":{"formattedCitation":"(Lerner &amp; Damon, 2006; Rosa &amp; Tudge, 2013; Tudge &amp; Rosa, 2020)","plainTextFormattedCitation":"(Lerner &amp; Damon, 2006; Rosa &amp; Tudge, 2013; Tudge &amp; Rosa, 2020)","previouslyFormattedCitation":"(Lerner &amp; Damon, 2006; Rosa &amp; Tudge, 2013; Tudge &amp; Rosa, 2020)"},"properties":{"noteIndex":0},"schema":"https://github.com/citation-style-language/schema/raw/master/csl-citation.json"}</w:instrText>
      </w:r>
      <w:r w:rsidR="00E0370D">
        <w:rPr>
          <w:rFonts w:ascii="Cambria" w:eastAsia="Cambria" w:hAnsi="Cambria" w:cs="Cambria"/>
          <w:bCs/>
        </w:rPr>
        <w:fldChar w:fldCharType="separate"/>
      </w:r>
      <w:r w:rsidR="00E0370D" w:rsidRPr="00E0370D">
        <w:rPr>
          <w:rFonts w:ascii="Cambria" w:eastAsia="Cambria" w:hAnsi="Cambria" w:cs="Cambria"/>
          <w:bCs/>
          <w:noProof/>
        </w:rPr>
        <w:t>(Lerner &amp; Damon, 2006; Rosa &amp; Tudge, 2013; Tudge &amp; Rosa, 2020)</w:t>
      </w:r>
      <w:r w:rsidR="00E0370D">
        <w:rPr>
          <w:rFonts w:ascii="Cambria" w:eastAsia="Cambria" w:hAnsi="Cambria" w:cs="Cambria"/>
          <w:bCs/>
        </w:rPr>
        <w:fldChar w:fldCharType="end"/>
      </w:r>
      <w:r w:rsidR="00E0370D">
        <w:rPr>
          <w:rFonts w:ascii="Cambria" w:eastAsia="Cambria" w:hAnsi="Cambria" w:cs="Cambria"/>
          <w:bCs/>
        </w:rPr>
        <w:t xml:space="preserve">. </w:t>
      </w:r>
    </w:p>
    <w:p w14:paraId="3DB66CA1" w14:textId="1A7243E4" w:rsidR="005A4103" w:rsidRDefault="005A4103" w:rsidP="008E758F">
      <w:pPr>
        <w:spacing w:after="0" w:line="240" w:lineRule="auto"/>
        <w:jc w:val="both"/>
        <w:rPr>
          <w:rFonts w:ascii="Cambria" w:eastAsia="Cambria" w:hAnsi="Cambria" w:cs="Cambria"/>
          <w:bCs/>
        </w:rPr>
      </w:pPr>
    </w:p>
    <w:p w14:paraId="2CA34EC8" w14:textId="6B6A0136" w:rsidR="005A4103" w:rsidRPr="00E0370D" w:rsidRDefault="005A4103" w:rsidP="008E758F">
      <w:pPr>
        <w:spacing w:after="0" w:line="240" w:lineRule="auto"/>
        <w:jc w:val="both"/>
        <w:rPr>
          <w:rFonts w:ascii="Cambria" w:eastAsia="Cambria" w:hAnsi="Cambria" w:cs="Cambria"/>
          <w:bCs/>
        </w:rPr>
      </w:pPr>
      <w:r>
        <w:rPr>
          <w:rFonts w:ascii="Cambria" w:eastAsia="Cambria" w:hAnsi="Cambria" w:cs="Cambria"/>
          <w:bCs/>
        </w:rPr>
        <w:fldChar w:fldCharType="begin" w:fldLock="1"/>
      </w:r>
      <w:r>
        <w:rPr>
          <w:rFonts w:ascii="Cambria" w:eastAsia="Cambria" w:hAnsi="Cambria" w:cs="Cambria"/>
          <w:bCs/>
        </w:rPr>
        <w:instrText>ADDIN CSL_CITATION {"citationItems":[{"id":"ITEM-1","itemData":{"author":[{"dropping-particle":"","family":"Kayser","given":"Karen","non-dropping-particle":"","parse-names":false,"suffix":""},{"dropping-particle":"","family":"Bodenmann","given":"Guy","non-dropping-particle":"","parse-names":false,"suffix":""}],"editor":[{"dropping-particle":"","family":"Revenson","given":"Tracey A.","non-dropping-particle":"","parse-names":false,"suffix":""}],"id":"ITEM-1","issued":{"date-parts":[["2005"]]},"publisher":"American Psychological Association","publisher-place":"Washington, DC","title":"Couples Coping with Stress: Emerging Perspective on Dyadic Coping","type":"book"},"uris":["http://www.mendeley.com/documents/?uuid=c62235ec-2520-48e7-b13d-70fac4179c33"]}],"mendeley":{"formattedCitation":"(Kayser &amp; Bodenmann, 2005)","manualFormatting":"Kayser &amp; Bodenmann (2005)","plainTextFormattedCitation":"(Kayser &amp; Bodenmann, 2005)","previouslyFormattedCitation":"(Kayser &amp; Bodenmann, 2005)"},"properties":{"noteIndex":0},"schema":"https://github.com/citation-style-language/schema/raw/master/csl-citation.json"}</w:instrText>
      </w:r>
      <w:r>
        <w:rPr>
          <w:rFonts w:ascii="Cambria" w:eastAsia="Cambria" w:hAnsi="Cambria" w:cs="Cambria"/>
          <w:bCs/>
        </w:rPr>
        <w:fldChar w:fldCharType="separate"/>
      </w:r>
      <w:r w:rsidRPr="0075497B">
        <w:rPr>
          <w:rFonts w:ascii="Cambria" w:eastAsia="Cambria" w:hAnsi="Cambria" w:cs="Cambria"/>
          <w:bCs/>
          <w:noProof/>
        </w:rPr>
        <w:t>Kayser &amp; Bodenmann</w:t>
      </w:r>
      <w:r>
        <w:rPr>
          <w:rFonts w:ascii="Cambria" w:eastAsia="Cambria" w:hAnsi="Cambria" w:cs="Cambria"/>
          <w:bCs/>
          <w:noProof/>
        </w:rPr>
        <w:t xml:space="preserve"> (</w:t>
      </w:r>
      <w:r w:rsidRPr="0075497B">
        <w:rPr>
          <w:rFonts w:ascii="Cambria" w:eastAsia="Cambria" w:hAnsi="Cambria" w:cs="Cambria"/>
          <w:bCs/>
          <w:noProof/>
        </w:rPr>
        <w:t>2005)</w:t>
      </w:r>
      <w:r>
        <w:rPr>
          <w:rFonts w:ascii="Cambria" w:eastAsia="Cambria" w:hAnsi="Cambria" w:cs="Cambria"/>
          <w:bCs/>
        </w:rPr>
        <w:fldChar w:fldCharType="end"/>
      </w:r>
      <w:r>
        <w:rPr>
          <w:rFonts w:ascii="Cambria" w:eastAsia="Cambria" w:hAnsi="Cambria" w:cs="Cambria"/>
          <w:bCs/>
        </w:rPr>
        <w:t xml:space="preserve"> </w:t>
      </w:r>
      <w:proofErr w:type="spellStart"/>
      <w:r>
        <w:rPr>
          <w:rFonts w:ascii="Cambria" w:eastAsia="Cambria" w:hAnsi="Cambria" w:cs="Cambria"/>
          <w:bCs/>
        </w:rPr>
        <w:t>menjelaskan</w:t>
      </w:r>
      <w:proofErr w:type="spellEnd"/>
      <w:r>
        <w:rPr>
          <w:rFonts w:ascii="Cambria" w:eastAsia="Cambria" w:hAnsi="Cambria" w:cs="Cambria"/>
          <w:bCs/>
        </w:rPr>
        <w:t xml:space="preserve"> </w:t>
      </w:r>
      <w:proofErr w:type="spellStart"/>
      <w:r>
        <w:rPr>
          <w:rFonts w:ascii="Cambria" w:eastAsia="Cambria" w:hAnsi="Cambria" w:cs="Cambria"/>
          <w:bCs/>
        </w:rPr>
        <w:t>dua</w:t>
      </w:r>
      <w:proofErr w:type="spellEnd"/>
      <w:r>
        <w:rPr>
          <w:rFonts w:ascii="Cambria" w:eastAsia="Cambria" w:hAnsi="Cambria" w:cs="Cambria"/>
          <w:bCs/>
        </w:rPr>
        <w:t xml:space="preserve"> </w:t>
      </w:r>
      <w:proofErr w:type="spellStart"/>
      <w:r>
        <w:rPr>
          <w:rFonts w:ascii="Cambria" w:eastAsia="Cambria" w:hAnsi="Cambria" w:cs="Cambria"/>
          <w:bCs/>
        </w:rPr>
        <w:t>bentuk</w:t>
      </w:r>
      <w:proofErr w:type="spellEnd"/>
      <w:r>
        <w:rPr>
          <w:rFonts w:ascii="Cambria" w:eastAsia="Cambria" w:hAnsi="Cambria" w:cs="Cambria"/>
          <w:bCs/>
        </w:rPr>
        <w:t xml:space="preserve"> </w:t>
      </w:r>
      <w:proofErr w:type="spellStart"/>
      <w:r>
        <w:rPr>
          <w:rFonts w:ascii="Cambria" w:eastAsia="Cambria" w:hAnsi="Cambria" w:cs="Cambria"/>
          <w:bCs/>
        </w:rPr>
        <w:t>dari</w:t>
      </w:r>
      <w:proofErr w:type="spellEnd"/>
      <w:r>
        <w:rPr>
          <w:rFonts w:ascii="Cambria" w:eastAsia="Cambria" w:hAnsi="Cambria" w:cs="Cambria"/>
          <w:bCs/>
        </w:rPr>
        <w:t xml:space="preserve"> </w:t>
      </w:r>
      <w:r>
        <w:rPr>
          <w:rFonts w:ascii="Cambria" w:eastAsia="Cambria" w:hAnsi="Cambria" w:cs="Cambria"/>
          <w:bCs/>
          <w:i/>
          <w:iCs/>
        </w:rPr>
        <w:t>dyadic coping</w:t>
      </w:r>
      <w:r>
        <w:rPr>
          <w:rFonts w:ascii="Cambria" w:eastAsia="Cambria" w:hAnsi="Cambria" w:cs="Cambria"/>
          <w:bCs/>
        </w:rPr>
        <w:t xml:space="preserve"> </w:t>
      </w:r>
      <w:proofErr w:type="spellStart"/>
      <w:r>
        <w:rPr>
          <w:rFonts w:ascii="Cambria" w:eastAsia="Cambria" w:hAnsi="Cambria" w:cs="Cambria"/>
          <w:bCs/>
        </w:rPr>
        <w:t>yaitu</w:t>
      </w:r>
      <w:proofErr w:type="spellEnd"/>
      <w:r>
        <w:rPr>
          <w:rFonts w:ascii="Cambria" w:eastAsia="Cambria" w:hAnsi="Cambria" w:cs="Cambria"/>
          <w:bCs/>
        </w:rPr>
        <w:t xml:space="preserve">, </w:t>
      </w:r>
      <w:r>
        <w:rPr>
          <w:rFonts w:ascii="Cambria" w:eastAsia="Cambria" w:hAnsi="Cambria" w:cs="Cambria"/>
          <w:bCs/>
          <w:i/>
          <w:iCs/>
        </w:rPr>
        <w:t xml:space="preserve">positive dyadic coping </w:t>
      </w:r>
      <w:r>
        <w:rPr>
          <w:rFonts w:ascii="Cambria" w:eastAsia="Cambria" w:hAnsi="Cambria" w:cs="Cambria"/>
          <w:bCs/>
        </w:rPr>
        <w:t xml:space="preserve">dan </w:t>
      </w:r>
      <w:r>
        <w:rPr>
          <w:rFonts w:ascii="Cambria" w:eastAsia="Cambria" w:hAnsi="Cambria" w:cs="Cambria"/>
          <w:bCs/>
          <w:i/>
          <w:iCs/>
        </w:rPr>
        <w:t>negative dyadic coping</w:t>
      </w:r>
      <w:r>
        <w:rPr>
          <w:rFonts w:ascii="Cambria" w:eastAsia="Cambria" w:hAnsi="Cambria" w:cs="Cambria"/>
          <w:bCs/>
        </w:rPr>
        <w:t xml:space="preserve">. </w:t>
      </w:r>
      <w:r>
        <w:rPr>
          <w:rFonts w:ascii="Cambria" w:eastAsia="Cambria" w:hAnsi="Cambria" w:cs="Cambria"/>
          <w:bCs/>
          <w:i/>
          <w:iCs/>
        </w:rPr>
        <w:t xml:space="preserve">Positive dyadic coping </w:t>
      </w:r>
      <w:proofErr w:type="spellStart"/>
      <w:r>
        <w:rPr>
          <w:rFonts w:ascii="Cambria" w:eastAsia="Cambria" w:hAnsi="Cambria" w:cs="Cambria"/>
          <w:bCs/>
        </w:rPr>
        <w:t>memiliki</w:t>
      </w:r>
      <w:proofErr w:type="spellEnd"/>
      <w:r>
        <w:rPr>
          <w:rFonts w:ascii="Cambria" w:eastAsia="Cambria" w:hAnsi="Cambria" w:cs="Cambria"/>
          <w:bCs/>
        </w:rPr>
        <w:t xml:space="preserve"> </w:t>
      </w:r>
      <w:proofErr w:type="spellStart"/>
      <w:r>
        <w:rPr>
          <w:rFonts w:ascii="Cambria" w:eastAsia="Cambria" w:hAnsi="Cambria" w:cs="Cambria"/>
          <w:bCs/>
        </w:rPr>
        <w:t>tiga</w:t>
      </w:r>
      <w:proofErr w:type="spellEnd"/>
      <w:r>
        <w:rPr>
          <w:rFonts w:ascii="Cambria" w:eastAsia="Cambria" w:hAnsi="Cambria" w:cs="Cambria"/>
          <w:bCs/>
        </w:rPr>
        <w:t xml:space="preserve"> </w:t>
      </w:r>
      <w:proofErr w:type="spellStart"/>
      <w:r>
        <w:rPr>
          <w:rFonts w:ascii="Cambria" w:eastAsia="Cambria" w:hAnsi="Cambria" w:cs="Cambria"/>
          <w:bCs/>
        </w:rPr>
        <w:t>bentuk</w:t>
      </w:r>
      <w:proofErr w:type="spellEnd"/>
      <w:r>
        <w:rPr>
          <w:rFonts w:ascii="Cambria" w:eastAsia="Cambria" w:hAnsi="Cambria" w:cs="Cambria"/>
          <w:bCs/>
        </w:rPr>
        <w:t xml:space="preserve">, </w:t>
      </w:r>
      <w:proofErr w:type="spellStart"/>
      <w:r>
        <w:rPr>
          <w:rFonts w:ascii="Cambria" w:eastAsia="Cambria" w:hAnsi="Cambria" w:cs="Cambria"/>
          <w:bCs/>
        </w:rPr>
        <w:t>yaitu</w:t>
      </w:r>
      <w:proofErr w:type="spellEnd"/>
      <w:r>
        <w:rPr>
          <w:rFonts w:ascii="Cambria" w:eastAsia="Cambria" w:hAnsi="Cambria" w:cs="Cambria"/>
          <w:bCs/>
        </w:rPr>
        <w:t xml:space="preserve"> </w:t>
      </w:r>
      <w:r>
        <w:rPr>
          <w:rFonts w:ascii="Cambria" w:eastAsia="Cambria" w:hAnsi="Cambria" w:cs="Cambria"/>
          <w:bCs/>
          <w:i/>
          <w:iCs/>
        </w:rPr>
        <w:t xml:space="preserve">supportive dyadic coping </w:t>
      </w:r>
      <w:r>
        <w:rPr>
          <w:rFonts w:ascii="Cambria" w:eastAsia="Cambria" w:hAnsi="Cambria" w:cs="Cambria"/>
          <w:bCs/>
        </w:rPr>
        <w:t xml:space="preserve">(SDC), </w:t>
      </w:r>
      <w:r>
        <w:rPr>
          <w:rFonts w:ascii="Cambria" w:eastAsia="Cambria" w:hAnsi="Cambria" w:cs="Cambria"/>
          <w:bCs/>
          <w:i/>
          <w:iCs/>
        </w:rPr>
        <w:t xml:space="preserve">delegated dyadic coping </w:t>
      </w:r>
      <w:r>
        <w:rPr>
          <w:rFonts w:ascii="Cambria" w:eastAsia="Cambria" w:hAnsi="Cambria" w:cs="Cambria"/>
          <w:bCs/>
        </w:rPr>
        <w:t xml:space="preserve">(DDC), dan </w:t>
      </w:r>
      <w:r>
        <w:rPr>
          <w:rFonts w:ascii="Cambria" w:eastAsia="Cambria" w:hAnsi="Cambria" w:cs="Cambria"/>
          <w:bCs/>
          <w:i/>
          <w:iCs/>
        </w:rPr>
        <w:t xml:space="preserve">common dyadic coping </w:t>
      </w:r>
      <w:r>
        <w:rPr>
          <w:rFonts w:ascii="Cambria" w:eastAsia="Cambria" w:hAnsi="Cambria" w:cs="Cambria"/>
          <w:bCs/>
        </w:rPr>
        <w:t xml:space="preserve">(CDC). DC </w:t>
      </w:r>
      <w:proofErr w:type="spellStart"/>
      <w:r>
        <w:rPr>
          <w:rFonts w:ascii="Cambria" w:eastAsia="Cambria" w:hAnsi="Cambria" w:cs="Cambria"/>
          <w:bCs/>
        </w:rPr>
        <w:t>dalam</w:t>
      </w:r>
      <w:proofErr w:type="spellEnd"/>
      <w:r>
        <w:rPr>
          <w:rFonts w:ascii="Cambria" w:eastAsia="Cambria" w:hAnsi="Cambria" w:cs="Cambria"/>
          <w:bCs/>
        </w:rPr>
        <w:t xml:space="preserve"> </w:t>
      </w:r>
      <w:proofErr w:type="spellStart"/>
      <w:r>
        <w:rPr>
          <w:rFonts w:ascii="Cambria" w:eastAsia="Cambria" w:hAnsi="Cambria" w:cs="Cambria"/>
          <w:bCs/>
        </w:rPr>
        <w:t>bentuk</w:t>
      </w:r>
      <w:proofErr w:type="spellEnd"/>
      <w:r>
        <w:rPr>
          <w:rFonts w:ascii="Cambria" w:eastAsia="Cambria" w:hAnsi="Cambria" w:cs="Cambria"/>
          <w:bCs/>
        </w:rPr>
        <w:t xml:space="preserve"> </w:t>
      </w:r>
      <w:proofErr w:type="spellStart"/>
      <w:r>
        <w:rPr>
          <w:rFonts w:ascii="Cambria" w:eastAsia="Cambria" w:hAnsi="Cambria" w:cs="Cambria"/>
          <w:bCs/>
        </w:rPr>
        <w:t>positif</w:t>
      </w:r>
      <w:proofErr w:type="spellEnd"/>
      <w:r>
        <w:rPr>
          <w:rFonts w:ascii="Cambria" w:eastAsia="Cambria" w:hAnsi="Cambria" w:cs="Cambria"/>
          <w:bCs/>
        </w:rPr>
        <w:t xml:space="preserve"> </w:t>
      </w:r>
      <w:proofErr w:type="spellStart"/>
      <w:r>
        <w:rPr>
          <w:rFonts w:ascii="Cambria" w:eastAsia="Cambria" w:hAnsi="Cambria" w:cs="Cambria"/>
          <w:bCs/>
        </w:rPr>
        <w:t>dapat</w:t>
      </w:r>
      <w:proofErr w:type="spellEnd"/>
      <w:r>
        <w:rPr>
          <w:rFonts w:ascii="Cambria" w:eastAsia="Cambria" w:hAnsi="Cambria" w:cs="Cambria"/>
          <w:bCs/>
        </w:rPr>
        <w:t xml:space="preserve"> </w:t>
      </w:r>
      <w:proofErr w:type="spellStart"/>
      <w:r>
        <w:rPr>
          <w:rFonts w:ascii="Cambria" w:eastAsia="Cambria" w:hAnsi="Cambria" w:cs="Cambria"/>
          <w:bCs/>
        </w:rPr>
        <w:t>berupa</w:t>
      </w:r>
      <w:proofErr w:type="spellEnd"/>
      <w:r>
        <w:rPr>
          <w:rFonts w:ascii="Cambria" w:eastAsia="Cambria" w:hAnsi="Cambria" w:cs="Cambria"/>
          <w:bCs/>
        </w:rPr>
        <w:t xml:space="preserve"> </w:t>
      </w:r>
      <w:proofErr w:type="spellStart"/>
      <w:r>
        <w:rPr>
          <w:rFonts w:ascii="Cambria" w:eastAsia="Cambria" w:hAnsi="Cambria" w:cs="Cambria"/>
          <w:bCs/>
        </w:rPr>
        <w:t>pemberian</w:t>
      </w:r>
      <w:proofErr w:type="spellEnd"/>
      <w:r>
        <w:rPr>
          <w:rFonts w:ascii="Cambria" w:eastAsia="Cambria" w:hAnsi="Cambria" w:cs="Cambria"/>
          <w:bCs/>
        </w:rPr>
        <w:t xml:space="preserve"> </w:t>
      </w:r>
      <w:proofErr w:type="spellStart"/>
      <w:r>
        <w:rPr>
          <w:rFonts w:ascii="Cambria" w:eastAsia="Cambria" w:hAnsi="Cambria" w:cs="Cambria"/>
          <w:bCs/>
        </w:rPr>
        <w:t>dukungan</w:t>
      </w:r>
      <w:proofErr w:type="spellEnd"/>
      <w:r>
        <w:rPr>
          <w:rFonts w:ascii="Cambria" w:eastAsia="Cambria" w:hAnsi="Cambria" w:cs="Cambria"/>
          <w:bCs/>
        </w:rPr>
        <w:t xml:space="preserve"> </w:t>
      </w:r>
      <w:proofErr w:type="spellStart"/>
      <w:r>
        <w:rPr>
          <w:rFonts w:ascii="Cambria" w:eastAsia="Cambria" w:hAnsi="Cambria" w:cs="Cambria"/>
          <w:bCs/>
        </w:rPr>
        <w:t>bersifat</w:t>
      </w:r>
      <w:proofErr w:type="spellEnd"/>
      <w:r>
        <w:rPr>
          <w:rFonts w:ascii="Cambria" w:eastAsia="Cambria" w:hAnsi="Cambria" w:cs="Cambria"/>
          <w:bCs/>
        </w:rPr>
        <w:t xml:space="preserve"> </w:t>
      </w:r>
      <w:proofErr w:type="spellStart"/>
      <w:r>
        <w:rPr>
          <w:rFonts w:ascii="Cambria" w:eastAsia="Cambria" w:hAnsi="Cambria" w:cs="Cambria"/>
          <w:bCs/>
        </w:rPr>
        <w:t>emosional</w:t>
      </w:r>
      <w:proofErr w:type="spellEnd"/>
      <w:r>
        <w:rPr>
          <w:rFonts w:ascii="Cambria" w:eastAsia="Cambria" w:hAnsi="Cambria" w:cs="Cambria"/>
          <w:bCs/>
        </w:rPr>
        <w:t xml:space="preserve"> (</w:t>
      </w:r>
      <w:r>
        <w:rPr>
          <w:rFonts w:ascii="Cambria" w:eastAsia="Cambria" w:hAnsi="Cambria" w:cs="Cambria"/>
          <w:bCs/>
          <w:i/>
          <w:iCs/>
        </w:rPr>
        <w:t>emotion-focused</w:t>
      </w:r>
      <w:r>
        <w:rPr>
          <w:rFonts w:ascii="Cambria" w:eastAsia="Cambria" w:hAnsi="Cambria" w:cs="Cambria"/>
          <w:bCs/>
        </w:rPr>
        <w:t xml:space="preserve">) </w:t>
      </w:r>
      <w:r>
        <w:rPr>
          <w:rFonts w:ascii="Cambria" w:eastAsia="Cambria" w:hAnsi="Cambria" w:cs="Cambria"/>
          <w:bCs/>
        </w:rPr>
        <w:t>dan/</w:t>
      </w:r>
      <w:proofErr w:type="spellStart"/>
      <w:r>
        <w:rPr>
          <w:rFonts w:ascii="Cambria" w:eastAsia="Cambria" w:hAnsi="Cambria" w:cs="Cambria"/>
          <w:bCs/>
        </w:rPr>
        <w:t>atau</w:t>
      </w:r>
      <w:proofErr w:type="spellEnd"/>
      <w:r>
        <w:rPr>
          <w:rFonts w:ascii="Cambria" w:eastAsia="Cambria" w:hAnsi="Cambria" w:cs="Cambria"/>
          <w:bCs/>
        </w:rPr>
        <w:t xml:space="preserve"> </w:t>
      </w:r>
      <w:proofErr w:type="spellStart"/>
      <w:r>
        <w:rPr>
          <w:rFonts w:ascii="Cambria" w:eastAsia="Cambria" w:hAnsi="Cambria" w:cs="Cambria"/>
          <w:bCs/>
        </w:rPr>
        <w:t>pemberian</w:t>
      </w:r>
      <w:proofErr w:type="spellEnd"/>
      <w:r>
        <w:rPr>
          <w:rFonts w:ascii="Cambria" w:eastAsia="Cambria" w:hAnsi="Cambria" w:cs="Cambria"/>
          <w:bCs/>
        </w:rPr>
        <w:t xml:space="preserve"> </w:t>
      </w:r>
      <w:proofErr w:type="spellStart"/>
      <w:r>
        <w:rPr>
          <w:rFonts w:ascii="Cambria" w:eastAsia="Cambria" w:hAnsi="Cambria" w:cs="Cambria"/>
          <w:bCs/>
        </w:rPr>
        <w:t>solusi</w:t>
      </w:r>
      <w:proofErr w:type="spellEnd"/>
      <w:r>
        <w:rPr>
          <w:rFonts w:ascii="Cambria" w:eastAsia="Cambria" w:hAnsi="Cambria" w:cs="Cambria"/>
          <w:bCs/>
        </w:rPr>
        <w:t xml:space="preserve"> </w:t>
      </w:r>
      <w:proofErr w:type="spellStart"/>
      <w:r>
        <w:rPr>
          <w:rFonts w:ascii="Cambria" w:eastAsia="Cambria" w:hAnsi="Cambria" w:cs="Cambria"/>
          <w:bCs/>
        </w:rPr>
        <w:t>terhadap</w:t>
      </w:r>
      <w:proofErr w:type="spellEnd"/>
      <w:r>
        <w:rPr>
          <w:rFonts w:ascii="Cambria" w:eastAsia="Cambria" w:hAnsi="Cambria" w:cs="Cambria"/>
          <w:bCs/>
        </w:rPr>
        <w:t xml:space="preserve"> </w:t>
      </w:r>
      <w:proofErr w:type="spellStart"/>
      <w:r>
        <w:rPr>
          <w:rFonts w:ascii="Cambria" w:eastAsia="Cambria" w:hAnsi="Cambria" w:cs="Cambria"/>
          <w:bCs/>
        </w:rPr>
        <w:t>permasalahan</w:t>
      </w:r>
      <w:proofErr w:type="spellEnd"/>
      <w:r>
        <w:rPr>
          <w:rFonts w:ascii="Cambria" w:eastAsia="Cambria" w:hAnsi="Cambria" w:cs="Cambria"/>
          <w:bCs/>
        </w:rPr>
        <w:t xml:space="preserve"> yang </w:t>
      </w:r>
      <w:proofErr w:type="spellStart"/>
      <w:r>
        <w:rPr>
          <w:rFonts w:ascii="Cambria" w:eastAsia="Cambria" w:hAnsi="Cambria" w:cs="Cambria"/>
          <w:bCs/>
        </w:rPr>
        <w:t>sedang</w:t>
      </w:r>
      <w:proofErr w:type="spellEnd"/>
      <w:r>
        <w:rPr>
          <w:rFonts w:ascii="Cambria" w:eastAsia="Cambria" w:hAnsi="Cambria" w:cs="Cambria"/>
          <w:bCs/>
        </w:rPr>
        <w:t xml:space="preserve"> </w:t>
      </w:r>
      <w:proofErr w:type="spellStart"/>
      <w:r>
        <w:rPr>
          <w:rFonts w:ascii="Cambria" w:eastAsia="Cambria" w:hAnsi="Cambria" w:cs="Cambria"/>
          <w:bCs/>
        </w:rPr>
        <w:t>dihadapi</w:t>
      </w:r>
      <w:proofErr w:type="spellEnd"/>
      <w:r>
        <w:rPr>
          <w:rFonts w:ascii="Cambria" w:eastAsia="Cambria" w:hAnsi="Cambria" w:cs="Cambria"/>
          <w:bCs/>
        </w:rPr>
        <w:t xml:space="preserve"> (</w:t>
      </w:r>
      <w:r>
        <w:rPr>
          <w:rFonts w:ascii="Cambria" w:eastAsia="Cambria" w:hAnsi="Cambria" w:cs="Cambria"/>
          <w:bCs/>
          <w:i/>
          <w:iCs/>
        </w:rPr>
        <w:t>problem-focused</w:t>
      </w:r>
      <w:r>
        <w:rPr>
          <w:rFonts w:ascii="Cambria" w:eastAsia="Cambria" w:hAnsi="Cambria" w:cs="Cambria"/>
          <w:bCs/>
        </w:rPr>
        <w:t>)</w:t>
      </w:r>
      <w:r w:rsidR="00254AAB">
        <w:rPr>
          <w:rFonts w:ascii="Cambria" w:eastAsia="Cambria" w:hAnsi="Cambria" w:cs="Cambria"/>
          <w:bCs/>
        </w:rPr>
        <w:t xml:space="preserve"> </w:t>
      </w:r>
      <w:r w:rsidR="00254AAB">
        <w:rPr>
          <w:rFonts w:ascii="Cambria" w:eastAsia="Cambria" w:hAnsi="Cambria" w:cs="Cambria"/>
          <w:bCs/>
        </w:rPr>
        <w:fldChar w:fldCharType="begin" w:fldLock="1"/>
      </w:r>
      <w:r w:rsidR="00254AAB">
        <w:rPr>
          <w:rFonts w:ascii="Cambria" w:eastAsia="Cambria" w:hAnsi="Cambria" w:cs="Cambria"/>
          <w:bCs/>
        </w:rPr>
        <w:instrText>ADDIN CSL_CITATION {"citationItems":[{"id":"ITEM-1","itemData":{"author":[{"dropping-particle":"","family":"Bodenmann","given":"Guy","non-dropping-particle":"","parse-names":false,"suffix":""}],"container-title":"Swiss Journal of Psychology","id":"ITEM-1","issued":{"date-parts":[["1995"]]},"page":"34-49","title":"A systemic-transactional view of stress and coping in couples.","type":"article-journal","volume":"54"},"uris":["http://www.mendeley.com/documents/?uuid=986bcb7d-cbe5-4876-82c8-9cd3183222e7"]}],"mendeley":{"formattedCitation":"(Bodenmann, 1995)","plainTextFormattedCitation":"(Bodenmann, 1995)","previouslyFormattedCitation":"(Bodenmann, 1995)"},"properties":{"noteIndex":0},"schema":"https://github.com/citation-style-language/schema/raw/master/csl-citation.json"}</w:instrText>
      </w:r>
      <w:r w:rsidR="00254AAB">
        <w:rPr>
          <w:rFonts w:ascii="Cambria" w:eastAsia="Cambria" w:hAnsi="Cambria" w:cs="Cambria"/>
          <w:bCs/>
        </w:rPr>
        <w:fldChar w:fldCharType="separate"/>
      </w:r>
      <w:r w:rsidR="00254AAB" w:rsidRPr="00254AAB">
        <w:rPr>
          <w:rFonts w:ascii="Cambria" w:eastAsia="Cambria" w:hAnsi="Cambria" w:cs="Cambria"/>
          <w:bCs/>
          <w:noProof/>
        </w:rPr>
        <w:t>(Bodenmann, 1995)</w:t>
      </w:r>
      <w:r w:rsidR="00254AAB">
        <w:rPr>
          <w:rFonts w:ascii="Cambria" w:eastAsia="Cambria" w:hAnsi="Cambria" w:cs="Cambria"/>
          <w:bCs/>
        </w:rPr>
        <w:fldChar w:fldCharType="end"/>
      </w:r>
      <w:r>
        <w:rPr>
          <w:rFonts w:ascii="Cambria" w:eastAsia="Cambria" w:hAnsi="Cambria" w:cs="Cambria"/>
          <w:bCs/>
        </w:rPr>
        <w:t xml:space="preserve">. </w:t>
      </w:r>
      <w:r>
        <w:rPr>
          <w:rFonts w:ascii="Cambria" w:eastAsia="Cambria" w:hAnsi="Cambria" w:cs="Cambria"/>
          <w:bCs/>
          <w:i/>
          <w:iCs/>
        </w:rPr>
        <w:t xml:space="preserve">Negative dyadic coping </w:t>
      </w:r>
      <w:r>
        <w:rPr>
          <w:rFonts w:ascii="Cambria" w:eastAsia="Cambria" w:hAnsi="Cambria" w:cs="Cambria"/>
          <w:bCs/>
        </w:rPr>
        <w:t xml:space="preserve">juga </w:t>
      </w:r>
      <w:proofErr w:type="spellStart"/>
      <w:r>
        <w:rPr>
          <w:rFonts w:ascii="Cambria" w:eastAsia="Cambria" w:hAnsi="Cambria" w:cs="Cambria"/>
          <w:bCs/>
        </w:rPr>
        <w:t>terdiri</w:t>
      </w:r>
      <w:proofErr w:type="spellEnd"/>
      <w:r>
        <w:rPr>
          <w:rFonts w:ascii="Cambria" w:eastAsia="Cambria" w:hAnsi="Cambria" w:cs="Cambria"/>
          <w:bCs/>
        </w:rPr>
        <w:t xml:space="preserve"> </w:t>
      </w:r>
      <w:proofErr w:type="spellStart"/>
      <w:r>
        <w:rPr>
          <w:rFonts w:ascii="Cambria" w:eastAsia="Cambria" w:hAnsi="Cambria" w:cs="Cambria"/>
          <w:bCs/>
        </w:rPr>
        <w:t>dari</w:t>
      </w:r>
      <w:proofErr w:type="spellEnd"/>
      <w:r>
        <w:rPr>
          <w:rFonts w:ascii="Cambria" w:eastAsia="Cambria" w:hAnsi="Cambria" w:cs="Cambria"/>
          <w:bCs/>
        </w:rPr>
        <w:t xml:space="preserve"> </w:t>
      </w:r>
      <w:proofErr w:type="spellStart"/>
      <w:r>
        <w:rPr>
          <w:rFonts w:ascii="Cambria" w:eastAsia="Cambria" w:hAnsi="Cambria" w:cs="Cambria"/>
          <w:bCs/>
        </w:rPr>
        <w:t>tiga</w:t>
      </w:r>
      <w:proofErr w:type="spellEnd"/>
      <w:r>
        <w:rPr>
          <w:rFonts w:ascii="Cambria" w:eastAsia="Cambria" w:hAnsi="Cambria" w:cs="Cambria"/>
          <w:bCs/>
        </w:rPr>
        <w:t xml:space="preserve"> </w:t>
      </w:r>
      <w:proofErr w:type="spellStart"/>
      <w:r>
        <w:rPr>
          <w:rFonts w:ascii="Cambria" w:eastAsia="Cambria" w:hAnsi="Cambria" w:cs="Cambria"/>
          <w:bCs/>
        </w:rPr>
        <w:t>bentuk</w:t>
      </w:r>
      <w:proofErr w:type="spellEnd"/>
      <w:r>
        <w:rPr>
          <w:rFonts w:ascii="Cambria" w:eastAsia="Cambria" w:hAnsi="Cambria" w:cs="Cambria"/>
          <w:bCs/>
        </w:rPr>
        <w:t xml:space="preserve">, </w:t>
      </w:r>
      <w:proofErr w:type="spellStart"/>
      <w:r>
        <w:rPr>
          <w:rFonts w:ascii="Cambria" w:eastAsia="Cambria" w:hAnsi="Cambria" w:cs="Cambria"/>
          <w:bCs/>
        </w:rPr>
        <w:t>yaitu</w:t>
      </w:r>
      <w:proofErr w:type="spellEnd"/>
      <w:r>
        <w:rPr>
          <w:rFonts w:ascii="Cambria" w:eastAsia="Cambria" w:hAnsi="Cambria" w:cs="Cambria"/>
          <w:bCs/>
        </w:rPr>
        <w:t xml:space="preserve"> </w:t>
      </w:r>
      <w:r>
        <w:rPr>
          <w:rFonts w:ascii="Cambria" w:eastAsia="Cambria" w:hAnsi="Cambria" w:cs="Cambria"/>
          <w:bCs/>
          <w:i/>
          <w:iCs/>
        </w:rPr>
        <w:t>ambivalent dyadic coping</w:t>
      </w:r>
      <w:r>
        <w:rPr>
          <w:rFonts w:ascii="Cambria" w:eastAsia="Cambria" w:hAnsi="Cambria" w:cs="Cambria"/>
          <w:bCs/>
        </w:rPr>
        <w:t xml:space="preserve">, </w:t>
      </w:r>
      <w:r>
        <w:rPr>
          <w:rFonts w:ascii="Cambria" w:eastAsia="Cambria" w:hAnsi="Cambria" w:cs="Cambria"/>
          <w:bCs/>
          <w:i/>
          <w:iCs/>
        </w:rPr>
        <w:t>superficial dyadic coping</w:t>
      </w:r>
      <w:r>
        <w:rPr>
          <w:rFonts w:ascii="Cambria" w:eastAsia="Cambria" w:hAnsi="Cambria" w:cs="Cambria"/>
          <w:bCs/>
        </w:rPr>
        <w:t xml:space="preserve">, dan </w:t>
      </w:r>
      <w:r>
        <w:rPr>
          <w:rFonts w:ascii="Cambria" w:eastAsia="Cambria" w:hAnsi="Cambria" w:cs="Cambria"/>
          <w:bCs/>
          <w:i/>
          <w:iCs/>
        </w:rPr>
        <w:t>hostile dyadic coping</w:t>
      </w:r>
      <w:r>
        <w:rPr>
          <w:rFonts w:ascii="Cambria" w:eastAsia="Cambria" w:hAnsi="Cambria" w:cs="Cambria"/>
          <w:bCs/>
        </w:rPr>
        <w:t xml:space="preserve">. Tidak </w:t>
      </w:r>
      <w:proofErr w:type="spellStart"/>
      <w:r>
        <w:rPr>
          <w:rFonts w:ascii="Cambria" w:eastAsia="Cambria" w:hAnsi="Cambria" w:cs="Cambria"/>
          <w:bCs/>
        </w:rPr>
        <w:t>banyak</w:t>
      </w:r>
      <w:proofErr w:type="spellEnd"/>
      <w:r>
        <w:rPr>
          <w:rFonts w:ascii="Cambria" w:eastAsia="Cambria" w:hAnsi="Cambria" w:cs="Cambria"/>
          <w:bCs/>
        </w:rPr>
        <w:t xml:space="preserve"> </w:t>
      </w:r>
      <w:proofErr w:type="spellStart"/>
      <w:r>
        <w:rPr>
          <w:rFonts w:ascii="Cambria" w:eastAsia="Cambria" w:hAnsi="Cambria" w:cs="Cambria"/>
          <w:bCs/>
        </w:rPr>
        <w:t>penelitian</w:t>
      </w:r>
      <w:proofErr w:type="spellEnd"/>
      <w:r>
        <w:rPr>
          <w:rFonts w:ascii="Cambria" w:eastAsia="Cambria" w:hAnsi="Cambria" w:cs="Cambria"/>
          <w:bCs/>
        </w:rPr>
        <w:t xml:space="preserve"> yang </w:t>
      </w:r>
      <w:proofErr w:type="spellStart"/>
      <w:r>
        <w:rPr>
          <w:rFonts w:ascii="Cambria" w:eastAsia="Cambria" w:hAnsi="Cambria" w:cs="Cambria"/>
          <w:bCs/>
        </w:rPr>
        <w:t>menjelaskan</w:t>
      </w:r>
      <w:proofErr w:type="spellEnd"/>
      <w:r>
        <w:rPr>
          <w:rFonts w:ascii="Cambria" w:eastAsia="Cambria" w:hAnsi="Cambria" w:cs="Cambria"/>
          <w:bCs/>
        </w:rPr>
        <w:t xml:space="preserve"> </w:t>
      </w:r>
      <w:proofErr w:type="spellStart"/>
      <w:r>
        <w:rPr>
          <w:rFonts w:ascii="Cambria" w:eastAsia="Cambria" w:hAnsi="Cambria" w:cs="Cambria"/>
          <w:bCs/>
        </w:rPr>
        <w:t>mengenai</w:t>
      </w:r>
      <w:proofErr w:type="spellEnd"/>
      <w:r>
        <w:rPr>
          <w:rFonts w:ascii="Cambria" w:eastAsia="Cambria" w:hAnsi="Cambria" w:cs="Cambria"/>
          <w:bCs/>
        </w:rPr>
        <w:t xml:space="preserve"> </w:t>
      </w:r>
      <w:r>
        <w:rPr>
          <w:rFonts w:ascii="Cambria" w:eastAsia="Cambria" w:hAnsi="Cambria" w:cs="Cambria"/>
          <w:bCs/>
          <w:i/>
          <w:iCs/>
        </w:rPr>
        <w:t xml:space="preserve">negative dyadic coping </w:t>
      </w:r>
      <w:proofErr w:type="spellStart"/>
      <w:r>
        <w:rPr>
          <w:rFonts w:ascii="Cambria" w:eastAsia="Cambria" w:hAnsi="Cambria" w:cs="Cambria"/>
          <w:bCs/>
        </w:rPr>
        <w:t>karena</w:t>
      </w:r>
      <w:proofErr w:type="spellEnd"/>
      <w:r>
        <w:rPr>
          <w:rFonts w:ascii="Cambria" w:eastAsia="Cambria" w:hAnsi="Cambria" w:cs="Cambria"/>
          <w:bCs/>
        </w:rPr>
        <w:t xml:space="preserve"> </w:t>
      </w:r>
      <w:proofErr w:type="spellStart"/>
      <w:r>
        <w:rPr>
          <w:rFonts w:ascii="Cambria" w:eastAsia="Cambria" w:hAnsi="Cambria" w:cs="Cambria"/>
          <w:bCs/>
        </w:rPr>
        <w:t>penelitian-</w:t>
      </w:r>
      <w:r>
        <w:rPr>
          <w:rFonts w:ascii="Cambria" w:eastAsia="Cambria" w:hAnsi="Cambria" w:cs="Cambria"/>
          <w:bCs/>
        </w:rPr>
        <w:lastRenderedPageBreak/>
        <w:t>penelitian</w:t>
      </w:r>
      <w:proofErr w:type="spellEnd"/>
      <w:r>
        <w:rPr>
          <w:rFonts w:ascii="Cambria" w:eastAsia="Cambria" w:hAnsi="Cambria" w:cs="Cambria"/>
          <w:bCs/>
        </w:rPr>
        <w:t xml:space="preserve"> </w:t>
      </w:r>
      <w:proofErr w:type="spellStart"/>
      <w:r>
        <w:rPr>
          <w:rFonts w:ascii="Cambria" w:eastAsia="Cambria" w:hAnsi="Cambria" w:cs="Cambria"/>
          <w:bCs/>
        </w:rPr>
        <w:t>sebelumnya</w:t>
      </w:r>
      <w:proofErr w:type="spellEnd"/>
      <w:r>
        <w:rPr>
          <w:rFonts w:ascii="Cambria" w:eastAsia="Cambria" w:hAnsi="Cambria" w:cs="Cambria"/>
          <w:bCs/>
        </w:rPr>
        <w:t xml:space="preserve"> </w:t>
      </w:r>
      <w:proofErr w:type="spellStart"/>
      <w:r>
        <w:rPr>
          <w:rFonts w:ascii="Cambria" w:eastAsia="Cambria" w:hAnsi="Cambria" w:cs="Cambria"/>
          <w:bCs/>
        </w:rPr>
        <w:t>lebih</w:t>
      </w:r>
      <w:proofErr w:type="spellEnd"/>
      <w:r>
        <w:rPr>
          <w:rFonts w:ascii="Cambria" w:eastAsia="Cambria" w:hAnsi="Cambria" w:cs="Cambria"/>
          <w:bCs/>
        </w:rPr>
        <w:t xml:space="preserve"> </w:t>
      </w:r>
      <w:proofErr w:type="spellStart"/>
      <w:r>
        <w:rPr>
          <w:rFonts w:ascii="Cambria" w:eastAsia="Cambria" w:hAnsi="Cambria" w:cs="Cambria"/>
          <w:bCs/>
        </w:rPr>
        <w:t>fokus</w:t>
      </w:r>
      <w:proofErr w:type="spellEnd"/>
      <w:r>
        <w:rPr>
          <w:rFonts w:ascii="Cambria" w:eastAsia="Cambria" w:hAnsi="Cambria" w:cs="Cambria"/>
          <w:bCs/>
        </w:rPr>
        <w:t xml:space="preserve"> pada</w:t>
      </w:r>
      <w:r w:rsidR="00801826">
        <w:rPr>
          <w:rFonts w:ascii="Cambria" w:eastAsia="Cambria" w:hAnsi="Cambria" w:cs="Cambria"/>
          <w:bCs/>
        </w:rPr>
        <w:t xml:space="preserve"> </w:t>
      </w:r>
      <w:proofErr w:type="spellStart"/>
      <w:r w:rsidR="00801826">
        <w:rPr>
          <w:rFonts w:ascii="Cambria" w:eastAsia="Cambria" w:hAnsi="Cambria" w:cs="Cambria"/>
          <w:bCs/>
        </w:rPr>
        <w:t>bentuk-bentuk</w:t>
      </w:r>
      <w:proofErr w:type="spellEnd"/>
      <w:r w:rsidR="00801826">
        <w:rPr>
          <w:rFonts w:ascii="Cambria" w:eastAsia="Cambria" w:hAnsi="Cambria" w:cs="Cambria"/>
          <w:bCs/>
        </w:rPr>
        <w:t xml:space="preserve"> </w:t>
      </w:r>
      <w:proofErr w:type="spellStart"/>
      <w:r w:rsidR="00801826">
        <w:rPr>
          <w:rFonts w:ascii="Cambria" w:eastAsia="Cambria" w:hAnsi="Cambria" w:cs="Cambria"/>
          <w:bCs/>
        </w:rPr>
        <w:t>positif</w:t>
      </w:r>
      <w:proofErr w:type="spellEnd"/>
      <w:r w:rsidR="00801826">
        <w:rPr>
          <w:rFonts w:ascii="Cambria" w:eastAsia="Cambria" w:hAnsi="Cambria" w:cs="Cambria"/>
          <w:bCs/>
        </w:rPr>
        <w:t xml:space="preserve"> </w:t>
      </w:r>
      <w:proofErr w:type="spellStart"/>
      <w:r w:rsidR="00801826">
        <w:rPr>
          <w:rFonts w:ascii="Cambria" w:eastAsia="Cambria" w:hAnsi="Cambria" w:cs="Cambria"/>
          <w:bCs/>
        </w:rPr>
        <w:t>dari</w:t>
      </w:r>
      <w:proofErr w:type="spellEnd"/>
      <w:r w:rsidR="00801826">
        <w:rPr>
          <w:rFonts w:ascii="Cambria" w:eastAsia="Cambria" w:hAnsi="Cambria" w:cs="Cambria"/>
          <w:bCs/>
        </w:rPr>
        <w:t xml:space="preserve"> DC, </w:t>
      </w:r>
      <w:proofErr w:type="spellStart"/>
      <w:r w:rsidR="00801826">
        <w:rPr>
          <w:rFonts w:ascii="Cambria" w:eastAsia="Cambria" w:hAnsi="Cambria" w:cs="Cambria"/>
          <w:bCs/>
        </w:rPr>
        <w:t>khususnya</w:t>
      </w:r>
      <w:proofErr w:type="spellEnd"/>
      <w:r>
        <w:rPr>
          <w:rFonts w:ascii="Cambria" w:eastAsia="Cambria" w:hAnsi="Cambria" w:cs="Cambria"/>
          <w:bCs/>
        </w:rPr>
        <w:t xml:space="preserve"> </w:t>
      </w:r>
      <w:r>
        <w:rPr>
          <w:rFonts w:ascii="Cambria" w:eastAsia="Cambria" w:hAnsi="Cambria" w:cs="Cambria"/>
          <w:bCs/>
          <w:i/>
          <w:iCs/>
        </w:rPr>
        <w:t>common dyadic coping</w:t>
      </w:r>
      <w:r>
        <w:rPr>
          <w:rFonts w:ascii="Cambria" w:eastAsia="Cambria" w:hAnsi="Cambria" w:cs="Cambria"/>
          <w:bCs/>
        </w:rPr>
        <w:t xml:space="preserve">/CDC </w:t>
      </w:r>
      <w:r>
        <w:rPr>
          <w:rFonts w:ascii="Cambria" w:eastAsia="Cambria" w:hAnsi="Cambria" w:cs="Cambria"/>
          <w:bCs/>
        </w:rPr>
        <w:fldChar w:fldCharType="begin" w:fldLock="1"/>
      </w:r>
      <w:r>
        <w:rPr>
          <w:rFonts w:ascii="Cambria" w:eastAsia="Cambria" w:hAnsi="Cambria" w:cs="Cambria"/>
          <w:bCs/>
        </w:rPr>
        <w:instrText>ADDIN CSL_CITATION {"citationItems":[{"id":"ITEM-1","itemData":{"DOI":"DOI: https://doi.org/10.3389/978-2-88963-031-8","editor":[{"dropping-particle":"","family":"Bodenmann","given":"Guy","non-dropping-particle":"","parse-names":false,"suffix":""},{"dropping-particle":"","family":"Randall","given":"Ashley K.","non-dropping-particle":"","parse-names":false,"suffix":""},{"dropping-particle":"","family":"Falconier","given":"Mariana K.","non-dropping-particle":"","parse-names":false,"suffix":""}],"id":"ITEM-1","issued":{"date-parts":[["2019"]]},"publisher":"Frontiers","publisher-place":"Lausanne","title":"Dyadic Coping: A Collection of Recent Studies","type":"book"},"uris":["http://www.mendeley.com/documents/?uuid=1611b464-4835-4022-9352-a1e777fe0e82"]}],"mendeley":{"formattedCitation":"(Bodenmann et al., 2019)","plainTextFormattedCitation":"(Bodenmann et al., 2019)","previouslyFormattedCitation":"(Bodenmann et al., 2019)"},"properties":{"noteIndex":0},"schema":"https://github.com/citation-style-language/schema/raw/master/csl-citation.json"}</w:instrText>
      </w:r>
      <w:r>
        <w:rPr>
          <w:rFonts w:ascii="Cambria" w:eastAsia="Cambria" w:hAnsi="Cambria" w:cs="Cambria"/>
          <w:bCs/>
        </w:rPr>
        <w:fldChar w:fldCharType="separate"/>
      </w:r>
      <w:r w:rsidRPr="009B4F0B">
        <w:rPr>
          <w:rFonts w:ascii="Cambria" w:eastAsia="Cambria" w:hAnsi="Cambria" w:cs="Cambria"/>
          <w:bCs/>
          <w:noProof/>
        </w:rPr>
        <w:t>(Bodenmann et al., 2019)</w:t>
      </w:r>
      <w:r>
        <w:rPr>
          <w:rFonts w:ascii="Cambria" w:eastAsia="Cambria" w:hAnsi="Cambria" w:cs="Cambria"/>
          <w:bCs/>
        </w:rPr>
        <w:fldChar w:fldCharType="end"/>
      </w:r>
      <w:r>
        <w:rPr>
          <w:rFonts w:ascii="Cambria" w:eastAsia="Cambria" w:hAnsi="Cambria" w:cs="Cambria"/>
          <w:bCs/>
        </w:rPr>
        <w:t xml:space="preserve">. </w:t>
      </w:r>
    </w:p>
    <w:p w14:paraId="74343151" w14:textId="1154F3B4" w:rsidR="009B4F0B" w:rsidRDefault="009B4F0B" w:rsidP="008E758F">
      <w:pPr>
        <w:spacing w:after="0" w:line="240" w:lineRule="auto"/>
        <w:jc w:val="both"/>
        <w:rPr>
          <w:rFonts w:ascii="Cambria" w:eastAsia="Cambria" w:hAnsi="Cambria" w:cs="Cambria"/>
          <w:bCs/>
        </w:rPr>
      </w:pPr>
    </w:p>
    <w:p w14:paraId="28E95E71" w14:textId="18396988" w:rsidR="005A4103" w:rsidRPr="009E6BB4" w:rsidRDefault="00730CA4" w:rsidP="009E6BB4">
      <w:pPr>
        <w:spacing w:after="120" w:line="240" w:lineRule="auto"/>
        <w:jc w:val="both"/>
        <w:rPr>
          <w:rFonts w:ascii="Cambria" w:eastAsia="Cambria" w:hAnsi="Cambria" w:cs="Cambria"/>
        </w:rPr>
      </w:pPr>
      <w:proofErr w:type="spellStart"/>
      <w:r>
        <w:rPr>
          <w:rFonts w:ascii="Cambria" w:eastAsia="Cambria" w:hAnsi="Cambria" w:cs="Cambria"/>
          <w:bCs/>
        </w:rPr>
        <w:t>Berdasarkan</w:t>
      </w:r>
      <w:proofErr w:type="spellEnd"/>
      <w:r>
        <w:rPr>
          <w:rFonts w:ascii="Cambria" w:eastAsia="Cambria" w:hAnsi="Cambria" w:cs="Cambria"/>
          <w:bCs/>
        </w:rPr>
        <w:t xml:space="preserve"> manual </w:t>
      </w:r>
      <w:proofErr w:type="spellStart"/>
      <w:r>
        <w:rPr>
          <w:rFonts w:ascii="Cambria" w:eastAsia="Cambria" w:hAnsi="Cambria" w:cs="Cambria"/>
          <w:bCs/>
        </w:rPr>
        <w:t>alat</w:t>
      </w:r>
      <w:proofErr w:type="spellEnd"/>
      <w:r>
        <w:rPr>
          <w:rFonts w:ascii="Cambria" w:eastAsia="Cambria" w:hAnsi="Cambria" w:cs="Cambria"/>
          <w:bCs/>
        </w:rPr>
        <w:t xml:space="preserve"> </w:t>
      </w:r>
      <w:proofErr w:type="spellStart"/>
      <w:r>
        <w:rPr>
          <w:rFonts w:ascii="Cambria" w:eastAsia="Cambria" w:hAnsi="Cambria" w:cs="Cambria"/>
          <w:bCs/>
        </w:rPr>
        <w:t>ukur</w:t>
      </w:r>
      <w:proofErr w:type="spellEnd"/>
      <w:r>
        <w:rPr>
          <w:rFonts w:ascii="Cambria" w:eastAsia="Cambria" w:hAnsi="Cambria" w:cs="Cambria"/>
          <w:bCs/>
        </w:rPr>
        <w:t xml:space="preserve"> DCI </w:t>
      </w:r>
      <w:r>
        <w:rPr>
          <w:rFonts w:ascii="Cambria" w:eastAsia="Cambria" w:hAnsi="Cambria" w:cs="Cambria"/>
          <w:bCs/>
        </w:rPr>
        <w:fldChar w:fldCharType="begin" w:fldLock="1"/>
      </w:r>
      <w:r w:rsidR="00A968D6">
        <w:rPr>
          <w:rFonts w:ascii="Cambria" w:eastAsia="Cambria" w:hAnsi="Cambria" w:cs="Cambria"/>
          <w:bCs/>
        </w:rPr>
        <w:instrText>ADDIN CSL_CITATION {"citationItems":[{"id":"ITEM-1","itemData":{"author":[{"dropping-particle":"","family":"Bodenmann","given":"Guy","non-dropping-particle":"","parse-names":false,"suffix":""}],"id":"ITEM-1","issued":{"date-parts":[["2008"]]},"publisher":"Huber","publisher-place":"Bern, Switzerland","title":"Dyadic Coping Inventory: Test Manual","type":"book"},"uris":["http://www.mendeley.com/documents/?uuid=e8a7e376-c23b-48e5-bb6d-aa637ac38f32"]}],"mendeley":{"formattedCitation":"(Bodenmann, 2008)","plainTextFormattedCitation":"(Bodenmann, 2008)","previouslyFormattedCitation":"(Bodenmann, 2008)"},"properties":{"noteIndex":0},"schema":"https://github.com/citation-style-language/schema/raw/master/csl-citation.json"}</w:instrText>
      </w:r>
      <w:r>
        <w:rPr>
          <w:rFonts w:ascii="Cambria" w:eastAsia="Cambria" w:hAnsi="Cambria" w:cs="Cambria"/>
          <w:bCs/>
        </w:rPr>
        <w:fldChar w:fldCharType="separate"/>
      </w:r>
      <w:r w:rsidRPr="00730CA4">
        <w:rPr>
          <w:rFonts w:ascii="Cambria" w:eastAsia="Cambria" w:hAnsi="Cambria" w:cs="Cambria"/>
          <w:bCs/>
          <w:noProof/>
        </w:rPr>
        <w:t>(Bodenmann, 2008)</w:t>
      </w:r>
      <w:r>
        <w:rPr>
          <w:rFonts w:ascii="Cambria" w:eastAsia="Cambria" w:hAnsi="Cambria" w:cs="Cambria"/>
          <w:bCs/>
        </w:rPr>
        <w:fldChar w:fldCharType="end"/>
      </w:r>
      <w:r>
        <w:rPr>
          <w:rFonts w:ascii="Cambria" w:eastAsia="Cambria" w:hAnsi="Cambria" w:cs="Cambria"/>
          <w:bCs/>
        </w:rPr>
        <w:t xml:space="preserve">, </w:t>
      </w:r>
      <w:proofErr w:type="spellStart"/>
      <w:r>
        <w:rPr>
          <w:rFonts w:ascii="Cambria" w:eastAsia="Cambria" w:hAnsi="Cambria" w:cs="Cambria"/>
          <w:bCs/>
        </w:rPr>
        <w:t>terdapat</w:t>
      </w:r>
      <w:proofErr w:type="spellEnd"/>
      <w:r>
        <w:rPr>
          <w:rFonts w:ascii="Cambria" w:eastAsia="Cambria" w:hAnsi="Cambria" w:cs="Cambria"/>
          <w:bCs/>
        </w:rPr>
        <w:t xml:space="preserve"> lima </w:t>
      </w:r>
      <w:proofErr w:type="spellStart"/>
      <w:r>
        <w:rPr>
          <w:rFonts w:ascii="Cambria" w:eastAsia="Cambria" w:hAnsi="Cambria" w:cs="Cambria"/>
          <w:bCs/>
        </w:rPr>
        <w:t>dimensi</w:t>
      </w:r>
      <w:proofErr w:type="spellEnd"/>
      <w:r>
        <w:rPr>
          <w:rFonts w:ascii="Cambria" w:eastAsia="Cambria" w:hAnsi="Cambria" w:cs="Cambria"/>
          <w:bCs/>
        </w:rPr>
        <w:t xml:space="preserve"> yang </w:t>
      </w:r>
      <w:proofErr w:type="spellStart"/>
      <w:r>
        <w:rPr>
          <w:rFonts w:ascii="Cambria" w:eastAsia="Cambria" w:hAnsi="Cambria" w:cs="Cambria"/>
          <w:bCs/>
        </w:rPr>
        <w:t>dievaluasi</w:t>
      </w:r>
      <w:proofErr w:type="spellEnd"/>
      <w:r>
        <w:rPr>
          <w:rFonts w:ascii="Cambria" w:eastAsia="Cambria" w:hAnsi="Cambria" w:cs="Cambria"/>
          <w:bCs/>
        </w:rPr>
        <w:t xml:space="preserve"> </w:t>
      </w:r>
      <w:proofErr w:type="spellStart"/>
      <w:r>
        <w:rPr>
          <w:rFonts w:ascii="Cambria" w:eastAsia="Cambria" w:hAnsi="Cambria" w:cs="Cambria"/>
          <w:bCs/>
        </w:rPr>
        <w:t>dalam</w:t>
      </w:r>
      <w:proofErr w:type="spellEnd"/>
      <w:r>
        <w:rPr>
          <w:rFonts w:ascii="Cambria" w:eastAsia="Cambria" w:hAnsi="Cambria" w:cs="Cambria"/>
          <w:bCs/>
        </w:rPr>
        <w:t xml:space="preserve"> </w:t>
      </w:r>
      <w:proofErr w:type="spellStart"/>
      <w:r>
        <w:rPr>
          <w:rFonts w:ascii="Cambria" w:eastAsia="Cambria" w:hAnsi="Cambria" w:cs="Cambria"/>
          <w:bCs/>
        </w:rPr>
        <w:t>tahap</w:t>
      </w:r>
      <w:proofErr w:type="spellEnd"/>
      <w:r>
        <w:rPr>
          <w:rFonts w:ascii="Cambria" w:eastAsia="Cambria" w:hAnsi="Cambria" w:cs="Cambria"/>
          <w:bCs/>
        </w:rPr>
        <w:t xml:space="preserve"> </w:t>
      </w:r>
      <w:proofErr w:type="spellStart"/>
      <w:r>
        <w:rPr>
          <w:rFonts w:ascii="Cambria" w:eastAsia="Cambria" w:hAnsi="Cambria" w:cs="Cambria"/>
          <w:bCs/>
        </w:rPr>
        <w:t>pengukuran</w:t>
      </w:r>
      <w:proofErr w:type="spellEnd"/>
      <w:r>
        <w:rPr>
          <w:rFonts w:ascii="Cambria" w:eastAsia="Cambria" w:hAnsi="Cambria" w:cs="Cambria"/>
          <w:bCs/>
        </w:rPr>
        <w:t xml:space="preserve">, </w:t>
      </w:r>
      <w:proofErr w:type="spellStart"/>
      <w:r>
        <w:rPr>
          <w:rFonts w:ascii="Cambria" w:eastAsia="Cambria" w:hAnsi="Cambria" w:cs="Cambria"/>
          <w:bCs/>
        </w:rPr>
        <w:t>yaitu</w:t>
      </w:r>
      <w:proofErr w:type="spellEnd"/>
      <w:r>
        <w:rPr>
          <w:rFonts w:ascii="Cambria" w:eastAsia="Cambria" w:hAnsi="Cambria" w:cs="Cambria"/>
          <w:bCs/>
        </w:rPr>
        <w:t xml:space="preserve"> (1)</w:t>
      </w:r>
      <w:r>
        <w:rPr>
          <w:rFonts w:ascii="Cambria" w:eastAsia="Cambria" w:hAnsi="Cambria" w:cs="Cambria"/>
          <w:bCs/>
          <w:i/>
          <w:iCs/>
        </w:rPr>
        <w:t xml:space="preserve">stress communication </w:t>
      </w:r>
      <w:r>
        <w:rPr>
          <w:rFonts w:ascii="Cambria" w:eastAsia="Cambria" w:hAnsi="Cambria" w:cs="Cambria"/>
          <w:bCs/>
        </w:rPr>
        <w:t>(SC), (2)</w:t>
      </w:r>
      <w:r>
        <w:rPr>
          <w:rFonts w:ascii="Cambria" w:eastAsia="Cambria" w:hAnsi="Cambria" w:cs="Cambria"/>
          <w:bCs/>
          <w:i/>
          <w:iCs/>
        </w:rPr>
        <w:t xml:space="preserve">supportive dyadic coping </w:t>
      </w:r>
      <w:r>
        <w:rPr>
          <w:rFonts w:ascii="Cambria" w:eastAsia="Cambria" w:hAnsi="Cambria" w:cs="Cambria"/>
          <w:bCs/>
        </w:rPr>
        <w:t>(SDC), (3)</w:t>
      </w:r>
      <w:r>
        <w:rPr>
          <w:rFonts w:ascii="Cambria" w:eastAsia="Cambria" w:hAnsi="Cambria" w:cs="Cambria"/>
          <w:bCs/>
          <w:i/>
          <w:iCs/>
        </w:rPr>
        <w:t xml:space="preserve">delegated dyadic coping </w:t>
      </w:r>
      <w:r>
        <w:rPr>
          <w:rFonts w:ascii="Cambria" w:eastAsia="Cambria" w:hAnsi="Cambria" w:cs="Cambria"/>
          <w:bCs/>
        </w:rPr>
        <w:t>(DDC), (4)</w:t>
      </w:r>
      <w:r>
        <w:rPr>
          <w:rFonts w:ascii="Cambria" w:eastAsia="Cambria" w:hAnsi="Cambria" w:cs="Cambria"/>
          <w:bCs/>
          <w:i/>
          <w:iCs/>
        </w:rPr>
        <w:t xml:space="preserve">negative dyadic coping </w:t>
      </w:r>
      <w:r>
        <w:rPr>
          <w:rFonts w:ascii="Cambria" w:eastAsia="Cambria" w:hAnsi="Cambria" w:cs="Cambria"/>
          <w:bCs/>
        </w:rPr>
        <w:t>(NDC), dan (5)</w:t>
      </w:r>
      <w:r>
        <w:rPr>
          <w:rFonts w:ascii="Cambria" w:eastAsia="Cambria" w:hAnsi="Cambria" w:cs="Cambria"/>
          <w:bCs/>
          <w:i/>
          <w:iCs/>
        </w:rPr>
        <w:t xml:space="preserve">common dyadic coping </w:t>
      </w:r>
      <w:r>
        <w:rPr>
          <w:rFonts w:ascii="Cambria" w:eastAsia="Cambria" w:hAnsi="Cambria" w:cs="Cambria"/>
          <w:bCs/>
        </w:rPr>
        <w:t xml:space="preserve">(CDC). </w:t>
      </w:r>
      <w:r w:rsidR="00801826">
        <w:rPr>
          <w:rFonts w:ascii="Cambria" w:eastAsia="Cambria" w:hAnsi="Cambria" w:cs="Cambria"/>
          <w:bCs/>
        </w:rPr>
        <w:t xml:space="preserve">Alat </w:t>
      </w:r>
      <w:proofErr w:type="spellStart"/>
      <w:r w:rsidR="00801826">
        <w:rPr>
          <w:rFonts w:ascii="Cambria" w:eastAsia="Cambria" w:hAnsi="Cambria" w:cs="Cambria"/>
          <w:bCs/>
        </w:rPr>
        <w:t>ukur</w:t>
      </w:r>
      <w:proofErr w:type="spellEnd"/>
      <w:r w:rsidR="00801826">
        <w:rPr>
          <w:rFonts w:ascii="Cambria" w:eastAsia="Cambria" w:hAnsi="Cambria" w:cs="Cambria"/>
          <w:bCs/>
        </w:rPr>
        <w:t xml:space="preserve"> </w:t>
      </w:r>
      <w:proofErr w:type="spellStart"/>
      <w:r>
        <w:rPr>
          <w:rFonts w:ascii="Cambria" w:eastAsia="Cambria" w:hAnsi="Cambria" w:cs="Cambria"/>
          <w:bCs/>
        </w:rPr>
        <w:t>ini</w:t>
      </w:r>
      <w:proofErr w:type="spellEnd"/>
      <w:r w:rsidR="00801826">
        <w:rPr>
          <w:rFonts w:ascii="Cambria" w:eastAsia="Cambria" w:hAnsi="Cambria" w:cs="Cambria"/>
          <w:bCs/>
        </w:rPr>
        <w:t xml:space="preserve"> </w:t>
      </w:r>
      <w:proofErr w:type="spellStart"/>
      <w:r>
        <w:rPr>
          <w:rFonts w:ascii="Cambria" w:eastAsia="Cambria" w:hAnsi="Cambria" w:cs="Cambria"/>
          <w:bCs/>
        </w:rPr>
        <w:t>terdiri</w:t>
      </w:r>
      <w:proofErr w:type="spellEnd"/>
      <w:r>
        <w:rPr>
          <w:rFonts w:ascii="Cambria" w:eastAsia="Cambria" w:hAnsi="Cambria" w:cs="Cambria"/>
          <w:bCs/>
        </w:rPr>
        <w:t xml:space="preserve"> </w:t>
      </w:r>
      <w:proofErr w:type="spellStart"/>
      <w:r>
        <w:rPr>
          <w:rFonts w:ascii="Cambria" w:eastAsia="Cambria" w:hAnsi="Cambria" w:cs="Cambria"/>
          <w:bCs/>
        </w:rPr>
        <w:t>dari</w:t>
      </w:r>
      <w:proofErr w:type="spellEnd"/>
      <w:r>
        <w:rPr>
          <w:rFonts w:ascii="Cambria" w:eastAsia="Cambria" w:hAnsi="Cambria" w:cs="Cambria"/>
          <w:bCs/>
        </w:rPr>
        <w:t xml:space="preserve"> 37 </w:t>
      </w:r>
      <w:proofErr w:type="spellStart"/>
      <w:r>
        <w:rPr>
          <w:rFonts w:ascii="Cambria" w:eastAsia="Cambria" w:hAnsi="Cambria" w:cs="Cambria"/>
          <w:bCs/>
        </w:rPr>
        <w:t>aitem</w:t>
      </w:r>
      <w:proofErr w:type="spellEnd"/>
      <w:r>
        <w:rPr>
          <w:rFonts w:ascii="Cambria" w:eastAsia="Cambria" w:hAnsi="Cambria" w:cs="Cambria"/>
          <w:bCs/>
        </w:rPr>
        <w:t xml:space="preserve">, dan </w:t>
      </w:r>
      <w:proofErr w:type="spellStart"/>
      <w:r>
        <w:rPr>
          <w:rFonts w:ascii="Cambria" w:eastAsia="Cambria" w:hAnsi="Cambria" w:cs="Cambria"/>
          <w:bCs/>
        </w:rPr>
        <w:t>skoring</w:t>
      </w:r>
      <w:proofErr w:type="spellEnd"/>
      <w:r>
        <w:rPr>
          <w:rFonts w:ascii="Cambria" w:eastAsia="Cambria" w:hAnsi="Cambria" w:cs="Cambria"/>
          <w:bCs/>
        </w:rPr>
        <w:t xml:space="preserve"> </w:t>
      </w:r>
      <w:proofErr w:type="spellStart"/>
      <w:r>
        <w:rPr>
          <w:rFonts w:ascii="Cambria" w:eastAsia="Cambria" w:hAnsi="Cambria" w:cs="Cambria"/>
          <w:bCs/>
        </w:rPr>
        <w:t>didapatkan</w:t>
      </w:r>
      <w:proofErr w:type="spellEnd"/>
      <w:r>
        <w:rPr>
          <w:rFonts w:ascii="Cambria" w:eastAsia="Cambria" w:hAnsi="Cambria" w:cs="Cambria"/>
          <w:bCs/>
        </w:rPr>
        <w:t xml:space="preserve"> </w:t>
      </w:r>
      <w:proofErr w:type="spellStart"/>
      <w:r>
        <w:rPr>
          <w:rFonts w:ascii="Cambria" w:eastAsia="Cambria" w:hAnsi="Cambria" w:cs="Cambria"/>
          <w:bCs/>
        </w:rPr>
        <w:t>dengan</w:t>
      </w:r>
      <w:proofErr w:type="spellEnd"/>
      <w:r>
        <w:rPr>
          <w:rFonts w:ascii="Cambria" w:eastAsia="Cambria" w:hAnsi="Cambria" w:cs="Cambria"/>
          <w:bCs/>
        </w:rPr>
        <w:t xml:space="preserve"> </w:t>
      </w:r>
      <w:proofErr w:type="spellStart"/>
      <w:r>
        <w:rPr>
          <w:rFonts w:ascii="Cambria" w:eastAsia="Cambria" w:hAnsi="Cambria" w:cs="Cambria"/>
          <w:bCs/>
        </w:rPr>
        <w:t>menjumlahkan</w:t>
      </w:r>
      <w:proofErr w:type="spellEnd"/>
      <w:r>
        <w:rPr>
          <w:rFonts w:ascii="Cambria" w:eastAsia="Cambria" w:hAnsi="Cambria" w:cs="Cambria"/>
          <w:bCs/>
        </w:rPr>
        <w:t xml:space="preserve"> </w:t>
      </w:r>
      <w:proofErr w:type="spellStart"/>
      <w:r>
        <w:rPr>
          <w:rFonts w:ascii="Cambria" w:eastAsia="Cambria" w:hAnsi="Cambria" w:cs="Cambria"/>
          <w:bCs/>
        </w:rPr>
        <w:t>aitem</w:t>
      </w:r>
      <w:proofErr w:type="spellEnd"/>
      <w:r>
        <w:rPr>
          <w:rFonts w:ascii="Cambria" w:eastAsia="Cambria" w:hAnsi="Cambria" w:cs="Cambria"/>
          <w:bCs/>
        </w:rPr>
        <w:t xml:space="preserve"> 1-35 </w:t>
      </w:r>
      <w:proofErr w:type="spellStart"/>
      <w:r>
        <w:rPr>
          <w:rFonts w:ascii="Cambria" w:eastAsia="Cambria" w:hAnsi="Cambria" w:cs="Cambria"/>
          <w:bCs/>
        </w:rPr>
        <w:t>setelah</w:t>
      </w:r>
      <w:proofErr w:type="spellEnd"/>
      <w:r>
        <w:rPr>
          <w:rFonts w:ascii="Cambria" w:eastAsia="Cambria" w:hAnsi="Cambria" w:cs="Cambria"/>
          <w:bCs/>
        </w:rPr>
        <w:t xml:space="preserve"> </w:t>
      </w:r>
      <w:proofErr w:type="spellStart"/>
      <w:r>
        <w:rPr>
          <w:rFonts w:ascii="Cambria" w:eastAsia="Cambria" w:hAnsi="Cambria" w:cs="Cambria"/>
          <w:bCs/>
        </w:rPr>
        <w:t>melakukan</w:t>
      </w:r>
      <w:proofErr w:type="spellEnd"/>
      <w:r>
        <w:rPr>
          <w:rFonts w:ascii="Cambria" w:eastAsia="Cambria" w:hAnsi="Cambria" w:cs="Cambria"/>
          <w:bCs/>
        </w:rPr>
        <w:t xml:space="preserve"> </w:t>
      </w:r>
      <w:r>
        <w:rPr>
          <w:rFonts w:ascii="Cambria" w:eastAsia="Cambria" w:hAnsi="Cambria" w:cs="Cambria"/>
          <w:bCs/>
          <w:i/>
          <w:iCs/>
        </w:rPr>
        <w:t xml:space="preserve">reverse coding </w:t>
      </w:r>
      <w:proofErr w:type="spellStart"/>
      <w:r>
        <w:rPr>
          <w:rFonts w:ascii="Cambria" w:eastAsia="Cambria" w:hAnsi="Cambria" w:cs="Cambria"/>
          <w:bCs/>
        </w:rPr>
        <w:t>terhadap</w:t>
      </w:r>
      <w:proofErr w:type="spellEnd"/>
      <w:r>
        <w:rPr>
          <w:rFonts w:ascii="Cambria" w:eastAsia="Cambria" w:hAnsi="Cambria" w:cs="Cambria"/>
          <w:bCs/>
        </w:rPr>
        <w:t xml:space="preserve"> </w:t>
      </w:r>
      <w:proofErr w:type="spellStart"/>
      <w:r>
        <w:rPr>
          <w:rFonts w:ascii="Cambria" w:eastAsia="Cambria" w:hAnsi="Cambria" w:cs="Cambria"/>
          <w:bCs/>
        </w:rPr>
        <w:t>aitem-aitem</w:t>
      </w:r>
      <w:proofErr w:type="spellEnd"/>
      <w:r>
        <w:rPr>
          <w:rFonts w:ascii="Cambria" w:eastAsia="Cambria" w:hAnsi="Cambria" w:cs="Cambria"/>
          <w:bCs/>
        </w:rPr>
        <w:t xml:space="preserve"> </w:t>
      </w:r>
      <w:proofErr w:type="spellStart"/>
      <w:r>
        <w:rPr>
          <w:rFonts w:ascii="Cambria" w:eastAsia="Cambria" w:hAnsi="Cambria" w:cs="Cambria"/>
          <w:bCs/>
        </w:rPr>
        <w:t>dari</w:t>
      </w:r>
      <w:proofErr w:type="spellEnd"/>
      <w:r>
        <w:rPr>
          <w:rFonts w:ascii="Cambria" w:eastAsia="Cambria" w:hAnsi="Cambria" w:cs="Cambria"/>
          <w:bCs/>
        </w:rPr>
        <w:t xml:space="preserve"> </w:t>
      </w:r>
      <w:proofErr w:type="spellStart"/>
      <w:r>
        <w:rPr>
          <w:rFonts w:ascii="Cambria" w:eastAsia="Cambria" w:hAnsi="Cambria" w:cs="Cambria"/>
          <w:bCs/>
        </w:rPr>
        <w:t>dimensi</w:t>
      </w:r>
      <w:proofErr w:type="spellEnd"/>
      <w:r>
        <w:rPr>
          <w:rFonts w:ascii="Cambria" w:eastAsia="Cambria" w:hAnsi="Cambria" w:cs="Cambria"/>
          <w:bCs/>
        </w:rPr>
        <w:t xml:space="preserve"> </w:t>
      </w:r>
      <w:r>
        <w:rPr>
          <w:rFonts w:ascii="Cambria" w:eastAsia="Cambria" w:hAnsi="Cambria" w:cs="Cambria"/>
          <w:bCs/>
          <w:i/>
          <w:iCs/>
        </w:rPr>
        <w:t>negative dyadic coping</w:t>
      </w:r>
      <w:r w:rsidR="00A968D6">
        <w:rPr>
          <w:rFonts w:ascii="Cambria" w:eastAsia="Cambria" w:hAnsi="Cambria" w:cs="Cambria"/>
          <w:bCs/>
        </w:rPr>
        <w:t xml:space="preserve">.  </w:t>
      </w:r>
      <w:proofErr w:type="spellStart"/>
      <w:r w:rsidR="00A968D6">
        <w:rPr>
          <w:rFonts w:ascii="Cambria" w:eastAsia="Cambria" w:hAnsi="Cambria" w:cs="Cambria"/>
          <w:bCs/>
        </w:rPr>
        <w:t>Aitem</w:t>
      </w:r>
      <w:proofErr w:type="spellEnd"/>
      <w:r w:rsidR="00A968D6">
        <w:rPr>
          <w:rFonts w:ascii="Cambria" w:eastAsia="Cambria" w:hAnsi="Cambria" w:cs="Cambria"/>
          <w:bCs/>
        </w:rPr>
        <w:t xml:space="preserve"> 36 &amp; 37 </w:t>
      </w:r>
      <w:proofErr w:type="spellStart"/>
      <w:r w:rsidR="00A968D6">
        <w:rPr>
          <w:rFonts w:ascii="Cambria" w:eastAsia="Cambria" w:hAnsi="Cambria" w:cs="Cambria"/>
          <w:bCs/>
        </w:rPr>
        <w:t>tidak</w:t>
      </w:r>
      <w:proofErr w:type="spellEnd"/>
      <w:r w:rsidR="00A968D6">
        <w:rPr>
          <w:rFonts w:ascii="Cambria" w:eastAsia="Cambria" w:hAnsi="Cambria" w:cs="Cambria"/>
          <w:bCs/>
        </w:rPr>
        <w:t xml:space="preserve"> </w:t>
      </w:r>
      <w:proofErr w:type="spellStart"/>
      <w:r w:rsidR="00A968D6">
        <w:rPr>
          <w:rFonts w:ascii="Cambria" w:eastAsia="Cambria" w:hAnsi="Cambria" w:cs="Cambria"/>
          <w:bCs/>
        </w:rPr>
        <w:t>termasuk</w:t>
      </w:r>
      <w:proofErr w:type="spellEnd"/>
      <w:r w:rsidR="00A968D6">
        <w:rPr>
          <w:rFonts w:ascii="Cambria" w:eastAsia="Cambria" w:hAnsi="Cambria" w:cs="Cambria"/>
          <w:bCs/>
        </w:rPr>
        <w:t xml:space="preserve"> </w:t>
      </w:r>
      <w:proofErr w:type="spellStart"/>
      <w:r w:rsidR="00A968D6">
        <w:rPr>
          <w:rFonts w:ascii="Cambria" w:eastAsia="Cambria" w:hAnsi="Cambria" w:cs="Cambria"/>
          <w:bCs/>
        </w:rPr>
        <w:t>dalam</w:t>
      </w:r>
      <w:proofErr w:type="spellEnd"/>
      <w:r w:rsidR="00A968D6">
        <w:rPr>
          <w:rFonts w:ascii="Cambria" w:eastAsia="Cambria" w:hAnsi="Cambria" w:cs="Cambria"/>
          <w:bCs/>
        </w:rPr>
        <w:t xml:space="preserve"> </w:t>
      </w:r>
      <w:proofErr w:type="spellStart"/>
      <w:r w:rsidR="00A968D6">
        <w:rPr>
          <w:rFonts w:ascii="Cambria" w:eastAsia="Cambria" w:hAnsi="Cambria" w:cs="Cambria"/>
          <w:bCs/>
        </w:rPr>
        <w:t>skoring</w:t>
      </w:r>
      <w:proofErr w:type="spellEnd"/>
      <w:r w:rsidR="00A968D6">
        <w:rPr>
          <w:rFonts w:ascii="Cambria" w:eastAsia="Cambria" w:hAnsi="Cambria" w:cs="Cambria"/>
          <w:bCs/>
        </w:rPr>
        <w:t xml:space="preserve"> </w:t>
      </w:r>
      <w:proofErr w:type="spellStart"/>
      <w:r w:rsidR="00A968D6">
        <w:rPr>
          <w:rFonts w:ascii="Cambria" w:eastAsia="Cambria" w:hAnsi="Cambria" w:cs="Cambria"/>
          <w:bCs/>
        </w:rPr>
        <w:t>karena</w:t>
      </w:r>
      <w:proofErr w:type="spellEnd"/>
      <w:r w:rsidR="00A968D6">
        <w:rPr>
          <w:rFonts w:ascii="Cambria" w:eastAsia="Cambria" w:hAnsi="Cambria" w:cs="Cambria"/>
          <w:bCs/>
        </w:rPr>
        <w:t xml:space="preserve"> </w:t>
      </w:r>
      <w:proofErr w:type="spellStart"/>
      <w:r w:rsidR="00A968D6">
        <w:rPr>
          <w:rFonts w:ascii="Cambria" w:eastAsia="Cambria" w:hAnsi="Cambria" w:cs="Cambria"/>
          <w:bCs/>
        </w:rPr>
        <w:t>hanya</w:t>
      </w:r>
      <w:proofErr w:type="spellEnd"/>
      <w:r w:rsidR="00A968D6">
        <w:rPr>
          <w:rFonts w:ascii="Cambria" w:eastAsia="Cambria" w:hAnsi="Cambria" w:cs="Cambria"/>
          <w:bCs/>
        </w:rPr>
        <w:t xml:space="preserve"> </w:t>
      </w:r>
      <w:proofErr w:type="spellStart"/>
      <w:r w:rsidR="00A968D6">
        <w:rPr>
          <w:rFonts w:ascii="Cambria" w:eastAsia="Cambria" w:hAnsi="Cambria" w:cs="Cambria"/>
          <w:bCs/>
        </w:rPr>
        <w:t>merupakan</w:t>
      </w:r>
      <w:proofErr w:type="spellEnd"/>
      <w:r w:rsidR="00A968D6">
        <w:rPr>
          <w:rFonts w:ascii="Cambria" w:eastAsia="Cambria" w:hAnsi="Cambria" w:cs="Cambria"/>
          <w:bCs/>
        </w:rPr>
        <w:t xml:space="preserve"> </w:t>
      </w:r>
      <w:proofErr w:type="spellStart"/>
      <w:r w:rsidR="00A968D6">
        <w:rPr>
          <w:rFonts w:ascii="Cambria" w:eastAsia="Cambria" w:hAnsi="Cambria" w:cs="Cambria"/>
          <w:bCs/>
        </w:rPr>
        <w:t>aitem</w:t>
      </w:r>
      <w:proofErr w:type="spellEnd"/>
      <w:r w:rsidR="00A968D6">
        <w:rPr>
          <w:rFonts w:ascii="Cambria" w:eastAsia="Cambria" w:hAnsi="Cambria" w:cs="Cambria"/>
          <w:bCs/>
        </w:rPr>
        <w:t xml:space="preserve"> </w:t>
      </w:r>
      <w:proofErr w:type="spellStart"/>
      <w:r w:rsidR="00A968D6">
        <w:rPr>
          <w:rFonts w:ascii="Cambria" w:eastAsia="Cambria" w:hAnsi="Cambria" w:cs="Cambria"/>
          <w:bCs/>
        </w:rPr>
        <w:t>evaluasi</w:t>
      </w:r>
      <w:proofErr w:type="spellEnd"/>
      <w:r w:rsidR="00A968D6">
        <w:rPr>
          <w:rFonts w:ascii="Cambria" w:eastAsia="Cambria" w:hAnsi="Cambria" w:cs="Cambria"/>
          <w:bCs/>
        </w:rPr>
        <w:t xml:space="preserve"> (</w:t>
      </w:r>
      <w:proofErr w:type="spellStart"/>
      <w:r w:rsidR="00A968D6">
        <w:rPr>
          <w:rFonts w:ascii="Cambria" w:eastAsia="Cambria" w:hAnsi="Cambria" w:cs="Cambria"/>
          <w:bCs/>
        </w:rPr>
        <w:t>seberapa</w:t>
      </w:r>
      <w:proofErr w:type="spellEnd"/>
      <w:r w:rsidR="00A968D6">
        <w:rPr>
          <w:rFonts w:ascii="Cambria" w:eastAsia="Cambria" w:hAnsi="Cambria" w:cs="Cambria"/>
          <w:bCs/>
        </w:rPr>
        <w:t xml:space="preserve"> </w:t>
      </w:r>
      <w:proofErr w:type="spellStart"/>
      <w:r w:rsidR="00A968D6">
        <w:rPr>
          <w:rFonts w:ascii="Cambria" w:eastAsia="Cambria" w:hAnsi="Cambria" w:cs="Cambria"/>
          <w:bCs/>
        </w:rPr>
        <w:t>puas</w:t>
      </w:r>
      <w:proofErr w:type="spellEnd"/>
      <w:r w:rsidR="00A968D6">
        <w:rPr>
          <w:rFonts w:ascii="Cambria" w:eastAsia="Cambria" w:hAnsi="Cambria" w:cs="Cambria"/>
          <w:bCs/>
        </w:rPr>
        <w:t xml:space="preserve"> </w:t>
      </w:r>
      <w:proofErr w:type="spellStart"/>
      <w:r w:rsidR="00A968D6">
        <w:rPr>
          <w:rFonts w:ascii="Cambria" w:eastAsia="Cambria" w:hAnsi="Cambria" w:cs="Cambria"/>
          <w:bCs/>
        </w:rPr>
        <w:t>individu</w:t>
      </w:r>
      <w:proofErr w:type="spellEnd"/>
      <w:r w:rsidR="00A968D6">
        <w:rPr>
          <w:rFonts w:ascii="Cambria" w:eastAsia="Cambria" w:hAnsi="Cambria" w:cs="Cambria"/>
          <w:bCs/>
        </w:rPr>
        <w:t xml:space="preserve"> dan/</w:t>
      </w:r>
      <w:proofErr w:type="spellStart"/>
      <w:r w:rsidR="00A968D6">
        <w:rPr>
          <w:rFonts w:ascii="Cambria" w:eastAsia="Cambria" w:hAnsi="Cambria" w:cs="Cambria"/>
          <w:bCs/>
        </w:rPr>
        <w:t>atau</w:t>
      </w:r>
      <w:proofErr w:type="spellEnd"/>
      <w:r w:rsidR="00A968D6">
        <w:rPr>
          <w:rFonts w:ascii="Cambria" w:eastAsia="Cambria" w:hAnsi="Cambria" w:cs="Cambria"/>
          <w:bCs/>
        </w:rPr>
        <w:t xml:space="preserve"> </w:t>
      </w:r>
      <w:proofErr w:type="spellStart"/>
      <w:r w:rsidR="00A968D6">
        <w:rPr>
          <w:rFonts w:ascii="Cambria" w:eastAsia="Cambria" w:hAnsi="Cambria" w:cs="Cambria"/>
          <w:bCs/>
        </w:rPr>
        <w:t>pasangannya</w:t>
      </w:r>
      <w:proofErr w:type="spellEnd"/>
      <w:r w:rsidR="00A968D6">
        <w:rPr>
          <w:rFonts w:ascii="Cambria" w:eastAsia="Cambria" w:hAnsi="Cambria" w:cs="Cambria"/>
          <w:bCs/>
        </w:rPr>
        <w:t xml:space="preserve"> </w:t>
      </w:r>
      <w:proofErr w:type="spellStart"/>
      <w:r w:rsidR="00AE2DFA">
        <w:rPr>
          <w:rFonts w:ascii="Cambria" w:eastAsia="Cambria" w:hAnsi="Cambria" w:cs="Cambria"/>
          <w:bCs/>
        </w:rPr>
        <w:t>terhadap</w:t>
      </w:r>
      <w:proofErr w:type="spellEnd"/>
      <w:r w:rsidR="00A968D6">
        <w:rPr>
          <w:rFonts w:ascii="Cambria" w:eastAsia="Cambria" w:hAnsi="Cambria" w:cs="Cambria"/>
          <w:bCs/>
        </w:rPr>
        <w:t xml:space="preserve"> </w:t>
      </w:r>
      <w:proofErr w:type="spellStart"/>
      <w:r w:rsidR="00A968D6">
        <w:rPr>
          <w:rFonts w:ascii="Cambria" w:eastAsia="Cambria" w:hAnsi="Cambria" w:cs="Cambria"/>
          <w:bCs/>
        </w:rPr>
        <w:t>cara</w:t>
      </w:r>
      <w:proofErr w:type="spellEnd"/>
      <w:r w:rsidR="00A968D6">
        <w:rPr>
          <w:rFonts w:ascii="Cambria" w:eastAsia="Cambria" w:hAnsi="Cambria" w:cs="Cambria"/>
          <w:bCs/>
        </w:rPr>
        <w:t xml:space="preserve"> </w:t>
      </w:r>
      <w:proofErr w:type="spellStart"/>
      <w:r w:rsidR="00A968D6">
        <w:rPr>
          <w:rFonts w:ascii="Cambria" w:eastAsia="Cambria" w:hAnsi="Cambria" w:cs="Cambria"/>
          <w:bCs/>
        </w:rPr>
        <w:t>mereka</w:t>
      </w:r>
      <w:proofErr w:type="spellEnd"/>
      <w:r w:rsidR="00A968D6">
        <w:rPr>
          <w:rFonts w:ascii="Cambria" w:eastAsia="Cambria" w:hAnsi="Cambria" w:cs="Cambria"/>
          <w:bCs/>
        </w:rPr>
        <w:t xml:space="preserve"> </w:t>
      </w:r>
      <w:proofErr w:type="spellStart"/>
      <w:r w:rsidR="00A968D6">
        <w:rPr>
          <w:rFonts w:ascii="Cambria" w:eastAsia="Cambria" w:hAnsi="Cambria" w:cs="Cambria"/>
          <w:bCs/>
        </w:rPr>
        <w:t>mengatasi</w:t>
      </w:r>
      <w:proofErr w:type="spellEnd"/>
      <w:r w:rsidR="00A968D6">
        <w:rPr>
          <w:rFonts w:ascii="Cambria" w:eastAsia="Cambria" w:hAnsi="Cambria" w:cs="Cambria"/>
          <w:bCs/>
        </w:rPr>
        <w:t xml:space="preserve"> </w:t>
      </w:r>
      <w:proofErr w:type="spellStart"/>
      <w:r w:rsidR="00A968D6">
        <w:rPr>
          <w:rFonts w:ascii="Cambria" w:eastAsia="Cambria" w:hAnsi="Cambria" w:cs="Cambria"/>
          <w:bCs/>
        </w:rPr>
        <w:t>stres</w:t>
      </w:r>
      <w:proofErr w:type="spellEnd"/>
      <w:r w:rsidR="00A968D6">
        <w:rPr>
          <w:rFonts w:ascii="Cambria" w:eastAsia="Cambria" w:hAnsi="Cambria" w:cs="Cambria"/>
          <w:bCs/>
        </w:rPr>
        <w:t xml:space="preserve">). </w:t>
      </w:r>
      <w:r w:rsidR="009E6BB4">
        <w:rPr>
          <w:rFonts w:ascii="Cambria" w:eastAsia="Cambria" w:hAnsi="Cambria" w:cs="Cambria"/>
        </w:rPr>
        <w:t xml:space="preserve">Dari </w:t>
      </w:r>
      <w:proofErr w:type="spellStart"/>
      <w:r w:rsidR="009E6BB4">
        <w:rPr>
          <w:rFonts w:ascii="Cambria" w:eastAsia="Cambria" w:hAnsi="Cambria" w:cs="Cambria"/>
        </w:rPr>
        <w:t>studi-studi</w:t>
      </w:r>
      <w:proofErr w:type="spellEnd"/>
      <w:r w:rsidR="009E6BB4">
        <w:rPr>
          <w:rFonts w:ascii="Cambria" w:eastAsia="Cambria" w:hAnsi="Cambria" w:cs="Cambria"/>
        </w:rPr>
        <w:t xml:space="preserve"> </w:t>
      </w:r>
      <w:proofErr w:type="spellStart"/>
      <w:r w:rsidR="009E6BB4">
        <w:rPr>
          <w:rFonts w:ascii="Cambria" w:eastAsia="Cambria" w:hAnsi="Cambria" w:cs="Cambria"/>
        </w:rPr>
        <w:t>adaptasi</w:t>
      </w:r>
      <w:proofErr w:type="spellEnd"/>
      <w:r w:rsidR="009E6BB4">
        <w:rPr>
          <w:rFonts w:ascii="Cambria" w:eastAsia="Cambria" w:hAnsi="Cambria" w:cs="Cambria"/>
        </w:rPr>
        <w:t xml:space="preserve"> </w:t>
      </w:r>
      <w:proofErr w:type="spellStart"/>
      <w:r w:rsidR="009E6BB4">
        <w:rPr>
          <w:rFonts w:ascii="Cambria" w:eastAsia="Cambria" w:hAnsi="Cambria" w:cs="Cambria"/>
        </w:rPr>
        <w:t>sebelumnya</w:t>
      </w:r>
      <w:proofErr w:type="spellEnd"/>
      <w:r w:rsidR="009E6BB4">
        <w:rPr>
          <w:rFonts w:ascii="Cambria" w:eastAsia="Cambria" w:hAnsi="Cambria" w:cs="Cambria"/>
        </w:rPr>
        <w:t xml:space="preserve">, </w:t>
      </w:r>
      <w:proofErr w:type="spellStart"/>
      <w:r w:rsidR="009E6BB4">
        <w:rPr>
          <w:rFonts w:ascii="Cambria" w:eastAsia="Cambria" w:hAnsi="Cambria" w:cs="Cambria"/>
        </w:rPr>
        <w:t>alat</w:t>
      </w:r>
      <w:proofErr w:type="spellEnd"/>
      <w:r w:rsidR="009E6BB4">
        <w:rPr>
          <w:rFonts w:ascii="Cambria" w:eastAsia="Cambria" w:hAnsi="Cambria" w:cs="Cambria"/>
        </w:rPr>
        <w:t xml:space="preserve"> </w:t>
      </w:r>
      <w:proofErr w:type="spellStart"/>
      <w:r w:rsidR="009E6BB4">
        <w:rPr>
          <w:rFonts w:ascii="Cambria" w:eastAsia="Cambria" w:hAnsi="Cambria" w:cs="Cambria"/>
        </w:rPr>
        <w:t>ukur</w:t>
      </w:r>
      <w:proofErr w:type="spellEnd"/>
      <w:r w:rsidR="009E6BB4">
        <w:rPr>
          <w:rFonts w:ascii="Cambria" w:eastAsia="Cambria" w:hAnsi="Cambria" w:cs="Cambria"/>
        </w:rPr>
        <w:t xml:space="preserve"> </w:t>
      </w:r>
      <w:proofErr w:type="spellStart"/>
      <w:r w:rsidR="009E6BB4">
        <w:rPr>
          <w:rFonts w:ascii="Cambria" w:eastAsia="Cambria" w:hAnsi="Cambria" w:cs="Cambria"/>
        </w:rPr>
        <w:t>ini</w:t>
      </w:r>
      <w:proofErr w:type="spellEnd"/>
      <w:r w:rsidR="009E6BB4">
        <w:rPr>
          <w:rFonts w:ascii="Cambria" w:eastAsia="Cambria" w:hAnsi="Cambria" w:cs="Cambria"/>
        </w:rPr>
        <w:t xml:space="preserve"> </w:t>
      </w:r>
      <w:proofErr w:type="spellStart"/>
      <w:r w:rsidR="009E6BB4">
        <w:rPr>
          <w:rFonts w:ascii="Cambria" w:eastAsia="Cambria" w:hAnsi="Cambria" w:cs="Cambria"/>
        </w:rPr>
        <w:t>memiliki</w:t>
      </w:r>
      <w:proofErr w:type="spellEnd"/>
      <w:r w:rsidR="009E6BB4">
        <w:rPr>
          <w:rFonts w:ascii="Cambria" w:eastAsia="Cambria" w:hAnsi="Cambria" w:cs="Cambria"/>
        </w:rPr>
        <w:t xml:space="preserve"> </w:t>
      </w:r>
      <w:proofErr w:type="spellStart"/>
      <w:r w:rsidR="009E6BB4">
        <w:rPr>
          <w:rFonts w:ascii="Cambria" w:eastAsia="Cambria" w:hAnsi="Cambria" w:cs="Cambria"/>
        </w:rPr>
        <w:t>reliabilitas</w:t>
      </w:r>
      <w:proofErr w:type="spellEnd"/>
      <w:r w:rsidR="009E6BB4">
        <w:rPr>
          <w:rFonts w:ascii="Cambria" w:eastAsia="Cambria" w:hAnsi="Cambria" w:cs="Cambria"/>
        </w:rPr>
        <w:t xml:space="preserve"> yang </w:t>
      </w:r>
      <w:proofErr w:type="spellStart"/>
      <w:r w:rsidR="009E6BB4">
        <w:rPr>
          <w:rFonts w:ascii="Cambria" w:eastAsia="Cambria" w:hAnsi="Cambria" w:cs="Cambria"/>
        </w:rPr>
        <w:t>cukup</w:t>
      </w:r>
      <w:proofErr w:type="spellEnd"/>
      <w:r w:rsidR="009E6BB4">
        <w:rPr>
          <w:rFonts w:ascii="Cambria" w:eastAsia="Cambria" w:hAnsi="Cambria" w:cs="Cambria"/>
        </w:rPr>
        <w:t xml:space="preserve"> </w:t>
      </w:r>
      <w:proofErr w:type="spellStart"/>
      <w:r w:rsidR="009E6BB4">
        <w:rPr>
          <w:rFonts w:ascii="Cambria" w:eastAsia="Cambria" w:hAnsi="Cambria" w:cs="Cambria"/>
        </w:rPr>
        <w:t>tinggi</w:t>
      </w:r>
      <w:proofErr w:type="spellEnd"/>
      <w:r w:rsidR="009E6BB4">
        <w:rPr>
          <w:rFonts w:ascii="Cambria" w:eastAsia="Cambria" w:hAnsi="Cambria" w:cs="Cambria"/>
        </w:rPr>
        <w:t xml:space="preserve"> (</w:t>
      </w:r>
      <w:proofErr w:type="spellStart"/>
      <w:r w:rsidR="009E6BB4">
        <w:rPr>
          <w:rFonts w:ascii="Cambria" w:eastAsia="Cambria" w:hAnsi="Cambria" w:cs="Cambria"/>
        </w:rPr>
        <w:t>nilai</w:t>
      </w:r>
      <w:proofErr w:type="spellEnd"/>
      <w:r w:rsidR="009E6BB4">
        <w:rPr>
          <w:rFonts w:ascii="Cambria" w:eastAsia="Cambria" w:hAnsi="Cambria" w:cs="Cambria"/>
        </w:rPr>
        <w:t xml:space="preserve"> </w:t>
      </w:r>
      <w:proofErr w:type="spellStart"/>
      <w:r w:rsidR="009E6BB4">
        <w:rPr>
          <w:rFonts w:ascii="Cambria" w:eastAsia="Cambria" w:hAnsi="Cambria" w:cs="Cambria"/>
        </w:rPr>
        <w:t>koefisien</w:t>
      </w:r>
      <w:proofErr w:type="spellEnd"/>
      <w:r w:rsidR="009E6BB4">
        <w:rPr>
          <w:rFonts w:ascii="Cambria" w:eastAsia="Cambria" w:hAnsi="Cambria" w:cs="Cambria"/>
        </w:rPr>
        <w:t xml:space="preserve"> Alpha Cronbach </w:t>
      </w:r>
      <w:proofErr w:type="spellStart"/>
      <w:r w:rsidR="009E6BB4">
        <w:rPr>
          <w:rFonts w:ascii="Cambria" w:eastAsia="Cambria" w:hAnsi="Cambria" w:cs="Cambria"/>
        </w:rPr>
        <w:t>diatas</w:t>
      </w:r>
      <w:proofErr w:type="spellEnd"/>
      <w:r w:rsidR="009E6BB4">
        <w:rPr>
          <w:rFonts w:ascii="Cambria" w:eastAsia="Cambria" w:hAnsi="Cambria" w:cs="Cambria"/>
        </w:rPr>
        <w:t xml:space="preserve"> 0,80) </w:t>
      </w:r>
      <w:proofErr w:type="spellStart"/>
      <w:r w:rsidR="009E6BB4">
        <w:rPr>
          <w:rFonts w:ascii="Cambria" w:eastAsia="Cambria" w:hAnsi="Cambria" w:cs="Cambria"/>
        </w:rPr>
        <w:t>tetapi</w:t>
      </w:r>
      <w:proofErr w:type="spellEnd"/>
      <w:r w:rsidR="009E6BB4">
        <w:rPr>
          <w:rFonts w:ascii="Cambria" w:eastAsia="Cambria" w:hAnsi="Cambria" w:cs="Cambria"/>
        </w:rPr>
        <w:t xml:space="preserve"> </w:t>
      </w:r>
      <w:proofErr w:type="spellStart"/>
      <w:r w:rsidR="009E6BB4">
        <w:rPr>
          <w:rFonts w:ascii="Cambria" w:eastAsia="Cambria" w:hAnsi="Cambria" w:cs="Cambria"/>
        </w:rPr>
        <w:t>bukti</w:t>
      </w:r>
      <w:proofErr w:type="spellEnd"/>
      <w:r w:rsidR="009E6BB4">
        <w:rPr>
          <w:rFonts w:ascii="Cambria" w:eastAsia="Cambria" w:hAnsi="Cambria" w:cs="Cambria"/>
        </w:rPr>
        <w:t xml:space="preserve"> </w:t>
      </w:r>
      <w:proofErr w:type="spellStart"/>
      <w:r w:rsidR="009E6BB4">
        <w:rPr>
          <w:rFonts w:ascii="Cambria" w:eastAsia="Cambria" w:hAnsi="Cambria" w:cs="Cambria"/>
        </w:rPr>
        <w:t>validitas</w:t>
      </w:r>
      <w:proofErr w:type="spellEnd"/>
      <w:r w:rsidR="009E6BB4">
        <w:rPr>
          <w:rFonts w:ascii="Cambria" w:eastAsia="Cambria" w:hAnsi="Cambria" w:cs="Cambria"/>
        </w:rPr>
        <w:t xml:space="preserve"> yang </w:t>
      </w:r>
      <w:proofErr w:type="spellStart"/>
      <w:r w:rsidR="009E6BB4">
        <w:rPr>
          <w:rFonts w:ascii="Cambria" w:eastAsia="Cambria" w:hAnsi="Cambria" w:cs="Cambria"/>
        </w:rPr>
        <w:t>dikumpulkan</w:t>
      </w:r>
      <w:proofErr w:type="spellEnd"/>
      <w:r w:rsidR="009E6BB4">
        <w:rPr>
          <w:rFonts w:ascii="Cambria" w:eastAsia="Cambria" w:hAnsi="Cambria" w:cs="Cambria"/>
        </w:rPr>
        <w:t xml:space="preserve"> </w:t>
      </w:r>
      <w:proofErr w:type="spellStart"/>
      <w:r w:rsidR="009E6BB4">
        <w:rPr>
          <w:rFonts w:ascii="Cambria" w:eastAsia="Cambria" w:hAnsi="Cambria" w:cs="Cambria"/>
        </w:rPr>
        <w:t>lebih</w:t>
      </w:r>
      <w:proofErr w:type="spellEnd"/>
      <w:r w:rsidR="009E6BB4">
        <w:rPr>
          <w:rFonts w:ascii="Cambria" w:eastAsia="Cambria" w:hAnsi="Cambria" w:cs="Cambria"/>
        </w:rPr>
        <w:t xml:space="preserve"> </w:t>
      </w:r>
      <w:proofErr w:type="spellStart"/>
      <w:r w:rsidR="009E6BB4">
        <w:rPr>
          <w:rFonts w:ascii="Cambria" w:eastAsia="Cambria" w:hAnsi="Cambria" w:cs="Cambria"/>
        </w:rPr>
        <w:t>banyak</w:t>
      </w:r>
      <w:proofErr w:type="spellEnd"/>
      <w:r w:rsidR="009E6BB4">
        <w:rPr>
          <w:rFonts w:ascii="Cambria" w:eastAsia="Cambria" w:hAnsi="Cambria" w:cs="Cambria"/>
        </w:rPr>
        <w:t xml:space="preserve"> </w:t>
      </w:r>
      <w:proofErr w:type="spellStart"/>
      <w:r w:rsidR="009E6BB4">
        <w:rPr>
          <w:rFonts w:ascii="Cambria" w:eastAsia="Cambria" w:hAnsi="Cambria" w:cs="Cambria"/>
        </w:rPr>
        <w:t>berupa</w:t>
      </w:r>
      <w:proofErr w:type="spellEnd"/>
      <w:r w:rsidR="009E6BB4">
        <w:rPr>
          <w:rFonts w:ascii="Cambria" w:eastAsia="Cambria" w:hAnsi="Cambria" w:cs="Cambria"/>
        </w:rPr>
        <w:t xml:space="preserve"> uji model (</w:t>
      </w:r>
      <w:proofErr w:type="spellStart"/>
      <w:r w:rsidR="009E6BB4">
        <w:rPr>
          <w:rFonts w:ascii="Cambria" w:eastAsia="Cambria" w:hAnsi="Cambria" w:cs="Cambria"/>
        </w:rPr>
        <w:t>bukti</w:t>
      </w:r>
      <w:proofErr w:type="spellEnd"/>
      <w:r w:rsidR="009E6BB4">
        <w:rPr>
          <w:rFonts w:ascii="Cambria" w:eastAsia="Cambria" w:hAnsi="Cambria" w:cs="Cambria"/>
        </w:rPr>
        <w:t xml:space="preserve"> </w:t>
      </w:r>
      <w:proofErr w:type="spellStart"/>
      <w:r w:rsidR="009E6BB4">
        <w:rPr>
          <w:rFonts w:ascii="Cambria" w:eastAsia="Cambria" w:hAnsi="Cambria" w:cs="Cambria"/>
        </w:rPr>
        <w:t>validitas</w:t>
      </w:r>
      <w:proofErr w:type="spellEnd"/>
      <w:r w:rsidR="009E6BB4">
        <w:rPr>
          <w:rFonts w:ascii="Cambria" w:eastAsia="Cambria" w:hAnsi="Cambria" w:cs="Cambria"/>
        </w:rPr>
        <w:t xml:space="preserve"> </w:t>
      </w:r>
      <w:proofErr w:type="spellStart"/>
      <w:r w:rsidR="009E6BB4">
        <w:rPr>
          <w:rFonts w:ascii="Cambria" w:eastAsia="Cambria" w:hAnsi="Cambria" w:cs="Cambria"/>
        </w:rPr>
        <w:t>berdasarkan</w:t>
      </w:r>
      <w:proofErr w:type="spellEnd"/>
      <w:r w:rsidR="009E6BB4">
        <w:rPr>
          <w:rFonts w:ascii="Cambria" w:eastAsia="Cambria" w:hAnsi="Cambria" w:cs="Cambria"/>
        </w:rPr>
        <w:t xml:space="preserve"> </w:t>
      </w:r>
      <w:proofErr w:type="spellStart"/>
      <w:r w:rsidR="009E6BB4">
        <w:rPr>
          <w:rFonts w:ascii="Cambria" w:eastAsia="Cambria" w:hAnsi="Cambria" w:cs="Cambria"/>
        </w:rPr>
        <w:t>struktur</w:t>
      </w:r>
      <w:proofErr w:type="spellEnd"/>
      <w:r w:rsidR="009E6BB4">
        <w:rPr>
          <w:rFonts w:ascii="Cambria" w:eastAsia="Cambria" w:hAnsi="Cambria" w:cs="Cambria"/>
        </w:rPr>
        <w:t xml:space="preserve"> internal) </w:t>
      </w:r>
      <w:r w:rsidR="009E6BB4">
        <w:rPr>
          <w:rFonts w:ascii="Cambria" w:eastAsia="Cambria" w:hAnsi="Cambria" w:cs="Cambria"/>
        </w:rPr>
        <w:fldChar w:fldCharType="begin" w:fldLock="1"/>
      </w:r>
      <w:r w:rsidR="00587F3C">
        <w:rPr>
          <w:rFonts w:ascii="Cambria" w:eastAsia="Cambria" w:hAnsi="Cambria" w:cs="Cambria"/>
        </w:rPr>
        <w:instrText>ADDIN CSL_CITATION {"citationItems":[{"id":"ITEM-1","itemData":{"DOI":"https://doi.org/10.5964/ijpr.7597","author":[{"dropping-particle":"","family":"Nepomuceno","given":"Wanderson Ricardo","non-dropping-particle":"","parse-names":false,"suffix":""},{"dropping-particle":"","family":"Goncalves","given":"Aline da Silva","non-dropping-particle":"","parse-names":false,"suffix":""},{"dropping-particle":"","family":"Hernandez","given":"Jose Augusto E.","non-dropping-particle":"","parse-names":false,"suffix":""}],"container-title":"Interpersona","id":"ITEM-1","issue":"1","issued":{"date-parts":[["2022"]]},"page":"96-119","title":"Psychometric Properties of the Dyadic Coping Inventory: Systematic Review","type":"article-journal","volume":"16"},"uris":["http://www.mendeley.com/documents/?uuid=22f996d7-28ba-4006-8cee-e84972e83eee"]}],"mendeley":{"formattedCitation":"(Nepomuceno, Goncalves, &amp; Hernandez, 2022)","plainTextFormattedCitation":"(Nepomuceno, Goncalves, &amp; Hernandez, 2022)","previouslyFormattedCitation":"(Nepomuceno, Goncalves, &amp; Hernandez, 2022)"},"properties":{"noteIndex":0},"schema":"https://github.com/citation-style-language/schema/raw/master/csl-citation.json"}</w:instrText>
      </w:r>
      <w:r w:rsidR="009E6BB4">
        <w:rPr>
          <w:rFonts w:ascii="Cambria" w:eastAsia="Cambria" w:hAnsi="Cambria" w:cs="Cambria"/>
        </w:rPr>
        <w:fldChar w:fldCharType="separate"/>
      </w:r>
      <w:r w:rsidR="00587F3C" w:rsidRPr="00587F3C">
        <w:rPr>
          <w:rFonts w:ascii="Cambria" w:eastAsia="Cambria" w:hAnsi="Cambria" w:cs="Cambria"/>
          <w:noProof/>
        </w:rPr>
        <w:t>(Nepomuceno, Goncalves, &amp; Hernandez, 2022)</w:t>
      </w:r>
      <w:r w:rsidR="009E6BB4">
        <w:rPr>
          <w:rFonts w:ascii="Cambria" w:eastAsia="Cambria" w:hAnsi="Cambria" w:cs="Cambria"/>
        </w:rPr>
        <w:fldChar w:fldCharType="end"/>
      </w:r>
      <w:r w:rsidR="009E6BB4">
        <w:rPr>
          <w:rFonts w:ascii="Cambria" w:eastAsia="Cambria" w:hAnsi="Cambria" w:cs="Cambria"/>
        </w:rPr>
        <w:t>.</w:t>
      </w:r>
    </w:p>
    <w:p w14:paraId="26E5FD12" w14:textId="0FBD3406" w:rsidR="002F605C" w:rsidRDefault="002F605C" w:rsidP="008E758F">
      <w:pPr>
        <w:spacing w:after="0" w:line="240" w:lineRule="auto"/>
        <w:jc w:val="both"/>
        <w:rPr>
          <w:rFonts w:ascii="Cambria" w:eastAsia="Cambria" w:hAnsi="Cambria" w:cs="Cambria"/>
          <w:bCs/>
        </w:rPr>
      </w:pPr>
    </w:p>
    <w:p w14:paraId="4917DAB7" w14:textId="57AEEECD" w:rsidR="00A968D6" w:rsidRPr="001868FD" w:rsidRDefault="00A968D6" w:rsidP="00A968D6">
      <w:pPr>
        <w:spacing w:after="0" w:line="240" w:lineRule="auto"/>
        <w:jc w:val="both"/>
        <w:rPr>
          <w:rFonts w:ascii="Cambria" w:eastAsia="Cambria" w:hAnsi="Cambria" w:cs="Cambria"/>
          <w:bCs/>
        </w:rPr>
      </w:pPr>
      <w:r>
        <w:rPr>
          <w:rFonts w:ascii="Cambria" w:eastAsia="Cambria" w:hAnsi="Cambria" w:cs="Cambria"/>
          <w:bCs/>
        </w:rPr>
        <w:t xml:space="preserve">Alat </w:t>
      </w:r>
      <w:proofErr w:type="spellStart"/>
      <w:r>
        <w:rPr>
          <w:rFonts w:ascii="Cambria" w:eastAsia="Cambria" w:hAnsi="Cambria" w:cs="Cambria"/>
          <w:bCs/>
        </w:rPr>
        <w:t>ukur</w:t>
      </w:r>
      <w:proofErr w:type="spellEnd"/>
      <w:r>
        <w:rPr>
          <w:rFonts w:ascii="Cambria" w:eastAsia="Cambria" w:hAnsi="Cambria" w:cs="Cambria"/>
          <w:bCs/>
        </w:rPr>
        <w:t xml:space="preserve"> DCI</w:t>
      </w:r>
      <w:r>
        <w:rPr>
          <w:rFonts w:ascii="Cambria" w:eastAsia="Cambria" w:hAnsi="Cambria" w:cs="Cambria"/>
          <w:bCs/>
        </w:rPr>
        <w:t xml:space="preserve"> </w:t>
      </w:r>
      <w:proofErr w:type="spellStart"/>
      <w:r>
        <w:rPr>
          <w:rFonts w:ascii="Cambria" w:eastAsia="Cambria" w:hAnsi="Cambria" w:cs="Cambria"/>
          <w:bCs/>
        </w:rPr>
        <w:t>versi</w:t>
      </w:r>
      <w:proofErr w:type="spellEnd"/>
      <w:r>
        <w:rPr>
          <w:rFonts w:ascii="Cambria" w:eastAsia="Cambria" w:hAnsi="Cambria" w:cs="Cambria"/>
          <w:bCs/>
        </w:rPr>
        <w:t xml:space="preserve"> Bahasa Indonesia </w:t>
      </w:r>
      <w:r w:rsidR="00AE2DFA">
        <w:rPr>
          <w:rFonts w:ascii="Cambria" w:eastAsia="Cambria" w:hAnsi="Cambria" w:cs="Cambria"/>
          <w:bCs/>
        </w:rPr>
        <w:t xml:space="preserve">yang </w:t>
      </w:r>
      <w:proofErr w:type="spellStart"/>
      <w:r w:rsidR="00AE2DFA">
        <w:rPr>
          <w:rFonts w:ascii="Cambria" w:eastAsia="Cambria" w:hAnsi="Cambria" w:cs="Cambria"/>
          <w:bCs/>
        </w:rPr>
        <w:t>didapatkan</w:t>
      </w:r>
      <w:proofErr w:type="spellEnd"/>
      <w:r w:rsidR="00AE2DFA">
        <w:rPr>
          <w:rFonts w:ascii="Cambria" w:eastAsia="Cambria" w:hAnsi="Cambria" w:cs="Cambria"/>
          <w:bCs/>
        </w:rPr>
        <w:t xml:space="preserve"> </w:t>
      </w:r>
      <w:proofErr w:type="spellStart"/>
      <w:r w:rsidR="00AE2DFA">
        <w:rPr>
          <w:rFonts w:ascii="Cambria" w:eastAsia="Cambria" w:hAnsi="Cambria" w:cs="Cambria"/>
          <w:bCs/>
        </w:rPr>
        <w:t>penulis</w:t>
      </w:r>
      <w:proofErr w:type="spellEnd"/>
      <w:r w:rsidR="00AE2DFA">
        <w:rPr>
          <w:rFonts w:ascii="Cambria" w:eastAsia="Cambria" w:hAnsi="Cambria" w:cs="Cambria"/>
          <w:bCs/>
        </w:rPr>
        <w:t xml:space="preserve"> </w:t>
      </w:r>
      <w:proofErr w:type="spellStart"/>
      <w:r w:rsidR="00AE2DFA">
        <w:rPr>
          <w:rFonts w:ascii="Cambria" w:eastAsia="Cambria" w:hAnsi="Cambria" w:cs="Cambria"/>
          <w:bCs/>
        </w:rPr>
        <w:t>dari</w:t>
      </w:r>
      <w:proofErr w:type="spellEnd"/>
      <w:r w:rsidR="00AE2DFA">
        <w:rPr>
          <w:rFonts w:ascii="Cambria" w:eastAsia="Cambria" w:hAnsi="Cambria" w:cs="Cambria"/>
          <w:bCs/>
        </w:rPr>
        <w:t xml:space="preserve"> </w:t>
      </w:r>
      <w:proofErr w:type="spellStart"/>
      <w:r w:rsidR="00AE2DFA">
        <w:rPr>
          <w:rFonts w:ascii="Cambria" w:eastAsia="Cambria" w:hAnsi="Cambria" w:cs="Cambria"/>
          <w:bCs/>
        </w:rPr>
        <w:t>pembuat</w:t>
      </w:r>
      <w:proofErr w:type="spellEnd"/>
      <w:r w:rsidR="00AE2DFA">
        <w:rPr>
          <w:rFonts w:ascii="Cambria" w:eastAsia="Cambria" w:hAnsi="Cambria" w:cs="Cambria"/>
          <w:bCs/>
        </w:rPr>
        <w:t xml:space="preserve"> </w:t>
      </w:r>
      <w:proofErr w:type="spellStart"/>
      <w:r w:rsidR="00AE2DFA">
        <w:rPr>
          <w:rFonts w:ascii="Cambria" w:eastAsia="Cambria" w:hAnsi="Cambria" w:cs="Cambria"/>
          <w:bCs/>
        </w:rPr>
        <w:t>alat</w:t>
      </w:r>
      <w:proofErr w:type="spellEnd"/>
      <w:r w:rsidR="00AE2DFA">
        <w:rPr>
          <w:rFonts w:ascii="Cambria" w:eastAsia="Cambria" w:hAnsi="Cambria" w:cs="Cambria"/>
          <w:bCs/>
        </w:rPr>
        <w:t xml:space="preserve"> </w:t>
      </w:r>
      <w:proofErr w:type="spellStart"/>
      <w:r w:rsidR="00AE2DFA">
        <w:rPr>
          <w:rFonts w:ascii="Cambria" w:eastAsia="Cambria" w:hAnsi="Cambria" w:cs="Cambria"/>
          <w:bCs/>
        </w:rPr>
        <w:t>ukur</w:t>
      </w:r>
      <w:proofErr w:type="spellEnd"/>
      <w:r>
        <w:rPr>
          <w:rFonts w:ascii="Cambria" w:eastAsia="Cambria" w:hAnsi="Cambria" w:cs="Cambria"/>
          <w:bCs/>
        </w:rPr>
        <w:t xml:space="preserve"> </w:t>
      </w:r>
      <w:proofErr w:type="spellStart"/>
      <w:r>
        <w:rPr>
          <w:rFonts w:ascii="Cambria" w:eastAsia="Cambria" w:hAnsi="Cambria" w:cs="Cambria"/>
          <w:bCs/>
        </w:rPr>
        <w:t>berupa</w:t>
      </w:r>
      <w:proofErr w:type="spellEnd"/>
      <w:r>
        <w:rPr>
          <w:rFonts w:ascii="Cambria" w:eastAsia="Cambria" w:hAnsi="Cambria" w:cs="Cambria"/>
          <w:bCs/>
        </w:rPr>
        <w:t xml:space="preserve"> </w:t>
      </w:r>
      <w:proofErr w:type="spellStart"/>
      <w:r>
        <w:rPr>
          <w:rFonts w:ascii="Cambria" w:eastAsia="Cambria" w:hAnsi="Cambria" w:cs="Cambria"/>
          <w:bCs/>
        </w:rPr>
        <w:t>translasi</w:t>
      </w:r>
      <w:proofErr w:type="spellEnd"/>
      <w:r>
        <w:rPr>
          <w:rFonts w:ascii="Cambria" w:eastAsia="Cambria" w:hAnsi="Cambria" w:cs="Cambria"/>
          <w:bCs/>
        </w:rPr>
        <w:t xml:space="preserve"> </w:t>
      </w:r>
      <w:proofErr w:type="spellStart"/>
      <w:r>
        <w:rPr>
          <w:rFonts w:ascii="Cambria" w:eastAsia="Cambria" w:hAnsi="Cambria" w:cs="Cambria"/>
          <w:bCs/>
        </w:rPr>
        <w:t>dari</w:t>
      </w:r>
      <w:proofErr w:type="spellEnd"/>
      <w:r>
        <w:rPr>
          <w:rFonts w:ascii="Cambria" w:eastAsia="Cambria" w:hAnsi="Cambria" w:cs="Cambria"/>
          <w:bCs/>
        </w:rPr>
        <w:t xml:space="preserve"> </w:t>
      </w:r>
      <w:proofErr w:type="spellStart"/>
      <w:r>
        <w:rPr>
          <w:rFonts w:ascii="Cambria" w:eastAsia="Cambria" w:hAnsi="Cambria" w:cs="Cambria"/>
          <w:bCs/>
        </w:rPr>
        <w:t>alat</w:t>
      </w:r>
      <w:proofErr w:type="spellEnd"/>
      <w:r>
        <w:rPr>
          <w:rFonts w:ascii="Cambria" w:eastAsia="Cambria" w:hAnsi="Cambria" w:cs="Cambria"/>
          <w:bCs/>
        </w:rPr>
        <w:t xml:space="preserve"> </w:t>
      </w:r>
      <w:proofErr w:type="spellStart"/>
      <w:r>
        <w:rPr>
          <w:rFonts w:ascii="Cambria" w:eastAsia="Cambria" w:hAnsi="Cambria" w:cs="Cambria"/>
          <w:bCs/>
        </w:rPr>
        <w:t>ukur</w:t>
      </w:r>
      <w:proofErr w:type="spellEnd"/>
      <w:r>
        <w:rPr>
          <w:rFonts w:ascii="Cambria" w:eastAsia="Cambria" w:hAnsi="Cambria" w:cs="Cambria"/>
          <w:bCs/>
        </w:rPr>
        <w:t xml:space="preserve"> original (</w:t>
      </w:r>
      <w:proofErr w:type="spellStart"/>
      <w:r>
        <w:rPr>
          <w:rFonts w:ascii="Cambria" w:eastAsia="Cambria" w:hAnsi="Cambria" w:cs="Cambria"/>
          <w:bCs/>
        </w:rPr>
        <w:t>dalam</w:t>
      </w:r>
      <w:proofErr w:type="spellEnd"/>
      <w:r>
        <w:rPr>
          <w:rFonts w:ascii="Cambria" w:eastAsia="Cambria" w:hAnsi="Cambria" w:cs="Cambria"/>
          <w:bCs/>
        </w:rPr>
        <w:t xml:space="preserve"> Bahasa </w:t>
      </w:r>
      <w:proofErr w:type="spellStart"/>
      <w:r>
        <w:rPr>
          <w:rFonts w:ascii="Cambria" w:eastAsia="Cambria" w:hAnsi="Cambria" w:cs="Cambria"/>
          <w:bCs/>
        </w:rPr>
        <w:t>Inggris</w:t>
      </w:r>
      <w:proofErr w:type="spellEnd"/>
      <w:r>
        <w:rPr>
          <w:rFonts w:ascii="Cambria" w:eastAsia="Cambria" w:hAnsi="Cambria" w:cs="Cambria"/>
          <w:bCs/>
        </w:rPr>
        <w:t>)</w:t>
      </w:r>
      <w:r w:rsidR="00AE2DFA">
        <w:rPr>
          <w:rFonts w:ascii="Cambria" w:eastAsia="Cambria" w:hAnsi="Cambria" w:cs="Cambria"/>
          <w:bCs/>
        </w:rPr>
        <w:t>,</w:t>
      </w:r>
      <w:r>
        <w:rPr>
          <w:rFonts w:ascii="Cambria" w:eastAsia="Cambria" w:hAnsi="Cambria" w:cs="Cambria"/>
          <w:bCs/>
        </w:rPr>
        <w:t xml:space="preserve"> yang </w:t>
      </w:r>
      <w:proofErr w:type="spellStart"/>
      <w:r>
        <w:rPr>
          <w:rFonts w:ascii="Cambria" w:eastAsia="Cambria" w:hAnsi="Cambria" w:cs="Cambria"/>
          <w:bCs/>
        </w:rPr>
        <w:t>dihasilkan</w:t>
      </w:r>
      <w:proofErr w:type="spellEnd"/>
      <w:r>
        <w:rPr>
          <w:rFonts w:ascii="Cambria" w:eastAsia="Cambria" w:hAnsi="Cambria" w:cs="Cambria"/>
          <w:bCs/>
        </w:rPr>
        <w:t xml:space="preserve"> </w:t>
      </w:r>
      <w:proofErr w:type="spellStart"/>
      <w:r>
        <w:rPr>
          <w:rFonts w:ascii="Cambria" w:eastAsia="Cambria" w:hAnsi="Cambria" w:cs="Cambria"/>
          <w:bCs/>
        </w:rPr>
        <w:t>dalam</w:t>
      </w:r>
      <w:proofErr w:type="spellEnd"/>
      <w:r>
        <w:rPr>
          <w:rFonts w:ascii="Cambria" w:eastAsia="Cambria" w:hAnsi="Cambria" w:cs="Cambria"/>
          <w:bCs/>
        </w:rPr>
        <w:t xml:space="preserve"> </w:t>
      </w:r>
      <w:proofErr w:type="spellStart"/>
      <w:r>
        <w:rPr>
          <w:rFonts w:ascii="Cambria" w:eastAsia="Cambria" w:hAnsi="Cambria" w:cs="Cambria"/>
          <w:bCs/>
        </w:rPr>
        <w:t>penelitian</w:t>
      </w:r>
      <w:proofErr w:type="spellEnd"/>
      <w:r>
        <w:rPr>
          <w:rFonts w:ascii="Cambria" w:eastAsia="Cambria" w:hAnsi="Cambria" w:cs="Cambria"/>
          <w:bCs/>
        </w:rPr>
        <w:t xml:space="preserve"> </w:t>
      </w:r>
      <w:proofErr w:type="spellStart"/>
      <w:r>
        <w:rPr>
          <w:rFonts w:ascii="Cambria" w:eastAsia="Cambria" w:hAnsi="Cambria" w:cs="Cambria"/>
          <w:bCs/>
        </w:rPr>
        <w:t>sebelumnya</w:t>
      </w:r>
      <w:proofErr w:type="spellEnd"/>
      <w:r>
        <w:rPr>
          <w:rFonts w:ascii="Cambria" w:eastAsia="Cambria" w:hAnsi="Cambria" w:cs="Cambria"/>
          <w:bCs/>
        </w:rPr>
        <w:t xml:space="preserve"> </w:t>
      </w:r>
      <w:r>
        <w:rPr>
          <w:rFonts w:ascii="Cambria" w:eastAsia="Cambria" w:hAnsi="Cambria" w:cs="Cambria"/>
          <w:bCs/>
        </w:rPr>
        <w:fldChar w:fldCharType="begin" w:fldLock="1"/>
      </w:r>
      <w:r w:rsidR="001868FD">
        <w:rPr>
          <w:rFonts w:ascii="Cambria" w:eastAsia="Cambria" w:hAnsi="Cambria" w:cs="Cambria"/>
          <w:bCs/>
        </w:rPr>
        <w:instrText>ADDIN CSL_CITATION {"citationItems":[{"id":"ITEM-1","itemData":{"DOI":"DOI: 10.24854/jpu22015-37","author":[{"dropping-particle":"","family":"Dermawan","given":"Soesanto","non-dropping-particle":"","parse-names":false,"suffix":""},{"dropping-particle":"","family":"Goei","given":"Yonathan Aditya","non-dropping-particle":"","parse-names":false,"suffix":""},{"dropping-particle":"","family":"Kirana","given":"Kartika Chandra","non-dropping-particle":"","parse-names":false,"suffix":""}],"container-title":"Jurnal Psikologi Ulayat","id":"ITEM-1","issue":"2","issued":{"date-parts":[["2015"]]},"page":"420-433","title":"Pengaruh Dyadic Coping terhadap Kepuasan Pernikahan pada Pasangan Menikah di Tangerang","type":"article-journal","volume":"2"},"uris":["http://www.mendeley.com/documents/?uuid=e04d35b6-be94-483f-a75b-eb4b6e28529c"]}],"mendeley":{"formattedCitation":"(Dermawan, Goei, &amp; Kirana, 2015)","plainTextFormattedCitation":"(Dermawan, Goei, &amp; Kirana, 2015)","previouslyFormattedCitation":"(Dermawan, Goei, &amp; Kirana, 2015)"},"properties":{"noteIndex":0},"schema":"https://github.com/citation-style-language/schema/raw/master/csl-citation.json"}</w:instrText>
      </w:r>
      <w:r>
        <w:rPr>
          <w:rFonts w:ascii="Cambria" w:eastAsia="Cambria" w:hAnsi="Cambria" w:cs="Cambria"/>
          <w:bCs/>
        </w:rPr>
        <w:fldChar w:fldCharType="separate"/>
      </w:r>
      <w:r w:rsidRPr="00A968D6">
        <w:rPr>
          <w:rFonts w:ascii="Cambria" w:eastAsia="Cambria" w:hAnsi="Cambria" w:cs="Cambria"/>
          <w:bCs/>
          <w:noProof/>
        </w:rPr>
        <w:t>(Dermawan, Goei, &amp; Kirana, 2015)</w:t>
      </w:r>
      <w:r>
        <w:rPr>
          <w:rFonts w:ascii="Cambria" w:eastAsia="Cambria" w:hAnsi="Cambria" w:cs="Cambria"/>
          <w:bCs/>
        </w:rPr>
        <w:fldChar w:fldCharType="end"/>
      </w:r>
      <w:r>
        <w:rPr>
          <w:rFonts w:ascii="Cambria" w:eastAsia="Cambria" w:hAnsi="Cambria" w:cs="Cambria"/>
          <w:bCs/>
        </w:rPr>
        <w:t xml:space="preserve">. </w:t>
      </w:r>
      <w:proofErr w:type="spellStart"/>
      <w:r>
        <w:rPr>
          <w:rFonts w:ascii="Cambria" w:eastAsia="Cambria" w:hAnsi="Cambria" w:cs="Cambria"/>
          <w:bCs/>
        </w:rPr>
        <w:t>Translasi</w:t>
      </w:r>
      <w:proofErr w:type="spellEnd"/>
      <w:r>
        <w:rPr>
          <w:rFonts w:ascii="Cambria" w:eastAsia="Cambria" w:hAnsi="Cambria" w:cs="Cambria"/>
          <w:bCs/>
        </w:rPr>
        <w:t xml:space="preserve"> Bahasa Indonesia </w:t>
      </w:r>
      <w:proofErr w:type="spellStart"/>
      <w:r>
        <w:rPr>
          <w:rFonts w:ascii="Cambria" w:eastAsia="Cambria" w:hAnsi="Cambria" w:cs="Cambria"/>
          <w:bCs/>
        </w:rPr>
        <w:t>ini</w:t>
      </w:r>
      <w:proofErr w:type="spellEnd"/>
      <w:r>
        <w:rPr>
          <w:rFonts w:ascii="Cambria" w:eastAsia="Cambria" w:hAnsi="Cambria" w:cs="Cambria"/>
          <w:bCs/>
        </w:rPr>
        <w:t xml:space="preserve"> </w:t>
      </w:r>
      <w:proofErr w:type="spellStart"/>
      <w:r>
        <w:rPr>
          <w:rFonts w:ascii="Cambria" w:eastAsia="Cambria" w:hAnsi="Cambria" w:cs="Cambria"/>
          <w:bCs/>
        </w:rPr>
        <w:t>memiliki</w:t>
      </w:r>
      <w:proofErr w:type="spellEnd"/>
      <w:r>
        <w:rPr>
          <w:rFonts w:ascii="Cambria" w:eastAsia="Cambria" w:hAnsi="Cambria" w:cs="Cambria"/>
          <w:bCs/>
        </w:rPr>
        <w:t xml:space="preserve"> </w:t>
      </w:r>
      <w:proofErr w:type="spellStart"/>
      <w:r>
        <w:rPr>
          <w:rFonts w:ascii="Cambria" w:eastAsia="Cambria" w:hAnsi="Cambria" w:cs="Cambria"/>
          <w:bCs/>
        </w:rPr>
        <w:t>beberapa</w:t>
      </w:r>
      <w:proofErr w:type="spellEnd"/>
      <w:r>
        <w:rPr>
          <w:rFonts w:ascii="Cambria" w:eastAsia="Cambria" w:hAnsi="Cambria" w:cs="Cambria"/>
          <w:bCs/>
        </w:rPr>
        <w:t xml:space="preserve"> </w:t>
      </w:r>
      <w:proofErr w:type="spellStart"/>
      <w:r>
        <w:rPr>
          <w:rFonts w:ascii="Cambria" w:eastAsia="Cambria" w:hAnsi="Cambria" w:cs="Cambria"/>
          <w:bCs/>
        </w:rPr>
        <w:t>kelemahan</w:t>
      </w:r>
      <w:proofErr w:type="spellEnd"/>
      <w:r>
        <w:rPr>
          <w:rFonts w:ascii="Cambria" w:eastAsia="Cambria" w:hAnsi="Cambria" w:cs="Cambria"/>
          <w:bCs/>
        </w:rPr>
        <w:t xml:space="preserve"> </w:t>
      </w:r>
      <w:proofErr w:type="spellStart"/>
      <w:r>
        <w:rPr>
          <w:rFonts w:ascii="Cambria" w:eastAsia="Cambria" w:hAnsi="Cambria" w:cs="Cambria"/>
          <w:bCs/>
        </w:rPr>
        <w:t>seperti</w:t>
      </w:r>
      <w:proofErr w:type="spellEnd"/>
      <w:r w:rsidR="001868FD">
        <w:rPr>
          <w:rFonts w:ascii="Cambria" w:eastAsia="Cambria" w:hAnsi="Cambria" w:cs="Cambria"/>
          <w:bCs/>
        </w:rPr>
        <w:t xml:space="preserve"> </w:t>
      </w:r>
      <w:proofErr w:type="spellStart"/>
      <w:r w:rsidR="001868FD">
        <w:rPr>
          <w:rFonts w:ascii="Cambria" w:eastAsia="Cambria" w:hAnsi="Cambria" w:cs="Cambria"/>
          <w:bCs/>
        </w:rPr>
        <w:t>hanya</w:t>
      </w:r>
      <w:proofErr w:type="spellEnd"/>
      <w:r w:rsidR="001868FD">
        <w:rPr>
          <w:rFonts w:ascii="Cambria" w:eastAsia="Cambria" w:hAnsi="Cambria" w:cs="Cambria"/>
          <w:bCs/>
        </w:rPr>
        <w:t xml:space="preserve"> </w:t>
      </w:r>
      <w:proofErr w:type="spellStart"/>
      <w:r w:rsidR="001868FD">
        <w:rPr>
          <w:rFonts w:ascii="Cambria" w:eastAsia="Cambria" w:hAnsi="Cambria" w:cs="Cambria"/>
          <w:bCs/>
        </w:rPr>
        <w:t>diujicobakan</w:t>
      </w:r>
      <w:proofErr w:type="spellEnd"/>
      <w:r w:rsidR="001868FD">
        <w:rPr>
          <w:rFonts w:ascii="Cambria" w:eastAsia="Cambria" w:hAnsi="Cambria" w:cs="Cambria"/>
          <w:bCs/>
        </w:rPr>
        <w:t xml:space="preserve"> pada </w:t>
      </w:r>
      <w:proofErr w:type="spellStart"/>
      <w:r w:rsidR="001868FD">
        <w:rPr>
          <w:rFonts w:ascii="Cambria" w:eastAsia="Cambria" w:hAnsi="Cambria" w:cs="Cambria"/>
          <w:bCs/>
        </w:rPr>
        <w:t>pasangan</w:t>
      </w:r>
      <w:proofErr w:type="spellEnd"/>
      <w:r w:rsidR="001868FD">
        <w:rPr>
          <w:rFonts w:ascii="Cambria" w:eastAsia="Cambria" w:hAnsi="Cambria" w:cs="Cambria"/>
          <w:bCs/>
        </w:rPr>
        <w:t xml:space="preserve"> di Tangerang, </w:t>
      </w:r>
      <w:proofErr w:type="spellStart"/>
      <w:r w:rsidR="001868FD">
        <w:rPr>
          <w:rFonts w:ascii="Cambria" w:eastAsia="Cambria" w:hAnsi="Cambria" w:cs="Cambria"/>
          <w:bCs/>
        </w:rPr>
        <w:t>beberapa</w:t>
      </w:r>
      <w:proofErr w:type="spellEnd"/>
      <w:r w:rsidR="001868FD">
        <w:rPr>
          <w:rFonts w:ascii="Cambria" w:eastAsia="Cambria" w:hAnsi="Cambria" w:cs="Cambria"/>
          <w:bCs/>
        </w:rPr>
        <w:t xml:space="preserve"> </w:t>
      </w:r>
      <w:proofErr w:type="spellStart"/>
      <w:r w:rsidR="001868FD">
        <w:rPr>
          <w:rFonts w:ascii="Cambria" w:eastAsia="Cambria" w:hAnsi="Cambria" w:cs="Cambria"/>
          <w:bCs/>
        </w:rPr>
        <w:t>aitem</w:t>
      </w:r>
      <w:proofErr w:type="spellEnd"/>
      <w:r w:rsidR="001868FD">
        <w:rPr>
          <w:rFonts w:ascii="Cambria" w:eastAsia="Cambria" w:hAnsi="Cambria" w:cs="Cambria"/>
          <w:bCs/>
        </w:rPr>
        <w:t xml:space="preserve"> </w:t>
      </w:r>
      <w:proofErr w:type="spellStart"/>
      <w:r w:rsidR="001868FD">
        <w:rPr>
          <w:rFonts w:ascii="Cambria" w:eastAsia="Cambria" w:hAnsi="Cambria" w:cs="Cambria"/>
          <w:bCs/>
        </w:rPr>
        <w:t>belum</w:t>
      </w:r>
      <w:proofErr w:type="spellEnd"/>
      <w:r w:rsidR="001868FD">
        <w:rPr>
          <w:rFonts w:ascii="Cambria" w:eastAsia="Cambria" w:hAnsi="Cambria" w:cs="Cambria"/>
          <w:bCs/>
        </w:rPr>
        <w:t xml:space="preserve"> </w:t>
      </w:r>
      <w:proofErr w:type="spellStart"/>
      <w:r w:rsidR="001868FD">
        <w:rPr>
          <w:rFonts w:ascii="Cambria" w:eastAsia="Cambria" w:hAnsi="Cambria" w:cs="Cambria"/>
          <w:bCs/>
        </w:rPr>
        <w:t>disesuaikan</w:t>
      </w:r>
      <w:proofErr w:type="spellEnd"/>
      <w:r w:rsidR="001868FD">
        <w:rPr>
          <w:rFonts w:ascii="Cambria" w:eastAsia="Cambria" w:hAnsi="Cambria" w:cs="Cambria"/>
          <w:bCs/>
        </w:rPr>
        <w:t xml:space="preserve"> </w:t>
      </w:r>
      <w:proofErr w:type="spellStart"/>
      <w:r w:rsidR="001868FD">
        <w:rPr>
          <w:rFonts w:ascii="Cambria" w:eastAsia="Cambria" w:hAnsi="Cambria" w:cs="Cambria"/>
          <w:bCs/>
        </w:rPr>
        <w:t>dengan</w:t>
      </w:r>
      <w:proofErr w:type="spellEnd"/>
      <w:r w:rsidR="001868FD">
        <w:rPr>
          <w:rFonts w:ascii="Cambria" w:eastAsia="Cambria" w:hAnsi="Cambria" w:cs="Cambria"/>
          <w:bCs/>
        </w:rPr>
        <w:t xml:space="preserve"> </w:t>
      </w:r>
      <w:proofErr w:type="spellStart"/>
      <w:r w:rsidR="001868FD">
        <w:rPr>
          <w:rFonts w:ascii="Cambria" w:eastAsia="Cambria" w:hAnsi="Cambria" w:cs="Cambria"/>
          <w:bCs/>
        </w:rPr>
        <w:t>konteks</w:t>
      </w:r>
      <w:proofErr w:type="spellEnd"/>
      <w:r w:rsidR="001868FD">
        <w:rPr>
          <w:rFonts w:ascii="Cambria" w:eastAsia="Cambria" w:hAnsi="Cambria" w:cs="Cambria"/>
          <w:bCs/>
        </w:rPr>
        <w:t xml:space="preserve"> </w:t>
      </w:r>
      <w:proofErr w:type="spellStart"/>
      <w:r w:rsidR="001868FD">
        <w:rPr>
          <w:rFonts w:ascii="Cambria" w:eastAsia="Cambria" w:hAnsi="Cambria" w:cs="Cambria"/>
          <w:bCs/>
        </w:rPr>
        <w:t>budaya</w:t>
      </w:r>
      <w:proofErr w:type="spellEnd"/>
      <w:r w:rsidR="001868FD">
        <w:rPr>
          <w:rFonts w:ascii="Cambria" w:eastAsia="Cambria" w:hAnsi="Cambria" w:cs="Cambria"/>
          <w:bCs/>
        </w:rPr>
        <w:t xml:space="preserve"> di Indonesia, </w:t>
      </w:r>
      <w:proofErr w:type="spellStart"/>
      <w:r w:rsidR="001868FD">
        <w:rPr>
          <w:rFonts w:ascii="Cambria" w:eastAsia="Cambria" w:hAnsi="Cambria" w:cs="Cambria"/>
          <w:bCs/>
        </w:rPr>
        <w:t>serta</w:t>
      </w:r>
      <w:proofErr w:type="spellEnd"/>
      <w:r w:rsidR="001868FD">
        <w:rPr>
          <w:rFonts w:ascii="Cambria" w:eastAsia="Cambria" w:hAnsi="Cambria" w:cs="Cambria"/>
          <w:bCs/>
        </w:rPr>
        <w:t xml:space="preserve"> </w:t>
      </w:r>
      <w:proofErr w:type="spellStart"/>
      <w:r w:rsidR="001868FD">
        <w:rPr>
          <w:rFonts w:ascii="Cambria" w:eastAsia="Cambria" w:hAnsi="Cambria" w:cs="Cambria"/>
          <w:bCs/>
        </w:rPr>
        <w:t>adanya</w:t>
      </w:r>
      <w:proofErr w:type="spellEnd"/>
      <w:r w:rsidR="001868FD">
        <w:rPr>
          <w:rFonts w:ascii="Cambria" w:eastAsia="Cambria" w:hAnsi="Cambria" w:cs="Cambria"/>
          <w:bCs/>
        </w:rPr>
        <w:t xml:space="preserve"> </w:t>
      </w:r>
      <w:proofErr w:type="spellStart"/>
      <w:r w:rsidR="001868FD">
        <w:rPr>
          <w:rFonts w:ascii="Cambria" w:eastAsia="Cambria" w:hAnsi="Cambria" w:cs="Cambria"/>
          <w:bCs/>
        </w:rPr>
        <w:t>beberapa</w:t>
      </w:r>
      <w:proofErr w:type="spellEnd"/>
      <w:r w:rsidR="001868FD">
        <w:rPr>
          <w:rFonts w:ascii="Cambria" w:eastAsia="Cambria" w:hAnsi="Cambria" w:cs="Cambria"/>
          <w:bCs/>
        </w:rPr>
        <w:t xml:space="preserve"> </w:t>
      </w:r>
      <w:proofErr w:type="spellStart"/>
      <w:r w:rsidR="001868FD">
        <w:rPr>
          <w:rFonts w:ascii="Cambria" w:eastAsia="Cambria" w:hAnsi="Cambria" w:cs="Cambria"/>
          <w:bCs/>
        </w:rPr>
        <w:t>kesalahan</w:t>
      </w:r>
      <w:proofErr w:type="spellEnd"/>
      <w:r w:rsidR="001868FD">
        <w:rPr>
          <w:rFonts w:ascii="Cambria" w:eastAsia="Cambria" w:hAnsi="Cambria" w:cs="Cambria"/>
          <w:bCs/>
        </w:rPr>
        <w:t xml:space="preserve"> </w:t>
      </w:r>
      <w:proofErr w:type="spellStart"/>
      <w:r w:rsidR="001868FD">
        <w:rPr>
          <w:rFonts w:ascii="Cambria" w:eastAsia="Cambria" w:hAnsi="Cambria" w:cs="Cambria"/>
          <w:bCs/>
        </w:rPr>
        <w:t>pengejaan</w:t>
      </w:r>
      <w:proofErr w:type="spellEnd"/>
      <w:r w:rsidR="001868FD">
        <w:rPr>
          <w:rFonts w:ascii="Cambria" w:eastAsia="Cambria" w:hAnsi="Cambria" w:cs="Cambria"/>
          <w:bCs/>
        </w:rPr>
        <w:t xml:space="preserve"> pada </w:t>
      </w:r>
      <w:proofErr w:type="spellStart"/>
      <w:r w:rsidR="001868FD">
        <w:rPr>
          <w:rFonts w:ascii="Cambria" w:eastAsia="Cambria" w:hAnsi="Cambria" w:cs="Cambria"/>
          <w:bCs/>
        </w:rPr>
        <w:t>beberapa</w:t>
      </w:r>
      <w:proofErr w:type="spellEnd"/>
      <w:r w:rsidR="001868FD">
        <w:rPr>
          <w:rFonts w:ascii="Cambria" w:eastAsia="Cambria" w:hAnsi="Cambria" w:cs="Cambria"/>
          <w:bCs/>
        </w:rPr>
        <w:t xml:space="preserve"> </w:t>
      </w:r>
      <w:proofErr w:type="spellStart"/>
      <w:r w:rsidR="001868FD">
        <w:rPr>
          <w:rFonts w:ascii="Cambria" w:eastAsia="Cambria" w:hAnsi="Cambria" w:cs="Cambria"/>
          <w:bCs/>
        </w:rPr>
        <w:t>aitem</w:t>
      </w:r>
      <w:proofErr w:type="spellEnd"/>
      <w:r w:rsidR="001868FD">
        <w:rPr>
          <w:rFonts w:ascii="Cambria" w:eastAsia="Cambria" w:hAnsi="Cambria" w:cs="Cambria"/>
          <w:bCs/>
        </w:rPr>
        <w:t xml:space="preserve">. </w:t>
      </w:r>
      <w:proofErr w:type="spellStart"/>
      <w:r w:rsidR="001868FD">
        <w:rPr>
          <w:rFonts w:ascii="Cambria" w:eastAsia="Cambria" w:hAnsi="Cambria" w:cs="Cambria"/>
          <w:bCs/>
        </w:rPr>
        <w:t>Aspek</w:t>
      </w:r>
      <w:proofErr w:type="spellEnd"/>
      <w:r w:rsidR="001868FD">
        <w:rPr>
          <w:rFonts w:ascii="Cambria" w:eastAsia="Cambria" w:hAnsi="Cambria" w:cs="Cambria"/>
          <w:bCs/>
        </w:rPr>
        <w:t xml:space="preserve"> </w:t>
      </w:r>
      <w:r w:rsidR="001868FD">
        <w:rPr>
          <w:rFonts w:ascii="Cambria" w:eastAsia="Cambria" w:hAnsi="Cambria" w:cs="Cambria"/>
          <w:bCs/>
          <w:i/>
          <w:iCs/>
        </w:rPr>
        <w:t xml:space="preserve">wording </w:t>
      </w:r>
      <w:proofErr w:type="spellStart"/>
      <w:r w:rsidR="001868FD">
        <w:rPr>
          <w:rFonts w:ascii="Cambria" w:eastAsia="Cambria" w:hAnsi="Cambria" w:cs="Cambria"/>
          <w:bCs/>
        </w:rPr>
        <w:t>dari</w:t>
      </w:r>
      <w:proofErr w:type="spellEnd"/>
      <w:r w:rsidR="001868FD">
        <w:rPr>
          <w:rFonts w:ascii="Cambria" w:eastAsia="Cambria" w:hAnsi="Cambria" w:cs="Cambria"/>
          <w:bCs/>
        </w:rPr>
        <w:t xml:space="preserve"> </w:t>
      </w:r>
      <w:proofErr w:type="spellStart"/>
      <w:r w:rsidR="001868FD">
        <w:rPr>
          <w:rFonts w:ascii="Cambria" w:eastAsia="Cambria" w:hAnsi="Cambria" w:cs="Cambria"/>
          <w:bCs/>
        </w:rPr>
        <w:t>sebuah</w:t>
      </w:r>
      <w:proofErr w:type="spellEnd"/>
      <w:r w:rsidR="001868FD">
        <w:rPr>
          <w:rFonts w:ascii="Cambria" w:eastAsia="Cambria" w:hAnsi="Cambria" w:cs="Cambria"/>
          <w:bCs/>
        </w:rPr>
        <w:t xml:space="preserve"> </w:t>
      </w:r>
      <w:proofErr w:type="spellStart"/>
      <w:r w:rsidR="001868FD">
        <w:rPr>
          <w:rFonts w:ascii="Cambria" w:eastAsia="Cambria" w:hAnsi="Cambria" w:cs="Cambria"/>
          <w:bCs/>
        </w:rPr>
        <w:t>aitem</w:t>
      </w:r>
      <w:proofErr w:type="spellEnd"/>
      <w:r w:rsidR="001868FD">
        <w:rPr>
          <w:rFonts w:ascii="Cambria" w:eastAsia="Cambria" w:hAnsi="Cambria" w:cs="Cambria"/>
          <w:bCs/>
        </w:rPr>
        <w:t xml:space="preserve"> </w:t>
      </w:r>
      <w:proofErr w:type="spellStart"/>
      <w:r w:rsidR="001868FD">
        <w:rPr>
          <w:rFonts w:ascii="Cambria" w:eastAsia="Cambria" w:hAnsi="Cambria" w:cs="Cambria"/>
          <w:bCs/>
        </w:rPr>
        <w:t>dalam</w:t>
      </w:r>
      <w:proofErr w:type="spellEnd"/>
      <w:r w:rsidR="001868FD">
        <w:rPr>
          <w:rFonts w:ascii="Cambria" w:eastAsia="Cambria" w:hAnsi="Cambria" w:cs="Cambria"/>
          <w:bCs/>
        </w:rPr>
        <w:t xml:space="preserve"> </w:t>
      </w:r>
      <w:proofErr w:type="spellStart"/>
      <w:r w:rsidR="001868FD">
        <w:rPr>
          <w:rFonts w:ascii="Cambria" w:eastAsia="Cambria" w:hAnsi="Cambria" w:cs="Cambria"/>
          <w:bCs/>
        </w:rPr>
        <w:t>suatu</w:t>
      </w:r>
      <w:proofErr w:type="spellEnd"/>
      <w:r w:rsidR="001868FD">
        <w:rPr>
          <w:rFonts w:ascii="Cambria" w:eastAsia="Cambria" w:hAnsi="Cambria" w:cs="Cambria"/>
          <w:bCs/>
        </w:rPr>
        <w:t xml:space="preserve"> </w:t>
      </w:r>
      <w:proofErr w:type="spellStart"/>
      <w:r w:rsidR="001868FD">
        <w:rPr>
          <w:rFonts w:ascii="Cambria" w:eastAsia="Cambria" w:hAnsi="Cambria" w:cs="Cambria"/>
          <w:bCs/>
        </w:rPr>
        <w:t>alat</w:t>
      </w:r>
      <w:proofErr w:type="spellEnd"/>
      <w:r w:rsidR="001868FD">
        <w:rPr>
          <w:rFonts w:ascii="Cambria" w:eastAsia="Cambria" w:hAnsi="Cambria" w:cs="Cambria"/>
          <w:bCs/>
        </w:rPr>
        <w:t xml:space="preserve"> </w:t>
      </w:r>
      <w:proofErr w:type="spellStart"/>
      <w:r w:rsidR="001868FD">
        <w:rPr>
          <w:rFonts w:ascii="Cambria" w:eastAsia="Cambria" w:hAnsi="Cambria" w:cs="Cambria"/>
          <w:bCs/>
        </w:rPr>
        <w:t>ukur</w:t>
      </w:r>
      <w:proofErr w:type="spellEnd"/>
      <w:r w:rsidR="001868FD">
        <w:rPr>
          <w:rFonts w:ascii="Cambria" w:eastAsia="Cambria" w:hAnsi="Cambria" w:cs="Cambria"/>
          <w:bCs/>
        </w:rPr>
        <w:t xml:space="preserve"> </w:t>
      </w:r>
      <w:proofErr w:type="spellStart"/>
      <w:r w:rsidR="001868FD">
        <w:rPr>
          <w:rFonts w:ascii="Cambria" w:eastAsia="Cambria" w:hAnsi="Cambria" w:cs="Cambria"/>
          <w:bCs/>
        </w:rPr>
        <w:t>dapat</w:t>
      </w:r>
      <w:proofErr w:type="spellEnd"/>
      <w:r w:rsidR="001868FD">
        <w:rPr>
          <w:rFonts w:ascii="Cambria" w:eastAsia="Cambria" w:hAnsi="Cambria" w:cs="Cambria"/>
          <w:bCs/>
        </w:rPr>
        <w:t xml:space="preserve"> </w:t>
      </w:r>
      <w:proofErr w:type="spellStart"/>
      <w:r w:rsidR="001868FD">
        <w:rPr>
          <w:rFonts w:ascii="Cambria" w:eastAsia="Cambria" w:hAnsi="Cambria" w:cs="Cambria"/>
          <w:bCs/>
        </w:rPr>
        <w:t>mempengaruhi</w:t>
      </w:r>
      <w:proofErr w:type="spellEnd"/>
      <w:r w:rsidR="001868FD">
        <w:rPr>
          <w:rFonts w:ascii="Cambria" w:eastAsia="Cambria" w:hAnsi="Cambria" w:cs="Cambria"/>
          <w:bCs/>
        </w:rPr>
        <w:t xml:space="preserve"> </w:t>
      </w:r>
      <w:proofErr w:type="spellStart"/>
      <w:r w:rsidR="001868FD">
        <w:rPr>
          <w:rFonts w:ascii="Cambria" w:eastAsia="Cambria" w:hAnsi="Cambria" w:cs="Cambria"/>
          <w:bCs/>
        </w:rPr>
        <w:t>kualitas</w:t>
      </w:r>
      <w:proofErr w:type="spellEnd"/>
      <w:r w:rsidR="001868FD">
        <w:rPr>
          <w:rFonts w:ascii="Cambria" w:eastAsia="Cambria" w:hAnsi="Cambria" w:cs="Cambria"/>
          <w:bCs/>
        </w:rPr>
        <w:t xml:space="preserve"> </w:t>
      </w:r>
      <w:proofErr w:type="spellStart"/>
      <w:r w:rsidR="001868FD">
        <w:rPr>
          <w:rFonts w:ascii="Cambria" w:eastAsia="Cambria" w:hAnsi="Cambria" w:cs="Cambria"/>
          <w:bCs/>
        </w:rPr>
        <w:t>properti</w:t>
      </w:r>
      <w:proofErr w:type="spellEnd"/>
      <w:r w:rsidR="001868FD">
        <w:rPr>
          <w:rFonts w:ascii="Cambria" w:eastAsia="Cambria" w:hAnsi="Cambria" w:cs="Cambria"/>
          <w:bCs/>
        </w:rPr>
        <w:t xml:space="preserve"> </w:t>
      </w:r>
      <w:proofErr w:type="spellStart"/>
      <w:r w:rsidR="001868FD">
        <w:rPr>
          <w:rFonts w:ascii="Cambria" w:eastAsia="Cambria" w:hAnsi="Cambria" w:cs="Cambria"/>
          <w:bCs/>
        </w:rPr>
        <w:t>psikometri</w:t>
      </w:r>
      <w:proofErr w:type="spellEnd"/>
      <w:r w:rsidR="001868FD">
        <w:rPr>
          <w:rFonts w:ascii="Cambria" w:eastAsia="Cambria" w:hAnsi="Cambria" w:cs="Cambria"/>
          <w:bCs/>
        </w:rPr>
        <w:t xml:space="preserve"> </w:t>
      </w:r>
      <w:proofErr w:type="spellStart"/>
      <w:r w:rsidR="001868FD">
        <w:rPr>
          <w:rFonts w:ascii="Cambria" w:eastAsia="Cambria" w:hAnsi="Cambria" w:cs="Cambria"/>
          <w:bCs/>
        </w:rPr>
        <w:t>dari</w:t>
      </w:r>
      <w:proofErr w:type="spellEnd"/>
      <w:r w:rsidR="001868FD">
        <w:rPr>
          <w:rFonts w:ascii="Cambria" w:eastAsia="Cambria" w:hAnsi="Cambria" w:cs="Cambria"/>
          <w:bCs/>
        </w:rPr>
        <w:t xml:space="preserve"> </w:t>
      </w:r>
      <w:proofErr w:type="spellStart"/>
      <w:r w:rsidR="001868FD">
        <w:rPr>
          <w:rFonts w:ascii="Cambria" w:eastAsia="Cambria" w:hAnsi="Cambria" w:cs="Cambria"/>
          <w:bCs/>
        </w:rPr>
        <w:t>alat</w:t>
      </w:r>
      <w:proofErr w:type="spellEnd"/>
      <w:r w:rsidR="001868FD">
        <w:rPr>
          <w:rFonts w:ascii="Cambria" w:eastAsia="Cambria" w:hAnsi="Cambria" w:cs="Cambria"/>
          <w:bCs/>
        </w:rPr>
        <w:t xml:space="preserve"> </w:t>
      </w:r>
      <w:proofErr w:type="spellStart"/>
      <w:r w:rsidR="001868FD">
        <w:rPr>
          <w:rFonts w:ascii="Cambria" w:eastAsia="Cambria" w:hAnsi="Cambria" w:cs="Cambria"/>
          <w:bCs/>
        </w:rPr>
        <w:t>ukur</w:t>
      </w:r>
      <w:proofErr w:type="spellEnd"/>
      <w:r w:rsidR="001868FD">
        <w:rPr>
          <w:rFonts w:ascii="Cambria" w:eastAsia="Cambria" w:hAnsi="Cambria" w:cs="Cambria"/>
          <w:bCs/>
        </w:rPr>
        <w:t xml:space="preserve"> </w:t>
      </w:r>
      <w:proofErr w:type="spellStart"/>
      <w:r w:rsidR="001868FD">
        <w:rPr>
          <w:rFonts w:ascii="Cambria" w:eastAsia="Cambria" w:hAnsi="Cambria" w:cs="Cambria"/>
          <w:bCs/>
        </w:rPr>
        <w:t>tersebut</w:t>
      </w:r>
      <w:proofErr w:type="spellEnd"/>
      <w:r w:rsidR="001868FD">
        <w:rPr>
          <w:rFonts w:ascii="Cambria" w:eastAsia="Cambria" w:hAnsi="Cambria" w:cs="Cambria"/>
          <w:bCs/>
        </w:rPr>
        <w:t xml:space="preserve"> dan </w:t>
      </w:r>
      <w:proofErr w:type="spellStart"/>
      <w:r w:rsidR="001868FD">
        <w:rPr>
          <w:rFonts w:ascii="Cambria" w:eastAsia="Cambria" w:hAnsi="Cambria" w:cs="Cambria"/>
          <w:bCs/>
        </w:rPr>
        <w:t>kualitas</w:t>
      </w:r>
      <w:proofErr w:type="spellEnd"/>
      <w:r w:rsidR="001868FD">
        <w:rPr>
          <w:rFonts w:ascii="Cambria" w:eastAsia="Cambria" w:hAnsi="Cambria" w:cs="Cambria"/>
          <w:bCs/>
        </w:rPr>
        <w:t xml:space="preserve"> </w:t>
      </w:r>
      <w:proofErr w:type="spellStart"/>
      <w:r w:rsidR="001868FD">
        <w:rPr>
          <w:rFonts w:ascii="Cambria" w:eastAsia="Cambria" w:hAnsi="Cambria" w:cs="Cambria"/>
          <w:bCs/>
        </w:rPr>
        <w:t>dari</w:t>
      </w:r>
      <w:proofErr w:type="spellEnd"/>
      <w:r w:rsidR="001868FD">
        <w:rPr>
          <w:rFonts w:ascii="Cambria" w:eastAsia="Cambria" w:hAnsi="Cambria" w:cs="Cambria"/>
          <w:bCs/>
        </w:rPr>
        <w:t xml:space="preserve"> data yang </w:t>
      </w:r>
      <w:proofErr w:type="spellStart"/>
      <w:r w:rsidR="001868FD">
        <w:rPr>
          <w:rFonts w:ascii="Cambria" w:eastAsia="Cambria" w:hAnsi="Cambria" w:cs="Cambria"/>
          <w:bCs/>
        </w:rPr>
        <w:t>dikumpulkan</w:t>
      </w:r>
      <w:proofErr w:type="spellEnd"/>
      <w:r w:rsidR="001868FD">
        <w:rPr>
          <w:rFonts w:ascii="Cambria" w:eastAsia="Cambria" w:hAnsi="Cambria" w:cs="Cambria"/>
          <w:bCs/>
        </w:rPr>
        <w:t xml:space="preserve"> </w:t>
      </w:r>
      <w:proofErr w:type="spellStart"/>
      <w:r w:rsidR="001868FD">
        <w:rPr>
          <w:rFonts w:ascii="Cambria" w:eastAsia="Cambria" w:hAnsi="Cambria" w:cs="Cambria"/>
          <w:bCs/>
        </w:rPr>
        <w:t>dalam</w:t>
      </w:r>
      <w:proofErr w:type="spellEnd"/>
      <w:r w:rsidR="001868FD">
        <w:rPr>
          <w:rFonts w:ascii="Cambria" w:eastAsia="Cambria" w:hAnsi="Cambria" w:cs="Cambria"/>
          <w:bCs/>
        </w:rPr>
        <w:t xml:space="preserve"> </w:t>
      </w:r>
      <w:proofErr w:type="spellStart"/>
      <w:r w:rsidR="001868FD">
        <w:rPr>
          <w:rFonts w:ascii="Cambria" w:eastAsia="Cambria" w:hAnsi="Cambria" w:cs="Cambria"/>
          <w:bCs/>
        </w:rPr>
        <w:t>suatu</w:t>
      </w:r>
      <w:proofErr w:type="spellEnd"/>
      <w:r w:rsidR="001868FD">
        <w:rPr>
          <w:rFonts w:ascii="Cambria" w:eastAsia="Cambria" w:hAnsi="Cambria" w:cs="Cambria"/>
          <w:bCs/>
        </w:rPr>
        <w:t xml:space="preserve"> </w:t>
      </w:r>
      <w:proofErr w:type="spellStart"/>
      <w:r w:rsidR="001868FD">
        <w:rPr>
          <w:rFonts w:ascii="Cambria" w:eastAsia="Cambria" w:hAnsi="Cambria" w:cs="Cambria"/>
          <w:bCs/>
        </w:rPr>
        <w:t>penelitian</w:t>
      </w:r>
      <w:proofErr w:type="spellEnd"/>
      <w:r w:rsidR="001868FD">
        <w:rPr>
          <w:rFonts w:ascii="Cambria" w:eastAsia="Cambria" w:hAnsi="Cambria" w:cs="Cambria"/>
          <w:bCs/>
        </w:rPr>
        <w:t xml:space="preserve">. </w:t>
      </w:r>
      <w:r w:rsidR="00AE2DFA">
        <w:rPr>
          <w:rFonts w:ascii="Cambria" w:eastAsia="Cambria" w:hAnsi="Cambria" w:cs="Cambria"/>
          <w:bCs/>
        </w:rPr>
        <w:t xml:space="preserve">Oleh </w:t>
      </w:r>
      <w:proofErr w:type="spellStart"/>
      <w:r w:rsidR="00AE2DFA">
        <w:rPr>
          <w:rFonts w:ascii="Cambria" w:eastAsia="Cambria" w:hAnsi="Cambria" w:cs="Cambria"/>
          <w:bCs/>
        </w:rPr>
        <w:t>karena</w:t>
      </w:r>
      <w:proofErr w:type="spellEnd"/>
      <w:r w:rsidR="00AE2DFA">
        <w:rPr>
          <w:rFonts w:ascii="Cambria" w:eastAsia="Cambria" w:hAnsi="Cambria" w:cs="Cambria"/>
          <w:bCs/>
        </w:rPr>
        <w:t xml:space="preserve"> </w:t>
      </w:r>
      <w:proofErr w:type="spellStart"/>
      <w:r w:rsidR="00AE2DFA">
        <w:rPr>
          <w:rFonts w:ascii="Cambria" w:eastAsia="Cambria" w:hAnsi="Cambria" w:cs="Cambria"/>
          <w:bCs/>
        </w:rPr>
        <w:t>itu</w:t>
      </w:r>
      <w:proofErr w:type="spellEnd"/>
      <w:r w:rsidR="00AE2DFA">
        <w:rPr>
          <w:rFonts w:ascii="Cambria" w:eastAsia="Cambria" w:hAnsi="Cambria" w:cs="Cambria"/>
          <w:bCs/>
        </w:rPr>
        <w:t xml:space="preserve">, </w:t>
      </w:r>
      <w:proofErr w:type="spellStart"/>
      <w:r w:rsidR="00AE2DFA">
        <w:rPr>
          <w:rFonts w:ascii="Cambria" w:eastAsia="Cambria" w:hAnsi="Cambria" w:cs="Cambria"/>
          <w:bCs/>
        </w:rPr>
        <w:t>penting</w:t>
      </w:r>
      <w:proofErr w:type="spellEnd"/>
      <w:r w:rsidR="00AE2DFA">
        <w:rPr>
          <w:rFonts w:ascii="Cambria" w:eastAsia="Cambria" w:hAnsi="Cambria" w:cs="Cambria"/>
          <w:bCs/>
        </w:rPr>
        <w:t xml:space="preserve"> </w:t>
      </w:r>
      <w:proofErr w:type="spellStart"/>
      <w:r w:rsidR="00AE2DFA">
        <w:rPr>
          <w:rFonts w:ascii="Cambria" w:eastAsia="Cambria" w:hAnsi="Cambria" w:cs="Cambria"/>
          <w:bCs/>
        </w:rPr>
        <w:t>bagi</w:t>
      </w:r>
      <w:proofErr w:type="spellEnd"/>
      <w:r w:rsidR="00AE2DFA">
        <w:rPr>
          <w:rFonts w:ascii="Cambria" w:eastAsia="Cambria" w:hAnsi="Cambria" w:cs="Cambria"/>
          <w:bCs/>
        </w:rPr>
        <w:t xml:space="preserve"> </w:t>
      </w:r>
      <w:proofErr w:type="spellStart"/>
      <w:r w:rsidR="00AE2DFA">
        <w:rPr>
          <w:rFonts w:ascii="Cambria" w:eastAsia="Cambria" w:hAnsi="Cambria" w:cs="Cambria"/>
          <w:bCs/>
        </w:rPr>
        <w:t>peneliti</w:t>
      </w:r>
      <w:proofErr w:type="spellEnd"/>
      <w:r w:rsidR="00AE2DFA">
        <w:rPr>
          <w:rFonts w:ascii="Cambria" w:eastAsia="Cambria" w:hAnsi="Cambria" w:cs="Cambria"/>
          <w:bCs/>
        </w:rPr>
        <w:t xml:space="preserve"> </w:t>
      </w:r>
      <w:proofErr w:type="spellStart"/>
      <w:r w:rsidR="00AE2DFA">
        <w:rPr>
          <w:rFonts w:ascii="Cambria" w:eastAsia="Cambria" w:hAnsi="Cambria" w:cs="Cambria"/>
          <w:bCs/>
        </w:rPr>
        <w:t>maupun</w:t>
      </w:r>
      <w:proofErr w:type="spellEnd"/>
      <w:r w:rsidR="00AE2DFA">
        <w:rPr>
          <w:rFonts w:ascii="Cambria" w:eastAsia="Cambria" w:hAnsi="Cambria" w:cs="Cambria"/>
          <w:bCs/>
        </w:rPr>
        <w:t xml:space="preserve"> </w:t>
      </w:r>
      <w:proofErr w:type="spellStart"/>
      <w:r w:rsidR="00AE2DFA">
        <w:rPr>
          <w:rFonts w:ascii="Cambria" w:eastAsia="Cambria" w:hAnsi="Cambria" w:cs="Cambria"/>
          <w:bCs/>
        </w:rPr>
        <w:t>praktisi</w:t>
      </w:r>
      <w:proofErr w:type="spellEnd"/>
      <w:r w:rsidR="00AE2DFA">
        <w:rPr>
          <w:rFonts w:ascii="Cambria" w:eastAsia="Cambria" w:hAnsi="Cambria" w:cs="Cambria"/>
          <w:bCs/>
        </w:rPr>
        <w:t xml:space="preserve"> yang </w:t>
      </w:r>
      <w:proofErr w:type="spellStart"/>
      <w:r w:rsidR="00AE2DFA">
        <w:rPr>
          <w:rFonts w:ascii="Cambria" w:eastAsia="Cambria" w:hAnsi="Cambria" w:cs="Cambria"/>
          <w:bCs/>
        </w:rPr>
        <w:t>bergerak</w:t>
      </w:r>
      <w:proofErr w:type="spellEnd"/>
      <w:r w:rsidR="00AE2DFA">
        <w:rPr>
          <w:rFonts w:ascii="Cambria" w:eastAsia="Cambria" w:hAnsi="Cambria" w:cs="Cambria"/>
          <w:bCs/>
        </w:rPr>
        <w:t xml:space="preserve"> </w:t>
      </w:r>
      <w:proofErr w:type="spellStart"/>
      <w:r w:rsidR="00AE2DFA">
        <w:rPr>
          <w:rFonts w:ascii="Cambria" w:eastAsia="Cambria" w:hAnsi="Cambria" w:cs="Cambria"/>
          <w:bCs/>
        </w:rPr>
        <w:t>dalam</w:t>
      </w:r>
      <w:proofErr w:type="spellEnd"/>
      <w:r w:rsidR="00AE2DFA">
        <w:rPr>
          <w:rFonts w:ascii="Cambria" w:eastAsia="Cambria" w:hAnsi="Cambria" w:cs="Cambria"/>
          <w:bCs/>
        </w:rPr>
        <w:t xml:space="preserve"> </w:t>
      </w:r>
      <w:proofErr w:type="spellStart"/>
      <w:r w:rsidR="00AE2DFA">
        <w:rPr>
          <w:rFonts w:ascii="Cambria" w:eastAsia="Cambria" w:hAnsi="Cambria" w:cs="Cambria"/>
          <w:bCs/>
        </w:rPr>
        <w:t>bidang</w:t>
      </w:r>
      <w:proofErr w:type="spellEnd"/>
      <w:r w:rsidR="00AE2DFA">
        <w:rPr>
          <w:rFonts w:ascii="Cambria" w:eastAsia="Cambria" w:hAnsi="Cambria" w:cs="Cambria"/>
          <w:bCs/>
        </w:rPr>
        <w:t xml:space="preserve"> </w:t>
      </w:r>
      <w:proofErr w:type="spellStart"/>
      <w:r w:rsidR="00AE2DFA">
        <w:rPr>
          <w:rFonts w:ascii="Cambria" w:eastAsia="Cambria" w:hAnsi="Cambria" w:cs="Cambria"/>
          <w:bCs/>
        </w:rPr>
        <w:t>psikologi</w:t>
      </w:r>
      <w:proofErr w:type="spellEnd"/>
      <w:r w:rsidR="00AE2DFA">
        <w:rPr>
          <w:rFonts w:ascii="Cambria" w:eastAsia="Cambria" w:hAnsi="Cambria" w:cs="Cambria"/>
          <w:bCs/>
        </w:rPr>
        <w:t xml:space="preserve"> </w:t>
      </w:r>
      <w:proofErr w:type="spellStart"/>
      <w:r w:rsidR="00AE2DFA">
        <w:rPr>
          <w:rFonts w:ascii="Cambria" w:eastAsia="Cambria" w:hAnsi="Cambria" w:cs="Cambria"/>
          <w:bCs/>
        </w:rPr>
        <w:t>untuk</w:t>
      </w:r>
      <w:proofErr w:type="spellEnd"/>
      <w:r w:rsidR="00AE2DFA">
        <w:rPr>
          <w:rFonts w:ascii="Cambria" w:eastAsia="Cambria" w:hAnsi="Cambria" w:cs="Cambria"/>
          <w:bCs/>
        </w:rPr>
        <w:t xml:space="preserve"> </w:t>
      </w:r>
      <w:proofErr w:type="spellStart"/>
      <w:r w:rsidR="00AE2DFA">
        <w:rPr>
          <w:rFonts w:ascii="Cambria" w:eastAsia="Cambria" w:hAnsi="Cambria" w:cs="Cambria"/>
          <w:bCs/>
        </w:rPr>
        <w:t>menggunakan</w:t>
      </w:r>
      <w:proofErr w:type="spellEnd"/>
      <w:r w:rsidR="00AE2DFA">
        <w:rPr>
          <w:rFonts w:ascii="Cambria" w:eastAsia="Cambria" w:hAnsi="Cambria" w:cs="Cambria"/>
          <w:bCs/>
        </w:rPr>
        <w:t xml:space="preserve"> </w:t>
      </w:r>
      <w:proofErr w:type="spellStart"/>
      <w:r w:rsidR="00AE2DFA">
        <w:rPr>
          <w:rFonts w:ascii="Cambria" w:eastAsia="Cambria" w:hAnsi="Cambria" w:cs="Cambria"/>
          <w:bCs/>
        </w:rPr>
        <w:t>alat</w:t>
      </w:r>
      <w:proofErr w:type="spellEnd"/>
      <w:r w:rsidR="00AE2DFA">
        <w:rPr>
          <w:rFonts w:ascii="Cambria" w:eastAsia="Cambria" w:hAnsi="Cambria" w:cs="Cambria"/>
          <w:bCs/>
        </w:rPr>
        <w:t xml:space="preserve"> </w:t>
      </w:r>
      <w:proofErr w:type="spellStart"/>
      <w:r w:rsidR="00AE2DFA">
        <w:rPr>
          <w:rFonts w:ascii="Cambria" w:eastAsia="Cambria" w:hAnsi="Cambria" w:cs="Cambria"/>
          <w:bCs/>
        </w:rPr>
        <w:t>ukur</w:t>
      </w:r>
      <w:proofErr w:type="spellEnd"/>
      <w:r w:rsidR="00AE2DFA">
        <w:rPr>
          <w:rFonts w:ascii="Cambria" w:eastAsia="Cambria" w:hAnsi="Cambria" w:cs="Cambria"/>
          <w:bCs/>
        </w:rPr>
        <w:t xml:space="preserve"> yang valid dan </w:t>
      </w:r>
      <w:proofErr w:type="spellStart"/>
      <w:r w:rsidR="00AE2DFA">
        <w:rPr>
          <w:rFonts w:ascii="Cambria" w:eastAsia="Cambria" w:hAnsi="Cambria" w:cs="Cambria"/>
          <w:bCs/>
        </w:rPr>
        <w:t>reliabel</w:t>
      </w:r>
      <w:proofErr w:type="spellEnd"/>
      <w:r w:rsidR="00AE2DFA">
        <w:rPr>
          <w:rFonts w:ascii="Cambria" w:eastAsia="Cambria" w:hAnsi="Cambria" w:cs="Cambria"/>
          <w:bCs/>
        </w:rPr>
        <w:t>.</w:t>
      </w:r>
    </w:p>
    <w:p w14:paraId="688172A4" w14:textId="77777777" w:rsidR="00A968D6" w:rsidRDefault="00A968D6" w:rsidP="008E758F">
      <w:pPr>
        <w:spacing w:after="0" w:line="240" w:lineRule="auto"/>
        <w:jc w:val="both"/>
        <w:rPr>
          <w:rFonts w:ascii="Cambria" w:eastAsia="Cambria" w:hAnsi="Cambria" w:cs="Cambria"/>
          <w:bCs/>
        </w:rPr>
      </w:pPr>
    </w:p>
    <w:p w14:paraId="442250D5" w14:textId="15AAE20E" w:rsidR="0015566F" w:rsidRPr="0015566F" w:rsidRDefault="001868FD" w:rsidP="008E758F">
      <w:pPr>
        <w:spacing w:after="0" w:line="240" w:lineRule="auto"/>
        <w:jc w:val="both"/>
        <w:rPr>
          <w:rFonts w:ascii="Cambria" w:eastAsia="Cambria" w:hAnsi="Cambria" w:cs="Cambria"/>
          <w:bCs/>
        </w:rPr>
      </w:pPr>
      <w:proofErr w:type="spellStart"/>
      <w:r>
        <w:rPr>
          <w:rFonts w:ascii="Cambria" w:eastAsia="Cambria" w:hAnsi="Cambria" w:cs="Cambria"/>
          <w:bCs/>
        </w:rPr>
        <w:t>Menurut</w:t>
      </w:r>
      <w:proofErr w:type="spellEnd"/>
      <w:r>
        <w:rPr>
          <w:rFonts w:ascii="Cambria" w:eastAsia="Cambria" w:hAnsi="Cambria" w:cs="Cambria"/>
          <w:bCs/>
        </w:rPr>
        <w:t xml:space="preserve"> </w:t>
      </w:r>
      <w:r>
        <w:rPr>
          <w:rFonts w:ascii="Cambria" w:eastAsia="Cambria" w:hAnsi="Cambria" w:cs="Cambria"/>
          <w:bCs/>
        </w:rPr>
        <w:fldChar w:fldCharType="begin" w:fldLock="1"/>
      </w:r>
      <w:r w:rsidR="002C037C">
        <w:rPr>
          <w:rFonts w:ascii="Cambria" w:eastAsia="Cambria" w:hAnsi="Cambria" w:cs="Cambria"/>
          <w:bCs/>
        </w:rPr>
        <w:instrText>ADDIN CSL_CITATION {"citationItems":[{"id":"ITEM-1","itemData":{"author":[{"dropping-particle":"","family":"Finch","given":"William H.","non-dropping-particle":"","parse-names":false,"suffix":""},{"dropping-particle":"","family":"French","given":"Brian F.","non-dropping-particle":"","parse-names":false,"suffix":""}],"id":"ITEM-1","issued":{"date-parts":[["2019"]]},"publisher":"Routledge","publisher-place":"New York","title":"Educational and Psychological Measurement","type":"book"},"uris":["http://www.mendeley.com/documents/?uuid=7c10814c-5c75-4c6f-a2af-361bb7b0ade9"]}],"mendeley":{"formattedCitation":"(Finch &amp; French, 2019)","manualFormatting":"Finch &amp; French (2019)","plainTextFormattedCitation":"(Finch &amp; French, 2019)","previouslyFormattedCitation":"(Finch &amp; French, 2019)"},"properties":{"noteIndex":0},"schema":"https://github.com/citation-style-language/schema/raw/master/csl-citation.json"}</w:instrText>
      </w:r>
      <w:r>
        <w:rPr>
          <w:rFonts w:ascii="Cambria" w:eastAsia="Cambria" w:hAnsi="Cambria" w:cs="Cambria"/>
          <w:bCs/>
        </w:rPr>
        <w:fldChar w:fldCharType="separate"/>
      </w:r>
      <w:r w:rsidRPr="001868FD">
        <w:rPr>
          <w:rFonts w:ascii="Cambria" w:eastAsia="Cambria" w:hAnsi="Cambria" w:cs="Cambria"/>
          <w:bCs/>
          <w:noProof/>
        </w:rPr>
        <w:t xml:space="preserve">Finch &amp; French </w:t>
      </w:r>
      <w:r>
        <w:rPr>
          <w:rFonts w:ascii="Cambria" w:eastAsia="Cambria" w:hAnsi="Cambria" w:cs="Cambria"/>
          <w:bCs/>
          <w:noProof/>
        </w:rPr>
        <w:t>(</w:t>
      </w:r>
      <w:r w:rsidRPr="001868FD">
        <w:rPr>
          <w:rFonts w:ascii="Cambria" w:eastAsia="Cambria" w:hAnsi="Cambria" w:cs="Cambria"/>
          <w:bCs/>
          <w:noProof/>
        </w:rPr>
        <w:t>2019)</w:t>
      </w:r>
      <w:r>
        <w:rPr>
          <w:rFonts w:ascii="Cambria" w:eastAsia="Cambria" w:hAnsi="Cambria" w:cs="Cambria"/>
          <w:bCs/>
        </w:rPr>
        <w:fldChar w:fldCharType="end"/>
      </w:r>
      <w:r>
        <w:rPr>
          <w:rFonts w:ascii="Cambria" w:eastAsia="Cambria" w:hAnsi="Cambria" w:cs="Cambria"/>
          <w:bCs/>
        </w:rPr>
        <w:t xml:space="preserve">, </w:t>
      </w:r>
      <w:proofErr w:type="spellStart"/>
      <w:r w:rsidR="0015566F">
        <w:rPr>
          <w:rFonts w:ascii="Cambria" w:eastAsia="Cambria" w:hAnsi="Cambria" w:cs="Cambria"/>
          <w:bCs/>
        </w:rPr>
        <w:t>saat</w:t>
      </w:r>
      <w:proofErr w:type="spellEnd"/>
      <w:r w:rsidR="0015566F">
        <w:rPr>
          <w:rFonts w:ascii="Cambria" w:eastAsia="Cambria" w:hAnsi="Cambria" w:cs="Cambria"/>
          <w:bCs/>
        </w:rPr>
        <w:t xml:space="preserve"> </w:t>
      </w:r>
      <w:proofErr w:type="spellStart"/>
      <w:r w:rsidR="0015566F">
        <w:rPr>
          <w:rFonts w:ascii="Cambria" w:eastAsia="Cambria" w:hAnsi="Cambria" w:cs="Cambria"/>
          <w:bCs/>
        </w:rPr>
        <w:t>ini</w:t>
      </w:r>
      <w:proofErr w:type="spellEnd"/>
      <w:r w:rsidR="0015566F">
        <w:rPr>
          <w:rFonts w:ascii="Cambria" w:eastAsia="Cambria" w:hAnsi="Cambria" w:cs="Cambria"/>
          <w:bCs/>
        </w:rPr>
        <w:t xml:space="preserve"> </w:t>
      </w:r>
      <w:proofErr w:type="spellStart"/>
      <w:r w:rsidR="0015566F">
        <w:rPr>
          <w:rFonts w:ascii="Cambria" w:eastAsia="Cambria" w:hAnsi="Cambria" w:cs="Cambria"/>
          <w:bCs/>
        </w:rPr>
        <w:t>terdapat</w:t>
      </w:r>
      <w:proofErr w:type="spellEnd"/>
      <w:r w:rsidR="0015566F">
        <w:rPr>
          <w:rFonts w:ascii="Cambria" w:eastAsia="Cambria" w:hAnsi="Cambria" w:cs="Cambria"/>
          <w:bCs/>
        </w:rPr>
        <w:t xml:space="preserve"> lima </w:t>
      </w:r>
      <w:proofErr w:type="spellStart"/>
      <w:r w:rsidR="0015566F">
        <w:rPr>
          <w:rFonts w:ascii="Cambria" w:eastAsia="Cambria" w:hAnsi="Cambria" w:cs="Cambria"/>
          <w:bCs/>
        </w:rPr>
        <w:t>sumber</w:t>
      </w:r>
      <w:proofErr w:type="spellEnd"/>
      <w:r w:rsidR="0015566F">
        <w:rPr>
          <w:rFonts w:ascii="Cambria" w:eastAsia="Cambria" w:hAnsi="Cambria" w:cs="Cambria"/>
          <w:bCs/>
        </w:rPr>
        <w:t xml:space="preserve"> </w:t>
      </w:r>
      <w:proofErr w:type="spellStart"/>
      <w:r w:rsidR="0015566F">
        <w:rPr>
          <w:rFonts w:ascii="Cambria" w:eastAsia="Cambria" w:hAnsi="Cambria" w:cs="Cambria"/>
          <w:bCs/>
        </w:rPr>
        <w:t>validitas</w:t>
      </w:r>
      <w:proofErr w:type="spellEnd"/>
      <w:r w:rsidR="0015566F">
        <w:rPr>
          <w:rFonts w:ascii="Cambria" w:eastAsia="Cambria" w:hAnsi="Cambria" w:cs="Cambria"/>
          <w:bCs/>
        </w:rPr>
        <w:t xml:space="preserve"> </w:t>
      </w:r>
      <w:proofErr w:type="spellStart"/>
      <w:r w:rsidR="0015566F">
        <w:rPr>
          <w:rFonts w:ascii="Cambria" w:eastAsia="Cambria" w:hAnsi="Cambria" w:cs="Cambria"/>
          <w:bCs/>
        </w:rPr>
        <w:t>dalam</w:t>
      </w:r>
      <w:proofErr w:type="spellEnd"/>
      <w:r w:rsidR="0015566F">
        <w:rPr>
          <w:rFonts w:ascii="Cambria" w:eastAsia="Cambria" w:hAnsi="Cambria" w:cs="Cambria"/>
          <w:bCs/>
        </w:rPr>
        <w:t xml:space="preserve"> </w:t>
      </w:r>
      <w:proofErr w:type="spellStart"/>
      <w:r w:rsidR="0015566F">
        <w:rPr>
          <w:rFonts w:ascii="Cambria" w:eastAsia="Cambria" w:hAnsi="Cambria" w:cs="Cambria"/>
          <w:bCs/>
        </w:rPr>
        <w:t>pengukuran</w:t>
      </w:r>
      <w:proofErr w:type="spellEnd"/>
      <w:r w:rsidR="0015566F">
        <w:rPr>
          <w:rFonts w:ascii="Cambria" w:eastAsia="Cambria" w:hAnsi="Cambria" w:cs="Cambria"/>
          <w:bCs/>
        </w:rPr>
        <w:t xml:space="preserve"> </w:t>
      </w:r>
      <w:proofErr w:type="spellStart"/>
      <w:r w:rsidR="0015566F">
        <w:rPr>
          <w:rFonts w:ascii="Cambria" w:eastAsia="Cambria" w:hAnsi="Cambria" w:cs="Cambria"/>
          <w:bCs/>
        </w:rPr>
        <w:t>psikologis</w:t>
      </w:r>
      <w:proofErr w:type="spellEnd"/>
      <w:r w:rsidR="0015566F">
        <w:rPr>
          <w:rFonts w:ascii="Cambria" w:eastAsia="Cambria" w:hAnsi="Cambria" w:cs="Cambria"/>
          <w:bCs/>
        </w:rPr>
        <w:t xml:space="preserve"> </w:t>
      </w:r>
      <w:proofErr w:type="spellStart"/>
      <w:r w:rsidR="0015566F">
        <w:rPr>
          <w:rFonts w:ascii="Cambria" w:eastAsia="Cambria" w:hAnsi="Cambria" w:cs="Cambria"/>
          <w:bCs/>
        </w:rPr>
        <w:t>yaitu</w:t>
      </w:r>
      <w:proofErr w:type="spellEnd"/>
      <w:r w:rsidR="0015566F">
        <w:rPr>
          <w:rFonts w:ascii="Cambria" w:eastAsia="Cambria" w:hAnsi="Cambria" w:cs="Cambria"/>
          <w:bCs/>
        </w:rPr>
        <w:t xml:space="preserve">, </w:t>
      </w:r>
      <w:proofErr w:type="spellStart"/>
      <w:r w:rsidR="0015566F">
        <w:rPr>
          <w:rFonts w:ascii="Cambria" w:eastAsia="Cambria" w:hAnsi="Cambria" w:cs="Cambria"/>
          <w:bCs/>
        </w:rPr>
        <w:t>validitas</w:t>
      </w:r>
      <w:proofErr w:type="spellEnd"/>
      <w:r w:rsidR="0015566F">
        <w:rPr>
          <w:rFonts w:ascii="Cambria" w:eastAsia="Cambria" w:hAnsi="Cambria" w:cs="Cambria"/>
          <w:bCs/>
        </w:rPr>
        <w:t xml:space="preserve"> </w:t>
      </w:r>
      <w:proofErr w:type="spellStart"/>
      <w:r w:rsidR="0015566F">
        <w:rPr>
          <w:rFonts w:ascii="Cambria" w:eastAsia="Cambria" w:hAnsi="Cambria" w:cs="Cambria"/>
          <w:bCs/>
        </w:rPr>
        <w:t>berdasarkan</w:t>
      </w:r>
      <w:proofErr w:type="spellEnd"/>
      <w:r w:rsidR="0015566F">
        <w:rPr>
          <w:rFonts w:ascii="Cambria" w:eastAsia="Cambria" w:hAnsi="Cambria" w:cs="Cambria"/>
          <w:bCs/>
        </w:rPr>
        <w:t xml:space="preserve"> </w:t>
      </w:r>
      <w:proofErr w:type="spellStart"/>
      <w:r w:rsidR="0015566F">
        <w:rPr>
          <w:rFonts w:ascii="Cambria" w:eastAsia="Cambria" w:hAnsi="Cambria" w:cs="Cambria"/>
          <w:bCs/>
        </w:rPr>
        <w:t>konten</w:t>
      </w:r>
      <w:proofErr w:type="spellEnd"/>
      <w:r w:rsidR="0015566F">
        <w:rPr>
          <w:rFonts w:ascii="Cambria" w:eastAsia="Cambria" w:hAnsi="Cambria" w:cs="Cambria"/>
          <w:bCs/>
        </w:rPr>
        <w:t xml:space="preserve"> (</w:t>
      </w:r>
      <w:proofErr w:type="spellStart"/>
      <w:r w:rsidR="0015566F">
        <w:rPr>
          <w:rFonts w:ascii="Cambria" w:eastAsia="Cambria" w:hAnsi="Cambria" w:cs="Cambria"/>
          <w:bCs/>
        </w:rPr>
        <w:t>hasil</w:t>
      </w:r>
      <w:proofErr w:type="spellEnd"/>
      <w:r w:rsidR="0015566F">
        <w:rPr>
          <w:rFonts w:ascii="Cambria" w:eastAsia="Cambria" w:hAnsi="Cambria" w:cs="Cambria"/>
          <w:bCs/>
        </w:rPr>
        <w:t xml:space="preserve"> </w:t>
      </w:r>
      <w:r w:rsidR="0015566F">
        <w:rPr>
          <w:rFonts w:ascii="Cambria" w:eastAsia="Cambria" w:hAnsi="Cambria" w:cs="Cambria"/>
          <w:bCs/>
          <w:i/>
          <w:iCs/>
        </w:rPr>
        <w:t>expert judgement</w:t>
      </w:r>
      <w:r w:rsidR="0015566F">
        <w:rPr>
          <w:rFonts w:ascii="Cambria" w:eastAsia="Cambria" w:hAnsi="Cambria" w:cs="Cambria"/>
          <w:bCs/>
        </w:rPr>
        <w:t xml:space="preserve"> </w:t>
      </w:r>
      <w:proofErr w:type="spellStart"/>
      <w:r w:rsidR="0015566F">
        <w:rPr>
          <w:rFonts w:ascii="Cambria" w:eastAsia="Cambria" w:hAnsi="Cambria" w:cs="Cambria"/>
          <w:bCs/>
        </w:rPr>
        <w:t>atau</w:t>
      </w:r>
      <w:proofErr w:type="spellEnd"/>
      <w:r w:rsidR="0015566F">
        <w:rPr>
          <w:rFonts w:ascii="Cambria" w:eastAsia="Cambria" w:hAnsi="Cambria" w:cs="Cambria"/>
          <w:bCs/>
        </w:rPr>
        <w:t xml:space="preserve"> FGD), </w:t>
      </w:r>
      <w:proofErr w:type="spellStart"/>
      <w:r w:rsidR="0015566F">
        <w:rPr>
          <w:rFonts w:ascii="Cambria" w:eastAsia="Cambria" w:hAnsi="Cambria" w:cs="Cambria"/>
          <w:bCs/>
        </w:rPr>
        <w:t>validitas</w:t>
      </w:r>
      <w:proofErr w:type="spellEnd"/>
      <w:r w:rsidR="0015566F">
        <w:rPr>
          <w:rFonts w:ascii="Cambria" w:eastAsia="Cambria" w:hAnsi="Cambria" w:cs="Cambria"/>
          <w:bCs/>
        </w:rPr>
        <w:t xml:space="preserve"> </w:t>
      </w:r>
      <w:proofErr w:type="spellStart"/>
      <w:r w:rsidR="0015566F">
        <w:rPr>
          <w:rFonts w:ascii="Cambria" w:eastAsia="Cambria" w:hAnsi="Cambria" w:cs="Cambria"/>
          <w:bCs/>
        </w:rPr>
        <w:t>berdasarkan</w:t>
      </w:r>
      <w:proofErr w:type="spellEnd"/>
      <w:r w:rsidR="0015566F">
        <w:rPr>
          <w:rFonts w:ascii="Cambria" w:eastAsia="Cambria" w:hAnsi="Cambria" w:cs="Cambria"/>
          <w:bCs/>
        </w:rPr>
        <w:t xml:space="preserve"> </w:t>
      </w:r>
      <w:proofErr w:type="spellStart"/>
      <w:r w:rsidR="0015566F">
        <w:rPr>
          <w:rFonts w:ascii="Cambria" w:eastAsia="Cambria" w:hAnsi="Cambria" w:cs="Cambria"/>
          <w:bCs/>
        </w:rPr>
        <w:t>respon</w:t>
      </w:r>
      <w:proofErr w:type="spellEnd"/>
      <w:r w:rsidR="0015566F">
        <w:rPr>
          <w:rFonts w:ascii="Cambria" w:eastAsia="Cambria" w:hAnsi="Cambria" w:cs="Cambria"/>
          <w:bCs/>
        </w:rPr>
        <w:t xml:space="preserve"> (</w:t>
      </w:r>
      <w:proofErr w:type="spellStart"/>
      <w:r w:rsidR="0015566F">
        <w:rPr>
          <w:rFonts w:ascii="Cambria" w:eastAsia="Cambria" w:hAnsi="Cambria" w:cs="Cambria"/>
          <w:bCs/>
        </w:rPr>
        <w:t>hasil</w:t>
      </w:r>
      <w:proofErr w:type="spellEnd"/>
      <w:r w:rsidR="0015566F">
        <w:rPr>
          <w:rFonts w:ascii="Cambria" w:eastAsia="Cambria" w:hAnsi="Cambria" w:cs="Cambria"/>
          <w:bCs/>
        </w:rPr>
        <w:t xml:space="preserve"> </w:t>
      </w:r>
      <w:r w:rsidR="0015566F">
        <w:rPr>
          <w:rFonts w:ascii="Cambria" w:eastAsia="Cambria" w:hAnsi="Cambria" w:cs="Cambria"/>
          <w:bCs/>
          <w:i/>
          <w:iCs/>
        </w:rPr>
        <w:t>cognitive interview</w:t>
      </w:r>
      <w:r w:rsidR="0015566F">
        <w:rPr>
          <w:rFonts w:ascii="Cambria" w:eastAsia="Cambria" w:hAnsi="Cambria" w:cs="Cambria"/>
          <w:bCs/>
        </w:rPr>
        <w:t xml:space="preserve"> </w:t>
      </w:r>
      <w:proofErr w:type="spellStart"/>
      <w:r w:rsidR="0015566F">
        <w:rPr>
          <w:rFonts w:ascii="Cambria" w:eastAsia="Cambria" w:hAnsi="Cambria" w:cs="Cambria"/>
          <w:bCs/>
        </w:rPr>
        <w:t>atau</w:t>
      </w:r>
      <w:proofErr w:type="spellEnd"/>
      <w:r w:rsidR="0015566F">
        <w:rPr>
          <w:rFonts w:ascii="Cambria" w:eastAsia="Cambria" w:hAnsi="Cambria" w:cs="Cambria"/>
          <w:bCs/>
        </w:rPr>
        <w:t xml:space="preserve"> EEG), </w:t>
      </w:r>
      <w:proofErr w:type="spellStart"/>
      <w:r w:rsidR="0015566F">
        <w:rPr>
          <w:rFonts w:ascii="Cambria" w:eastAsia="Cambria" w:hAnsi="Cambria" w:cs="Cambria"/>
          <w:bCs/>
        </w:rPr>
        <w:t>validitas</w:t>
      </w:r>
      <w:proofErr w:type="spellEnd"/>
      <w:r w:rsidR="0015566F">
        <w:rPr>
          <w:rFonts w:ascii="Cambria" w:eastAsia="Cambria" w:hAnsi="Cambria" w:cs="Cambria"/>
          <w:bCs/>
        </w:rPr>
        <w:t xml:space="preserve"> </w:t>
      </w:r>
      <w:proofErr w:type="spellStart"/>
      <w:r w:rsidR="0015566F">
        <w:rPr>
          <w:rFonts w:ascii="Cambria" w:eastAsia="Cambria" w:hAnsi="Cambria" w:cs="Cambria"/>
          <w:bCs/>
        </w:rPr>
        <w:t>berdasarkan</w:t>
      </w:r>
      <w:proofErr w:type="spellEnd"/>
      <w:r w:rsidR="0015566F">
        <w:rPr>
          <w:rFonts w:ascii="Cambria" w:eastAsia="Cambria" w:hAnsi="Cambria" w:cs="Cambria"/>
          <w:bCs/>
        </w:rPr>
        <w:t xml:space="preserve"> </w:t>
      </w:r>
      <w:proofErr w:type="spellStart"/>
      <w:r w:rsidR="0015566F">
        <w:rPr>
          <w:rFonts w:ascii="Cambria" w:eastAsia="Cambria" w:hAnsi="Cambria" w:cs="Cambria"/>
          <w:bCs/>
        </w:rPr>
        <w:t>struktur</w:t>
      </w:r>
      <w:proofErr w:type="spellEnd"/>
      <w:r w:rsidR="0015566F">
        <w:rPr>
          <w:rFonts w:ascii="Cambria" w:eastAsia="Cambria" w:hAnsi="Cambria" w:cs="Cambria"/>
          <w:bCs/>
        </w:rPr>
        <w:t xml:space="preserve"> internal (</w:t>
      </w:r>
      <w:proofErr w:type="spellStart"/>
      <w:r w:rsidR="0015566F">
        <w:rPr>
          <w:rFonts w:ascii="Cambria" w:eastAsia="Cambria" w:hAnsi="Cambria" w:cs="Cambria"/>
          <w:bCs/>
        </w:rPr>
        <w:t>hasil</w:t>
      </w:r>
      <w:proofErr w:type="spellEnd"/>
      <w:r w:rsidR="0015566F">
        <w:rPr>
          <w:rFonts w:ascii="Cambria" w:eastAsia="Cambria" w:hAnsi="Cambria" w:cs="Cambria"/>
          <w:bCs/>
        </w:rPr>
        <w:t xml:space="preserve"> </w:t>
      </w:r>
      <w:r w:rsidR="0015566F">
        <w:rPr>
          <w:rFonts w:ascii="Cambria" w:eastAsia="Cambria" w:hAnsi="Cambria" w:cs="Cambria"/>
          <w:bCs/>
          <w:i/>
          <w:iCs/>
        </w:rPr>
        <w:t>exploratory factor analysis</w:t>
      </w:r>
      <w:r w:rsidR="0015566F">
        <w:rPr>
          <w:rFonts w:ascii="Cambria" w:eastAsia="Cambria" w:hAnsi="Cambria" w:cs="Cambria"/>
          <w:bCs/>
        </w:rPr>
        <w:t xml:space="preserve">/EFA </w:t>
      </w:r>
      <w:proofErr w:type="spellStart"/>
      <w:r w:rsidR="0015566F">
        <w:rPr>
          <w:rFonts w:ascii="Cambria" w:eastAsia="Cambria" w:hAnsi="Cambria" w:cs="Cambria"/>
          <w:bCs/>
        </w:rPr>
        <w:t>atau</w:t>
      </w:r>
      <w:proofErr w:type="spellEnd"/>
      <w:r w:rsidR="0015566F">
        <w:rPr>
          <w:rFonts w:ascii="Cambria" w:eastAsia="Cambria" w:hAnsi="Cambria" w:cs="Cambria"/>
          <w:bCs/>
        </w:rPr>
        <w:t xml:space="preserve"> </w:t>
      </w:r>
      <w:r w:rsidR="0015566F">
        <w:rPr>
          <w:rFonts w:ascii="Cambria" w:eastAsia="Cambria" w:hAnsi="Cambria" w:cs="Cambria"/>
          <w:bCs/>
          <w:i/>
          <w:iCs/>
        </w:rPr>
        <w:t>confirmatory factor analysis</w:t>
      </w:r>
      <w:r w:rsidR="0015566F">
        <w:rPr>
          <w:rFonts w:ascii="Cambria" w:eastAsia="Cambria" w:hAnsi="Cambria" w:cs="Cambria"/>
          <w:bCs/>
        </w:rPr>
        <w:t xml:space="preserve">/CFA), </w:t>
      </w:r>
      <w:proofErr w:type="spellStart"/>
      <w:r w:rsidR="0015566F">
        <w:rPr>
          <w:rFonts w:ascii="Cambria" w:eastAsia="Cambria" w:hAnsi="Cambria" w:cs="Cambria"/>
          <w:bCs/>
        </w:rPr>
        <w:t>validitas</w:t>
      </w:r>
      <w:proofErr w:type="spellEnd"/>
      <w:r w:rsidR="0015566F">
        <w:rPr>
          <w:rFonts w:ascii="Cambria" w:eastAsia="Cambria" w:hAnsi="Cambria" w:cs="Cambria"/>
          <w:bCs/>
        </w:rPr>
        <w:t xml:space="preserve"> </w:t>
      </w:r>
      <w:proofErr w:type="spellStart"/>
      <w:r w:rsidR="0015566F">
        <w:rPr>
          <w:rFonts w:ascii="Cambria" w:eastAsia="Cambria" w:hAnsi="Cambria" w:cs="Cambria"/>
          <w:bCs/>
        </w:rPr>
        <w:t>berdasarkan</w:t>
      </w:r>
      <w:proofErr w:type="spellEnd"/>
      <w:r w:rsidR="0015566F">
        <w:rPr>
          <w:rFonts w:ascii="Cambria" w:eastAsia="Cambria" w:hAnsi="Cambria" w:cs="Cambria"/>
          <w:bCs/>
        </w:rPr>
        <w:t xml:space="preserve"> </w:t>
      </w:r>
      <w:proofErr w:type="spellStart"/>
      <w:r w:rsidR="002D6ACD">
        <w:rPr>
          <w:rFonts w:ascii="Cambria" w:eastAsia="Cambria" w:hAnsi="Cambria" w:cs="Cambria"/>
          <w:bCs/>
        </w:rPr>
        <w:t>hubungannya</w:t>
      </w:r>
      <w:proofErr w:type="spellEnd"/>
      <w:r w:rsidR="002D6ACD">
        <w:rPr>
          <w:rFonts w:ascii="Cambria" w:eastAsia="Cambria" w:hAnsi="Cambria" w:cs="Cambria"/>
          <w:bCs/>
        </w:rPr>
        <w:t xml:space="preserve"> </w:t>
      </w:r>
      <w:proofErr w:type="spellStart"/>
      <w:r w:rsidR="002D6ACD">
        <w:rPr>
          <w:rFonts w:ascii="Cambria" w:eastAsia="Cambria" w:hAnsi="Cambria" w:cs="Cambria"/>
          <w:bCs/>
        </w:rPr>
        <w:t>dengan</w:t>
      </w:r>
      <w:proofErr w:type="spellEnd"/>
      <w:r w:rsidR="002D6ACD">
        <w:rPr>
          <w:rFonts w:ascii="Cambria" w:eastAsia="Cambria" w:hAnsi="Cambria" w:cs="Cambria"/>
          <w:bCs/>
        </w:rPr>
        <w:t xml:space="preserve"> </w:t>
      </w:r>
      <w:proofErr w:type="spellStart"/>
      <w:r w:rsidR="002D6ACD">
        <w:rPr>
          <w:rFonts w:ascii="Cambria" w:eastAsia="Cambria" w:hAnsi="Cambria" w:cs="Cambria"/>
          <w:bCs/>
        </w:rPr>
        <w:t>variabel</w:t>
      </w:r>
      <w:proofErr w:type="spellEnd"/>
      <w:r w:rsidR="002D6ACD">
        <w:rPr>
          <w:rFonts w:ascii="Cambria" w:eastAsia="Cambria" w:hAnsi="Cambria" w:cs="Cambria"/>
          <w:bCs/>
        </w:rPr>
        <w:t xml:space="preserve"> lain (</w:t>
      </w:r>
      <w:proofErr w:type="spellStart"/>
      <w:r w:rsidR="002D6ACD">
        <w:rPr>
          <w:rFonts w:ascii="Cambria" w:eastAsia="Cambria" w:hAnsi="Cambria" w:cs="Cambria"/>
          <w:bCs/>
        </w:rPr>
        <w:t>disebut</w:t>
      </w:r>
      <w:proofErr w:type="spellEnd"/>
      <w:r w:rsidR="002D6ACD">
        <w:rPr>
          <w:rFonts w:ascii="Cambria" w:eastAsia="Cambria" w:hAnsi="Cambria" w:cs="Cambria"/>
          <w:bCs/>
        </w:rPr>
        <w:t xml:space="preserve"> juga uji </w:t>
      </w:r>
      <w:proofErr w:type="spellStart"/>
      <w:r w:rsidR="002D6ACD">
        <w:rPr>
          <w:rFonts w:ascii="Cambria" w:eastAsia="Cambria" w:hAnsi="Cambria" w:cs="Cambria"/>
          <w:bCs/>
        </w:rPr>
        <w:t>validitas</w:t>
      </w:r>
      <w:proofErr w:type="spellEnd"/>
      <w:r w:rsidR="002D6ACD">
        <w:rPr>
          <w:rFonts w:ascii="Cambria" w:eastAsia="Cambria" w:hAnsi="Cambria" w:cs="Cambria"/>
          <w:bCs/>
        </w:rPr>
        <w:t xml:space="preserve"> </w:t>
      </w:r>
      <w:proofErr w:type="spellStart"/>
      <w:r w:rsidR="002D6ACD">
        <w:rPr>
          <w:rFonts w:ascii="Cambria" w:eastAsia="Cambria" w:hAnsi="Cambria" w:cs="Cambria"/>
          <w:bCs/>
        </w:rPr>
        <w:t>konvergen</w:t>
      </w:r>
      <w:proofErr w:type="spellEnd"/>
      <w:r w:rsidR="002D6ACD">
        <w:rPr>
          <w:rFonts w:ascii="Cambria" w:eastAsia="Cambria" w:hAnsi="Cambria" w:cs="Cambria"/>
          <w:bCs/>
        </w:rPr>
        <w:t xml:space="preserve"> dan/</w:t>
      </w:r>
      <w:proofErr w:type="spellStart"/>
      <w:r w:rsidR="002D6ACD">
        <w:rPr>
          <w:rFonts w:ascii="Cambria" w:eastAsia="Cambria" w:hAnsi="Cambria" w:cs="Cambria"/>
          <w:bCs/>
        </w:rPr>
        <w:t>atau</w:t>
      </w:r>
      <w:proofErr w:type="spellEnd"/>
      <w:r w:rsidR="002D6ACD">
        <w:rPr>
          <w:rFonts w:ascii="Cambria" w:eastAsia="Cambria" w:hAnsi="Cambria" w:cs="Cambria"/>
          <w:bCs/>
        </w:rPr>
        <w:t xml:space="preserve"> </w:t>
      </w:r>
      <w:proofErr w:type="spellStart"/>
      <w:r w:rsidR="002D6ACD">
        <w:rPr>
          <w:rFonts w:ascii="Cambria" w:eastAsia="Cambria" w:hAnsi="Cambria" w:cs="Cambria"/>
          <w:bCs/>
        </w:rPr>
        <w:t>validitas</w:t>
      </w:r>
      <w:proofErr w:type="spellEnd"/>
      <w:r w:rsidR="002D6ACD">
        <w:rPr>
          <w:rFonts w:ascii="Cambria" w:eastAsia="Cambria" w:hAnsi="Cambria" w:cs="Cambria"/>
          <w:bCs/>
        </w:rPr>
        <w:t xml:space="preserve"> </w:t>
      </w:r>
      <w:proofErr w:type="spellStart"/>
      <w:r w:rsidR="002D6ACD">
        <w:rPr>
          <w:rFonts w:ascii="Cambria" w:eastAsia="Cambria" w:hAnsi="Cambria" w:cs="Cambria"/>
          <w:bCs/>
        </w:rPr>
        <w:t>diskriminan</w:t>
      </w:r>
      <w:proofErr w:type="spellEnd"/>
      <w:r w:rsidR="002D6ACD">
        <w:rPr>
          <w:rFonts w:ascii="Cambria" w:eastAsia="Cambria" w:hAnsi="Cambria" w:cs="Cambria"/>
          <w:bCs/>
        </w:rPr>
        <w:t xml:space="preserve">), dan </w:t>
      </w:r>
      <w:proofErr w:type="spellStart"/>
      <w:r w:rsidR="002D6ACD">
        <w:rPr>
          <w:rFonts w:ascii="Cambria" w:eastAsia="Cambria" w:hAnsi="Cambria" w:cs="Cambria"/>
          <w:bCs/>
        </w:rPr>
        <w:t>valdiitas</w:t>
      </w:r>
      <w:proofErr w:type="spellEnd"/>
      <w:r w:rsidR="002D6ACD">
        <w:rPr>
          <w:rFonts w:ascii="Cambria" w:eastAsia="Cambria" w:hAnsi="Cambria" w:cs="Cambria"/>
          <w:bCs/>
        </w:rPr>
        <w:t xml:space="preserve"> </w:t>
      </w:r>
      <w:proofErr w:type="spellStart"/>
      <w:r w:rsidR="002D6ACD">
        <w:rPr>
          <w:rFonts w:ascii="Cambria" w:eastAsia="Cambria" w:hAnsi="Cambria" w:cs="Cambria"/>
          <w:bCs/>
        </w:rPr>
        <w:t>berdasarkan</w:t>
      </w:r>
      <w:proofErr w:type="spellEnd"/>
      <w:r w:rsidR="002D6ACD">
        <w:rPr>
          <w:rFonts w:ascii="Cambria" w:eastAsia="Cambria" w:hAnsi="Cambria" w:cs="Cambria"/>
          <w:bCs/>
        </w:rPr>
        <w:t xml:space="preserve"> </w:t>
      </w:r>
      <w:proofErr w:type="spellStart"/>
      <w:r w:rsidR="002D6ACD">
        <w:rPr>
          <w:rFonts w:ascii="Cambria" w:eastAsia="Cambria" w:hAnsi="Cambria" w:cs="Cambria"/>
          <w:bCs/>
        </w:rPr>
        <w:t>dampak</w:t>
      </w:r>
      <w:proofErr w:type="spellEnd"/>
      <w:r w:rsidR="002D6ACD">
        <w:rPr>
          <w:rFonts w:ascii="Cambria" w:eastAsia="Cambria" w:hAnsi="Cambria" w:cs="Cambria"/>
          <w:bCs/>
        </w:rPr>
        <w:t xml:space="preserve"> </w:t>
      </w:r>
      <w:proofErr w:type="spellStart"/>
      <w:r w:rsidR="002D6ACD">
        <w:rPr>
          <w:rFonts w:ascii="Cambria" w:eastAsia="Cambria" w:hAnsi="Cambria" w:cs="Cambria"/>
          <w:bCs/>
        </w:rPr>
        <w:t>tes</w:t>
      </w:r>
      <w:proofErr w:type="spellEnd"/>
      <w:r w:rsidR="002D6ACD">
        <w:rPr>
          <w:rFonts w:ascii="Cambria" w:eastAsia="Cambria" w:hAnsi="Cambria" w:cs="Cambria"/>
          <w:bCs/>
        </w:rPr>
        <w:t xml:space="preserve"> (</w:t>
      </w:r>
      <w:proofErr w:type="spellStart"/>
      <w:r w:rsidR="002D6ACD">
        <w:rPr>
          <w:rFonts w:ascii="Cambria" w:eastAsia="Cambria" w:hAnsi="Cambria" w:cs="Cambria"/>
          <w:bCs/>
        </w:rPr>
        <w:t>berupa</w:t>
      </w:r>
      <w:proofErr w:type="spellEnd"/>
      <w:r w:rsidR="002D6ACD">
        <w:rPr>
          <w:rFonts w:ascii="Cambria" w:eastAsia="Cambria" w:hAnsi="Cambria" w:cs="Cambria"/>
          <w:bCs/>
        </w:rPr>
        <w:t xml:space="preserve"> </w:t>
      </w:r>
      <w:proofErr w:type="spellStart"/>
      <w:r w:rsidR="002D6ACD">
        <w:rPr>
          <w:rFonts w:ascii="Cambria" w:eastAsia="Cambria" w:hAnsi="Cambria" w:cs="Cambria"/>
          <w:bCs/>
        </w:rPr>
        <w:t>pengaruh</w:t>
      </w:r>
      <w:proofErr w:type="spellEnd"/>
      <w:r w:rsidR="002D6ACD">
        <w:rPr>
          <w:rFonts w:ascii="Cambria" w:eastAsia="Cambria" w:hAnsi="Cambria" w:cs="Cambria"/>
          <w:bCs/>
        </w:rPr>
        <w:t xml:space="preserve"> </w:t>
      </w:r>
      <w:proofErr w:type="spellStart"/>
      <w:r w:rsidR="002D6ACD">
        <w:rPr>
          <w:rFonts w:ascii="Cambria" w:eastAsia="Cambria" w:hAnsi="Cambria" w:cs="Cambria"/>
          <w:bCs/>
        </w:rPr>
        <w:t>hasil</w:t>
      </w:r>
      <w:proofErr w:type="spellEnd"/>
      <w:r w:rsidR="002D6ACD">
        <w:rPr>
          <w:rFonts w:ascii="Cambria" w:eastAsia="Cambria" w:hAnsi="Cambria" w:cs="Cambria"/>
          <w:bCs/>
        </w:rPr>
        <w:t xml:space="preserve"> </w:t>
      </w:r>
      <w:proofErr w:type="spellStart"/>
      <w:r w:rsidR="002D6ACD">
        <w:rPr>
          <w:rFonts w:ascii="Cambria" w:eastAsia="Cambria" w:hAnsi="Cambria" w:cs="Cambria"/>
          <w:bCs/>
        </w:rPr>
        <w:t>skoring</w:t>
      </w:r>
      <w:proofErr w:type="spellEnd"/>
      <w:r w:rsidR="002D6ACD">
        <w:rPr>
          <w:rFonts w:ascii="Cambria" w:eastAsia="Cambria" w:hAnsi="Cambria" w:cs="Cambria"/>
          <w:bCs/>
        </w:rPr>
        <w:t xml:space="preserve"> </w:t>
      </w:r>
      <w:proofErr w:type="spellStart"/>
      <w:r w:rsidR="002D6ACD">
        <w:rPr>
          <w:rFonts w:ascii="Cambria" w:eastAsia="Cambria" w:hAnsi="Cambria" w:cs="Cambria"/>
          <w:bCs/>
        </w:rPr>
        <w:t>sebuah</w:t>
      </w:r>
      <w:proofErr w:type="spellEnd"/>
      <w:r w:rsidR="002D6ACD">
        <w:rPr>
          <w:rFonts w:ascii="Cambria" w:eastAsia="Cambria" w:hAnsi="Cambria" w:cs="Cambria"/>
          <w:bCs/>
        </w:rPr>
        <w:t xml:space="preserve"> </w:t>
      </w:r>
      <w:proofErr w:type="spellStart"/>
      <w:r w:rsidR="002D6ACD">
        <w:rPr>
          <w:rFonts w:ascii="Cambria" w:eastAsia="Cambria" w:hAnsi="Cambria" w:cs="Cambria"/>
          <w:bCs/>
        </w:rPr>
        <w:t>alat</w:t>
      </w:r>
      <w:proofErr w:type="spellEnd"/>
      <w:r w:rsidR="002D6ACD">
        <w:rPr>
          <w:rFonts w:ascii="Cambria" w:eastAsia="Cambria" w:hAnsi="Cambria" w:cs="Cambria"/>
          <w:bCs/>
        </w:rPr>
        <w:t xml:space="preserve"> </w:t>
      </w:r>
      <w:proofErr w:type="spellStart"/>
      <w:r w:rsidR="002D6ACD">
        <w:rPr>
          <w:rFonts w:ascii="Cambria" w:eastAsia="Cambria" w:hAnsi="Cambria" w:cs="Cambria"/>
          <w:bCs/>
        </w:rPr>
        <w:t>tes</w:t>
      </w:r>
      <w:proofErr w:type="spellEnd"/>
      <w:r w:rsidR="002D6ACD">
        <w:rPr>
          <w:rFonts w:ascii="Cambria" w:eastAsia="Cambria" w:hAnsi="Cambria" w:cs="Cambria"/>
          <w:bCs/>
        </w:rPr>
        <w:t xml:space="preserve"> </w:t>
      </w:r>
      <w:proofErr w:type="spellStart"/>
      <w:r w:rsidR="002D6ACD">
        <w:rPr>
          <w:rFonts w:ascii="Cambria" w:eastAsia="Cambria" w:hAnsi="Cambria" w:cs="Cambria"/>
          <w:bCs/>
        </w:rPr>
        <w:t>terhadap</w:t>
      </w:r>
      <w:proofErr w:type="spellEnd"/>
      <w:r w:rsidR="002D6ACD">
        <w:rPr>
          <w:rFonts w:ascii="Cambria" w:eastAsia="Cambria" w:hAnsi="Cambria" w:cs="Cambria"/>
          <w:bCs/>
        </w:rPr>
        <w:t xml:space="preserve"> </w:t>
      </w:r>
      <w:proofErr w:type="spellStart"/>
      <w:r w:rsidR="002D6ACD">
        <w:rPr>
          <w:rFonts w:ascii="Cambria" w:eastAsia="Cambria" w:hAnsi="Cambria" w:cs="Cambria"/>
          <w:bCs/>
        </w:rPr>
        <w:t>individu</w:t>
      </w:r>
      <w:proofErr w:type="spellEnd"/>
      <w:r w:rsidR="00796401">
        <w:rPr>
          <w:rFonts w:ascii="Cambria" w:eastAsia="Cambria" w:hAnsi="Cambria" w:cs="Cambria"/>
          <w:bCs/>
        </w:rPr>
        <w:t xml:space="preserve"> </w:t>
      </w:r>
      <w:proofErr w:type="spellStart"/>
      <w:r w:rsidR="00796401">
        <w:rPr>
          <w:rFonts w:ascii="Cambria" w:eastAsia="Cambria" w:hAnsi="Cambria" w:cs="Cambria"/>
          <w:bCs/>
        </w:rPr>
        <w:t>atau</w:t>
      </w:r>
      <w:proofErr w:type="spellEnd"/>
      <w:r w:rsidR="002D6ACD">
        <w:rPr>
          <w:rFonts w:ascii="Cambria" w:eastAsia="Cambria" w:hAnsi="Cambria" w:cs="Cambria"/>
          <w:bCs/>
        </w:rPr>
        <w:t xml:space="preserve"> </w:t>
      </w:r>
      <w:proofErr w:type="spellStart"/>
      <w:r w:rsidR="002D6ACD">
        <w:rPr>
          <w:rFonts w:ascii="Cambria" w:eastAsia="Cambria" w:hAnsi="Cambria" w:cs="Cambria"/>
          <w:bCs/>
        </w:rPr>
        <w:t>populasi</w:t>
      </w:r>
      <w:proofErr w:type="spellEnd"/>
      <w:r w:rsidR="002D6ACD">
        <w:rPr>
          <w:rFonts w:ascii="Cambria" w:eastAsia="Cambria" w:hAnsi="Cambria" w:cs="Cambria"/>
          <w:bCs/>
        </w:rPr>
        <w:t xml:space="preserve">). </w:t>
      </w:r>
    </w:p>
    <w:p w14:paraId="21CBABB6" w14:textId="77777777" w:rsidR="0015566F" w:rsidRDefault="0015566F" w:rsidP="008E758F">
      <w:pPr>
        <w:spacing w:after="0" w:line="240" w:lineRule="auto"/>
        <w:jc w:val="both"/>
        <w:rPr>
          <w:rFonts w:ascii="Cambria" w:eastAsia="Cambria" w:hAnsi="Cambria" w:cs="Cambria"/>
          <w:bCs/>
        </w:rPr>
      </w:pPr>
    </w:p>
    <w:p w14:paraId="22BCC190" w14:textId="290DAA33" w:rsidR="00257D1A" w:rsidRPr="004C5DCC" w:rsidRDefault="002D6ACD" w:rsidP="008E758F">
      <w:pPr>
        <w:spacing w:after="0" w:line="240" w:lineRule="auto"/>
        <w:jc w:val="both"/>
        <w:rPr>
          <w:rFonts w:ascii="Cambria" w:eastAsia="Cambria" w:hAnsi="Cambria" w:cs="Cambria"/>
          <w:bCs/>
        </w:rPr>
      </w:pPr>
      <w:proofErr w:type="spellStart"/>
      <w:r>
        <w:rPr>
          <w:rFonts w:ascii="Cambria" w:eastAsia="Cambria" w:hAnsi="Cambria" w:cs="Cambria"/>
          <w:bCs/>
        </w:rPr>
        <w:t>Terdapat</w:t>
      </w:r>
      <w:proofErr w:type="spellEnd"/>
      <w:r>
        <w:rPr>
          <w:rFonts w:ascii="Cambria" w:eastAsia="Cambria" w:hAnsi="Cambria" w:cs="Cambria"/>
          <w:bCs/>
        </w:rPr>
        <w:t xml:space="preserve"> </w:t>
      </w:r>
      <w:proofErr w:type="spellStart"/>
      <w:r>
        <w:rPr>
          <w:rFonts w:ascii="Cambria" w:eastAsia="Cambria" w:hAnsi="Cambria" w:cs="Cambria"/>
          <w:bCs/>
        </w:rPr>
        <w:t>tiga</w:t>
      </w:r>
      <w:proofErr w:type="spellEnd"/>
      <w:r>
        <w:rPr>
          <w:rFonts w:ascii="Cambria" w:eastAsia="Cambria" w:hAnsi="Cambria" w:cs="Cambria"/>
          <w:bCs/>
        </w:rPr>
        <w:t xml:space="preserve"> </w:t>
      </w:r>
      <w:proofErr w:type="spellStart"/>
      <w:r>
        <w:rPr>
          <w:rFonts w:ascii="Cambria" w:eastAsia="Cambria" w:hAnsi="Cambria" w:cs="Cambria"/>
          <w:bCs/>
        </w:rPr>
        <w:t>b</w:t>
      </w:r>
      <w:r w:rsidR="00257D1A" w:rsidRPr="002D6ACD">
        <w:rPr>
          <w:rFonts w:ascii="Cambria" w:eastAsia="Cambria" w:hAnsi="Cambria" w:cs="Cambria"/>
          <w:bCs/>
        </w:rPr>
        <w:t>ukti</w:t>
      </w:r>
      <w:proofErr w:type="spellEnd"/>
      <w:r w:rsidR="00257D1A" w:rsidRPr="002D6ACD">
        <w:rPr>
          <w:rFonts w:ascii="Cambria" w:eastAsia="Cambria" w:hAnsi="Cambria" w:cs="Cambria"/>
          <w:bCs/>
        </w:rPr>
        <w:t xml:space="preserve"> </w:t>
      </w:r>
      <w:proofErr w:type="spellStart"/>
      <w:r w:rsidR="00257D1A" w:rsidRPr="002D6ACD">
        <w:rPr>
          <w:rFonts w:ascii="Cambria" w:eastAsia="Cambria" w:hAnsi="Cambria" w:cs="Cambria"/>
          <w:bCs/>
        </w:rPr>
        <w:t>validitas</w:t>
      </w:r>
      <w:proofErr w:type="spellEnd"/>
      <w:r w:rsidR="00257D1A" w:rsidRPr="002D6ACD">
        <w:rPr>
          <w:rFonts w:ascii="Cambria" w:eastAsia="Cambria" w:hAnsi="Cambria" w:cs="Cambria"/>
          <w:bCs/>
        </w:rPr>
        <w:t xml:space="preserve"> yang </w:t>
      </w:r>
      <w:proofErr w:type="spellStart"/>
      <w:r w:rsidR="004C5DCC">
        <w:rPr>
          <w:rFonts w:ascii="Cambria" w:eastAsia="Cambria" w:hAnsi="Cambria" w:cs="Cambria"/>
          <w:bCs/>
        </w:rPr>
        <w:t>akan</w:t>
      </w:r>
      <w:proofErr w:type="spellEnd"/>
      <w:r w:rsidR="004C5DCC">
        <w:rPr>
          <w:rFonts w:ascii="Cambria" w:eastAsia="Cambria" w:hAnsi="Cambria" w:cs="Cambria"/>
          <w:bCs/>
        </w:rPr>
        <w:t xml:space="preserve"> </w:t>
      </w:r>
      <w:proofErr w:type="spellStart"/>
      <w:r w:rsidR="00257D1A" w:rsidRPr="002D6ACD">
        <w:rPr>
          <w:rFonts w:ascii="Cambria" w:eastAsia="Cambria" w:hAnsi="Cambria" w:cs="Cambria"/>
          <w:bCs/>
        </w:rPr>
        <w:t>di</w:t>
      </w:r>
      <w:r>
        <w:rPr>
          <w:rFonts w:ascii="Cambria" w:eastAsia="Cambria" w:hAnsi="Cambria" w:cs="Cambria"/>
          <w:bCs/>
        </w:rPr>
        <w:t>kumpulkan</w:t>
      </w:r>
      <w:proofErr w:type="spellEnd"/>
      <w:r w:rsidR="00257D1A" w:rsidRPr="002D6ACD">
        <w:rPr>
          <w:rFonts w:ascii="Cambria" w:eastAsia="Cambria" w:hAnsi="Cambria" w:cs="Cambria"/>
          <w:bCs/>
        </w:rPr>
        <w:t xml:space="preserve"> </w:t>
      </w:r>
      <w:proofErr w:type="spellStart"/>
      <w:r w:rsidR="00257D1A" w:rsidRPr="002D6ACD">
        <w:rPr>
          <w:rFonts w:ascii="Cambria" w:eastAsia="Cambria" w:hAnsi="Cambria" w:cs="Cambria"/>
          <w:bCs/>
        </w:rPr>
        <w:t>d</w:t>
      </w:r>
      <w:r>
        <w:rPr>
          <w:rFonts w:ascii="Cambria" w:eastAsia="Cambria" w:hAnsi="Cambria" w:cs="Cambria"/>
          <w:bCs/>
        </w:rPr>
        <w:t>alam</w:t>
      </w:r>
      <w:proofErr w:type="spellEnd"/>
      <w:r w:rsidR="00257D1A" w:rsidRPr="002D6ACD">
        <w:rPr>
          <w:rFonts w:ascii="Cambria" w:eastAsia="Cambria" w:hAnsi="Cambria" w:cs="Cambria"/>
          <w:bCs/>
        </w:rPr>
        <w:t xml:space="preserve"> </w:t>
      </w:r>
      <w:proofErr w:type="spellStart"/>
      <w:r w:rsidR="00257D1A" w:rsidRPr="002D6ACD">
        <w:rPr>
          <w:rFonts w:ascii="Cambria" w:eastAsia="Cambria" w:hAnsi="Cambria" w:cs="Cambria"/>
          <w:bCs/>
        </w:rPr>
        <w:t>penelitian</w:t>
      </w:r>
      <w:proofErr w:type="spellEnd"/>
      <w:r w:rsidR="00257D1A" w:rsidRPr="002D6ACD">
        <w:rPr>
          <w:rFonts w:ascii="Cambria" w:eastAsia="Cambria" w:hAnsi="Cambria" w:cs="Cambria"/>
          <w:bCs/>
        </w:rPr>
        <w:t xml:space="preserve"> </w:t>
      </w:r>
      <w:proofErr w:type="spellStart"/>
      <w:r w:rsidR="00257D1A" w:rsidRPr="002D6ACD">
        <w:rPr>
          <w:rFonts w:ascii="Cambria" w:eastAsia="Cambria" w:hAnsi="Cambria" w:cs="Cambria"/>
          <w:bCs/>
        </w:rPr>
        <w:t>i</w:t>
      </w:r>
      <w:r>
        <w:rPr>
          <w:rFonts w:ascii="Cambria" w:eastAsia="Cambria" w:hAnsi="Cambria" w:cs="Cambria"/>
          <w:bCs/>
        </w:rPr>
        <w:t>ni</w:t>
      </w:r>
      <w:proofErr w:type="spellEnd"/>
      <w:r w:rsidR="00257D1A" w:rsidRPr="002D6ACD">
        <w:rPr>
          <w:rFonts w:ascii="Cambria" w:eastAsia="Cambria" w:hAnsi="Cambria" w:cs="Cambria"/>
          <w:bCs/>
        </w:rPr>
        <w:t xml:space="preserve">, </w:t>
      </w:r>
      <w:proofErr w:type="spellStart"/>
      <w:r w:rsidR="00257D1A" w:rsidRPr="002D6ACD">
        <w:rPr>
          <w:rFonts w:ascii="Cambria" w:eastAsia="Cambria" w:hAnsi="Cambria" w:cs="Cambria"/>
          <w:bCs/>
        </w:rPr>
        <w:t>yaitu</w:t>
      </w:r>
      <w:proofErr w:type="spellEnd"/>
      <w:r w:rsidR="00257D1A" w:rsidRPr="002D6ACD">
        <w:rPr>
          <w:rFonts w:ascii="Cambria" w:eastAsia="Cambria" w:hAnsi="Cambria" w:cs="Cambria"/>
          <w:bCs/>
        </w:rPr>
        <w:t xml:space="preserve"> </w:t>
      </w:r>
      <w:proofErr w:type="spellStart"/>
      <w:r>
        <w:rPr>
          <w:rFonts w:ascii="Cambria" w:eastAsia="Cambria" w:hAnsi="Cambria" w:cs="Cambria"/>
          <w:bCs/>
        </w:rPr>
        <w:t>bukti</w:t>
      </w:r>
      <w:proofErr w:type="spellEnd"/>
      <w:r>
        <w:rPr>
          <w:rFonts w:ascii="Cambria" w:eastAsia="Cambria" w:hAnsi="Cambria" w:cs="Cambria"/>
          <w:bCs/>
        </w:rPr>
        <w:t xml:space="preserve"> </w:t>
      </w:r>
      <w:proofErr w:type="spellStart"/>
      <w:r w:rsidR="00257D1A" w:rsidRPr="002D6ACD">
        <w:rPr>
          <w:rFonts w:ascii="Cambria" w:eastAsia="Cambria" w:hAnsi="Cambria" w:cs="Cambria"/>
          <w:bCs/>
        </w:rPr>
        <w:t>validitas</w:t>
      </w:r>
      <w:proofErr w:type="spellEnd"/>
      <w:r w:rsidR="00257D1A" w:rsidRPr="002D6ACD">
        <w:rPr>
          <w:rFonts w:ascii="Cambria" w:eastAsia="Cambria" w:hAnsi="Cambria" w:cs="Cambria"/>
          <w:bCs/>
        </w:rPr>
        <w:t xml:space="preserve"> </w:t>
      </w:r>
      <w:proofErr w:type="spellStart"/>
      <w:r w:rsidR="00257D1A" w:rsidRPr="002D6ACD">
        <w:rPr>
          <w:rFonts w:ascii="Cambria" w:eastAsia="Cambria" w:hAnsi="Cambria" w:cs="Cambria"/>
          <w:bCs/>
        </w:rPr>
        <w:t>berdasarkan</w:t>
      </w:r>
      <w:proofErr w:type="spellEnd"/>
      <w:r w:rsidR="00257D1A" w:rsidRPr="002D6ACD">
        <w:rPr>
          <w:rFonts w:ascii="Cambria" w:eastAsia="Cambria" w:hAnsi="Cambria" w:cs="Cambria"/>
          <w:bCs/>
        </w:rPr>
        <w:t xml:space="preserve"> </w:t>
      </w:r>
      <w:proofErr w:type="spellStart"/>
      <w:r w:rsidR="00257D1A" w:rsidRPr="002D6ACD">
        <w:rPr>
          <w:rFonts w:ascii="Cambria" w:eastAsia="Cambria" w:hAnsi="Cambria" w:cs="Cambria"/>
          <w:bCs/>
        </w:rPr>
        <w:t>konten</w:t>
      </w:r>
      <w:proofErr w:type="spellEnd"/>
      <w:r>
        <w:rPr>
          <w:rFonts w:ascii="Cambria" w:eastAsia="Cambria" w:hAnsi="Cambria" w:cs="Cambria"/>
          <w:bCs/>
        </w:rPr>
        <w:t xml:space="preserve"> (</w:t>
      </w:r>
      <w:proofErr w:type="spellStart"/>
      <w:r>
        <w:rPr>
          <w:rFonts w:ascii="Cambria" w:eastAsia="Cambria" w:hAnsi="Cambria" w:cs="Cambria"/>
          <w:bCs/>
        </w:rPr>
        <w:t>hasil</w:t>
      </w:r>
      <w:proofErr w:type="spellEnd"/>
      <w:r>
        <w:rPr>
          <w:rFonts w:ascii="Cambria" w:eastAsia="Cambria" w:hAnsi="Cambria" w:cs="Cambria"/>
          <w:bCs/>
        </w:rPr>
        <w:t xml:space="preserve"> </w:t>
      </w:r>
      <w:r>
        <w:rPr>
          <w:rFonts w:ascii="Cambria" w:eastAsia="Cambria" w:hAnsi="Cambria" w:cs="Cambria"/>
          <w:bCs/>
          <w:i/>
          <w:iCs/>
        </w:rPr>
        <w:t>expert judgement</w:t>
      </w:r>
      <w:r>
        <w:rPr>
          <w:rFonts w:ascii="Cambria" w:eastAsia="Cambria" w:hAnsi="Cambria" w:cs="Cambria"/>
          <w:bCs/>
        </w:rPr>
        <w:t>)</w:t>
      </w:r>
      <w:r w:rsidR="00257D1A" w:rsidRPr="002D6ACD">
        <w:rPr>
          <w:rFonts w:ascii="Cambria" w:eastAsia="Cambria" w:hAnsi="Cambria" w:cs="Cambria"/>
          <w:bCs/>
        </w:rPr>
        <w:t xml:space="preserve">, </w:t>
      </w:r>
      <w:proofErr w:type="spellStart"/>
      <w:r>
        <w:rPr>
          <w:rFonts w:ascii="Cambria" w:eastAsia="Cambria" w:hAnsi="Cambria" w:cs="Cambria"/>
          <w:bCs/>
        </w:rPr>
        <w:t>bukti</w:t>
      </w:r>
      <w:proofErr w:type="spellEnd"/>
      <w:r>
        <w:rPr>
          <w:rFonts w:ascii="Cambria" w:eastAsia="Cambria" w:hAnsi="Cambria" w:cs="Cambria"/>
          <w:bCs/>
        </w:rPr>
        <w:t xml:space="preserve"> </w:t>
      </w:r>
      <w:proofErr w:type="spellStart"/>
      <w:r w:rsidR="00257D1A" w:rsidRPr="002D6ACD">
        <w:rPr>
          <w:rFonts w:ascii="Cambria" w:eastAsia="Cambria" w:hAnsi="Cambria" w:cs="Cambria"/>
          <w:bCs/>
        </w:rPr>
        <w:t>validitas</w:t>
      </w:r>
      <w:proofErr w:type="spellEnd"/>
      <w:r w:rsidR="00257D1A" w:rsidRPr="002D6ACD">
        <w:rPr>
          <w:rFonts w:ascii="Cambria" w:eastAsia="Cambria" w:hAnsi="Cambria" w:cs="Cambria"/>
          <w:bCs/>
        </w:rPr>
        <w:t xml:space="preserve"> </w:t>
      </w:r>
      <w:proofErr w:type="spellStart"/>
      <w:r w:rsidR="00257D1A" w:rsidRPr="002D6ACD">
        <w:rPr>
          <w:rFonts w:ascii="Cambria" w:eastAsia="Cambria" w:hAnsi="Cambria" w:cs="Cambria"/>
          <w:bCs/>
        </w:rPr>
        <w:t>berdasarkan</w:t>
      </w:r>
      <w:proofErr w:type="spellEnd"/>
      <w:r w:rsidR="00257D1A" w:rsidRPr="002D6ACD">
        <w:rPr>
          <w:rFonts w:ascii="Cambria" w:eastAsia="Cambria" w:hAnsi="Cambria" w:cs="Cambria"/>
          <w:bCs/>
        </w:rPr>
        <w:t xml:space="preserve"> </w:t>
      </w:r>
      <w:proofErr w:type="spellStart"/>
      <w:r w:rsidR="00257D1A" w:rsidRPr="002D6ACD">
        <w:rPr>
          <w:rFonts w:ascii="Cambria" w:eastAsia="Cambria" w:hAnsi="Cambria" w:cs="Cambria"/>
          <w:bCs/>
        </w:rPr>
        <w:t>respon</w:t>
      </w:r>
      <w:proofErr w:type="spellEnd"/>
      <w:r>
        <w:rPr>
          <w:rFonts w:ascii="Cambria" w:eastAsia="Cambria" w:hAnsi="Cambria" w:cs="Cambria"/>
          <w:bCs/>
        </w:rPr>
        <w:t xml:space="preserve"> (</w:t>
      </w:r>
      <w:proofErr w:type="spellStart"/>
      <w:r>
        <w:rPr>
          <w:rFonts w:ascii="Cambria" w:eastAsia="Cambria" w:hAnsi="Cambria" w:cs="Cambria"/>
          <w:bCs/>
        </w:rPr>
        <w:t>hasil</w:t>
      </w:r>
      <w:proofErr w:type="spellEnd"/>
      <w:r>
        <w:rPr>
          <w:rFonts w:ascii="Cambria" w:eastAsia="Cambria" w:hAnsi="Cambria" w:cs="Cambria"/>
          <w:bCs/>
        </w:rPr>
        <w:t xml:space="preserve"> </w:t>
      </w:r>
      <w:r>
        <w:rPr>
          <w:rFonts w:ascii="Cambria" w:eastAsia="Cambria" w:hAnsi="Cambria" w:cs="Cambria"/>
          <w:bCs/>
          <w:i/>
          <w:iCs/>
        </w:rPr>
        <w:t>cognitive interview</w:t>
      </w:r>
      <w:r w:rsidR="0095109B">
        <w:rPr>
          <w:rFonts w:ascii="Cambria" w:eastAsia="Cambria" w:hAnsi="Cambria" w:cs="Cambria"/>
          <w:bCs/>
        </w:rPr>
        <w:t>/CI</w:t>
      </w:r>
      <w:r>
        <w:rPr>
          <w:rFonts w:ascii="Cambria" w:eastAsia="Cambria" w:hAnsi="Cambria" w:cs="Cambria"/>
          <w:bCs/>
        </w:rPr>
        <w:t>)</w:t>
      </w:r>
      <w:r w:rsidR="00257D1A" w:rsidRPr="002D6ACD">
        <w:rPr>
          <w:rFonts w:ascii="Cambria" w:eastAsia="Cambria" w:hAnsi="Cambria" w:cs="Cambria"/>
          <w:bCs/>
        </w:rPr>
        <w:t xml:space="preserve">, dan </w:t>
      </w:r>
      <w:proofErr w:type="spellStart"/>
      <w:r>
        <w:rPr>
          <w:rFonts w:ascii="Cambria" w:eastAsia="Cambria" w:hAnsi="Cambria" w:cs="Cambria"/>
          <w:bCs/>
        </w:rPr>
        <w:t>bukti</w:t>
      </w:r>
      <w:proofErr w:type="spellEnd"/>
      <w:r>
        <w:rPr>
          <w:rFonts w:ascii="Cambria" w:eastAsia="Cambria" w:hAnsi="Cambria" w:cs="Cambria"/>
          <w:bCs/>
        </w:rPr>
        <w:t xml:space="preserve"> </w:t>
      </w:r>
      <w:proofErr w:type="spellStart"/>
      <w:r w:rsidR="00257D1A" w:rsidRPr="002D6ACD">
        <w:rPr>
          <w:rFonts w:ascii="Cambria" w:eastAsia="Cambria" w:hAnsi="Cambria" w:cs="Cambria"/>
          <w:bCs/>
        </w:rPr>
        <w:t>validitas</w:t>
      </w:r>
      <w:proofErr w:type="spellEnd"/>
      <w:r w:rsidR="00257D1A" w:rsidRPr="002D6ACD">
        <w:rPr>
          <w:rFonts w:ascii="Cambria" w:eastAsia="Cambria" w:hAnsi="Cambria" w:cs="Cambria"/>
          <w:bCs/>
        </w:rPr>
        <w:t xml:space="preserve"> </w:t>
      </w:r>
      <w:proofErr w:type="spellStart"/>
      <w:r w:rsidR="00257D1A" w:rsidRPr="002D6ACD">
        <w:rPr>
          <w:rFonts w:ascii="Cambria" w:eastAsia="Cambria" w:hAnsi="Cambria" w:cs="Cambria"/>
          <w:bCs/>
        </w:rPr>
        <w:t>berdasarkan</w:t>
      </w:r>
      <w:proofErr w:type="spellEnd"/>
      <w:r w:rsidR="00257D1A" w:rsidRPr="002D6ACD">
        <w:rPr>
          <w:rFonts w:ascii="Cambria" w:eastAsia="Cambria" w:hAnsi="Cambria" w:cs="Cambria"/>
          <w:bCs/>
        </w:rPr>
        <w:t xml:space="preserve"> </w:t>
      </w:r>
      <w:proofErr w:type="spellStart"/>
      <w:r w:rsidR="00257D1A" w:rsidRPr="002D6ACD">
        <w:rPr>
          <w:rFonts w:ascii="Cambria" w:eastAsia="Cambria" w:hAnsi="Cambria" w:cs="Cambria"/>
          <w:bCs/>
        </w:rPr>
        <w:t>struktur</w:t>
      </w:r>
      <w:proofErr w:type="spellEnd"/>
      <w:r w:rsidR="00257D1A" w:rsidRPr="002D6ACD">
        <w:rPr>
          <w:rFonts w:ascii="Cambria" w:eastAsia="Cambria" w:hAnsi="Cambria" w:cs="Cambria"/>
          <w:bCs/>
        </w:rPr>
        <w:t xml:space="preserve"> internal</w:t>
      </w:r>
      <w:r>
        <w:rPr>
          <w:rFonts w:ascii="Cambria" w:eastAsia="Cambria" w:hAnsi="Cambria" w:cs="Cambria"/>
          <w:bCs/>
        </w:rPr>
        <w:t xml:space="preserve"> (</w:t>
      </w:r>
      <w:proofErr w:type="spellStart"/>
      <w:r>
        <w:rPr>
          <w:rFonts w:ascii="Cambria" w:eastAsia="Cambria" w:hAnsi="Cambria" w:cs="Cambria"/>
          <w:bCs/>
        </w:rPr>
        <w:t>hasil</w:t>
      </w:r>
      <w:proofErr w:type="spellEnd"/>
      <w:r>
        <w:rPr>
          <w:rFonts w:ascii="Cambria" w:eastAsia="Cambria" w:hAnsi="Cambria" w:cs="Cambria"/>
          <w:bCs/>
        </w:rPr>
        <w:t xml:space="preserve"> uji model </w:t>
      </w:r>
      <w:proofErr w:type="spellStart"/>
      <w:r>
        <w:rPr>
          <w:rFonts w:ascii="Cambria" w:eastAsia="Cambria" w:hAnsi="Cambria" w:cs="Cambria"/>
          <w:bCs/>
        </w:rPr>
        <w:t>dengan</w:t>
      </w:r>
      <w:proofErr w:type="spellEnd"/>
      <w:r>
        <w:rPr>
          <w:rFonts w:ascii="Cambria" w:eastAsia="Cambria" w:hAnsi="Cambria" w:cs="Cambria"/>
          <w:bCs/>
        </w:rPr>
        <w:t xml:space="preserve"> </w:t>
      </w:r>
      <w:r>
        <w:rPr>
          <w:rFonts w:ascii="Cambria" w:eastAsia="Cambria" w:hAnsi="Cambria" w:cs="Cambria"/>
          <w:bCs/>
          <w:i/>
          <w:iCs/>
        </w:rPr>
        <w:t>confirmatory factor analysis</w:t>
      </w:r>
      <w:r w:rsidR="00A532C0">
        <w:rPr>
          <w:rFonts w:ascii="Cambria" w:eastAsia="Cambria" w:hAnsi="Cambria" w:cs="Cambria"/>
          <w:bCs/>
        </w:rPr>
        <w:t>)</w:t>
      </w:r>
      <w:r w:rsidR="00257D1A" w:rsidRPr="002D6ACD">
        <w:rPr>
          <w:rFonts w:ascii="Cambria" w:eastAsia="Cambria" w:hAnsi="Cambria" w:cs="Cambria"/>
          <w:bCs/>
        </w:rPr>
        <w:t>.</w:t>
      </w:r>
      <w:r>
        <w:rPr>
          <w:rFonts w:ascii="Cambria" w:eastAsia="Cambria" w:hAnsi="Cambria" w:cs="Cambria"/>
          <w:bCs/>
        </w:rPr>
        <w:t xml:space="preserve"> Maka </w:t>
      </w:r>
      <w:proofErr w:type="spellStart"/>
      <w:r>
        <w:rPr>
          <w:rFonts w:ascii="Cambria" w:eastAsia="Cambria" w:hAnsi="Cambria" w:cs="Cambria"/>
          <w:bCs/>
        </w:rPr>
        <w:t>dari</w:t>
      </w:r>
      <w:proofErr w:type="spellEnd"/>
      <w:r>
        <w:rPr>
          <w:rFonts w:ascii="Cambria" w:eastAsia="Cambria" w:hAnsi="Cambria" w:cs="Cambria"/>
          <w:bCs/>
        </w:rPr>
        <w:t xml:space="preserve"> </w:t>
      </w:r>
      <w:proofErr w:type="spellStart"/>
      <w:r>
        <w:rPr>
          <w:rFonts w:ascii="Cambria" w:eastAsia="Cambria" w:hAnsi="Cambria" w:cs="Cambria"/>
          <w:bCs/>
        </w:rPr>
        <w:t>itu</w:t>
      </w:r>
      <w:proofErr w:type="spellEnd"/>
      <w:r>
        <w:rPr>
          <w:rFonts w:ascii="Cambria" w:eastAsia="Cambria" w:hAnsi="Cambria" w:cs="Cambria"/>
          <w:bCs/>
        </w:rPr>
        <w:t xml:space="preserve">, </w:t>
      </w:r>
      <w:proofErr w:type="spellStart"/>
      <w:r>
        <w:rPr>
          <w:rFonts w:ascii="Cambria" w:eastAsia="Cambria" w:hAnsi="Cambria" w:cs="Cambria"/>
          <w:bCs/>
        </w:rPr>
        <w:t>tujuan</w:t>
      </w:r>
      <w:proofErr w:type="spellEnd"/>
      <w:r>
        <w:rPr>
          <w:rFonts w:ascii="Cambria" w:eastAsia="Cambria" w:hAnsi="Cambria" w:cs="Cambria"/>
          <w:bCs/>
        </w:rPr>
        <w:t xml:space="preserve"> </w:t>
      </w:r>
      <w:proofErr w:type="spellStart"/>
      <w:r>
        <w:rPr>
          <w:rFonts w:ascii="Cambria" w:eastAsia="Cambria" w:hAnsi="Cambria" w:cs="Cambria"/>
          <w:bCs/>
        </w:rPr>
        <w:t>dari</w:t>
      </w:r>
      <w:proofErr w:type="spellEnd"/>
      <w:r>
        <w:rPr>
          <w:rFonts w:ascii="Cambria" w:eastAsia="Cambria" w:hAnsi="Cambria" w:cs="Cambria"/>
          <w:bCs/>
        </w:rPr>
        <w:t xml:space="preserve"> </w:t>
      </w:r>
      <w:proofErr w:type="spellStart"/>
      <w:r>
        <w:rPr>
          <w:rFonts w:ascii="Cambria" w:eastAsia="Cambria" w:hAnsi="Cambria" w:cs="Cambria"/>
          <w:bCs/>
        </w:rPr>
        <w:t>penelitian</w:t>
      </w:r>
      <w:proofErr w:type="spellEnd"/>
      <w:r>
        <w:rPr>
          <w:rFonts w:ascii="Cambria" w:eastAsia="Cambria" w:hAnsi="Cambria" w:cs="Cambria"/>
          <w:bCs/>
        </w:rPr>
        <w:t xml:space="preserve"> </w:t>
      </w:r>
      <w:proofErr w:type="spellStart"/>
      <w:r>
        <w:rPr>
          <w:rFonts w:ascii="Cambria" w:eastAsia="Cambria" w:hAnsi="Cambria" w:cs="Cambria"/>
          <w:bCs/>
        </w:rPr>
        <w:t>ini</w:t>
      </w:r>
      <w:proofErr w:type="spellEnd"/>
      <w:r>
        <w:rPr>
          <w:rFonts w:ascii="Cambria" w:eastAsia="Cambria" w:hAnsi="Cambria" w:cs="Cambria"/>
          <w:bCs/>
        </w:rPr>
        <w:t xml:space="preserve"> </w:t>
      </w:r>
      <w:proofErr w:type="spellStart"/>
      <w:r>
        <w:rPr>
          <w:rFonts w:ascii="Cambria" w:eastAsia="Cambria" w:hAnsi="Cambria" w:cs="Cambria"/>
          <w:bCs/>
        </w:rPr>
        <w:t>a</w:t>
      </w:r>
      <w:r w:rsidR="004C5DCC">
        <w:rPr>
          <w:rFonts w:ascii="Cambria" w:eastAsia="Cambria" w:hAnsi="Cambria" w:cs="Cambria"/>
          <w:bCs/>
        </w:rPr>
        <w:t>dalah</w:t>
      </w:r>
      <w:proofErr w:type="spellEnd"/>
      <w:r w:rsidR="004C5DCC">
        <w:rPr>
          <w:rFonts w:ascii="Cambria" w:eastAsia="Cambria" w:hAnsi="Cambria" w:cs="Cambria"/>
          <w:bCs/>
        </w:rPr>
        <w:t xml:space="preserve"> </w:t>
      </w:r>
      <w:proofErr w:type="spellStart"/>
      <w:r w:rsidR="004C5DCC">
        <w:rPr>
          <w:rFonts w:ascii="Cambria" w:eastAsia="Cambria" w:hAnsi="Cambria" w:cs="Cambria"/>
          <w:bCs/>
        </w:rPr>
        <w:t>penulis</w:t>
      </w:r>
      <w:proofErr w:type="spellEnd"/>
      <w:r w:rsidR="004C5DCC">
        <w:rPr>
          <w:rFonts w:ascii="Cambria" w:eastAsia="Cambria" w:hAnsi="Cambria" w:cs="Cambria"/>
          <w:bCs/>
        </w:rPr>
        <w:t xml:space="preserve"> </w:t>
      </w:r>
      <w:proofErr w:type="spellStart"/>
      <w:r w:rsidR="004C5DCC">
        <w:rPr>
          <w:rFonts w:ascii="Cambria" w:eastAsia="Cambria" w:hAnsi="Cambria" w:cs="Cambria"/>
          <w:bCs/>
        </w:rPr>
        <w:t>ingin</w:t>
      </w:r>
      <w:proofErr w:type="spellEnd"/>
      <w:r w:rsidR="004C5DCC">
        <w:rPr>
          <w:rFonts w:ascii="Cambria" w:eastAsia="Cambria" w:hAnsi="Cambria" w:cs="Cambria"/>
          <w:bCs/>
        </w:rPr>
        <w:t xml:space="preserve"> </w:t>
      </w:r>
      <w:proofErr w:type="spellStart"/>
      <w:r w:rsidR="004C5DCC">
        <w:rPr>
          <w:rFonts w:ascii="Cambria" w:eastAsia="Cambria" w:hAnsi="Cambria" w:cs="Cambria"/>
          <w:bCs/>
        </w:rPr>
        <w:t>memastikan</w:t>
      </w:r>
      <w:proofErr w:type="spellEnd"/>
      <w:r w:rsidR="004C5DCC">
        <w:rPr>
          <w:rFonts w:ascii="Cambria" w:eastAsia="Cambria" w:hAnsi="Cambria" w:cs="Cambria"/>
          <w:bCs/>
        </w:rPr>
        <w:t xml:space="preserve"> </w:t>
      </w:r>
      <w:proofErr w:type="spellStart"/>
      <w:r w:rsidR="004C5DCC">
        <w:rPr>
          <w:rFonts w:ascii="Cambria" w:eastAsia="Cambria" w:hAnsi="Cambria" w:cs="Cambria"/>
          <w:bCs/>
        </w:rPr>
        <w:t>bahwa</w:t>
      </w:r>
      <w:proofErr w:type="spellEnd"/>
      <w:r w:rsidR="004C5DCC">
        <w:rPr>
          <w:rFonts w:ascii="Cambria" w:eastAsia="Cambria" w:hAnsi="Cambria" w:cs="Cambria"/>
          <w:bCs/>
        </w:rPr>
        <w:t xml:space="preserve"> </w:t>
      </w:r>
      <w:proofErr w:type="spellStart"/>
      <w:r w:rsidR="004C5DCC">
        <w:rPr>
          <w:rFonts w:ascii="Cambria" w:eastAsia="Cambria" w:hAnsi="Cambria" w:cs="Cambria"/>
          <w:bCs/>
        </w:rPr>
        <w:t>alat</w:t>
      </w:r>
      <w:proofErr w:type="spellEnd"/>
      <w:r w:rsidR="004C5DCC">
        <w:rPr>
          <w:rFonts w:ascii="Cambria" w:eastAsia="Cambria" w:hAnsi="Cambria" w:cs="Cambria"/>
          <w:bCs/>
        </w:rPr>
        <w:t xml:space="preserve"> </w:t>
      </w:r>
      <w:proofErr w:type="spellStart"/>
      <w:r w:rsidR="004C5DCC">
        <w:rPr>
          <w:rFonts w:ascii="Cambria" w:eastAsia="Cambria" w:hAnsi="Cambria" w:cs="Cambria"/>
          <w:bCs/>
        </w:rPr>
        <w:t>ukur</w:t>
      </w:r>
      <w:proofErr w:type="spellEnd"/>
      <w:r w:rsidR="004C5DCC">
        <w:rPr>
          <w:rFonts w:ascii="Cambria" w:eastAsia="Cambria" w:hAnsi="Cambria" w:cs="Cambria"/>
          <w:bCs/>
        </w:rPr>
        <w:t xml:space="preserve"> </w:t>
      </w:r>
      <w:r w:rsidR="004C5DCC">
        <w:rPr>
          <w:rFonts w:ascii="Cambria" w:eastAsia="Cambria" w:hAnsi="Cambria" w:cs="Cambria"/>
          <w:bCs/>
          <w:i/>
          <w:iCs/>
        </w:rPr>
        <w:t xml:space="preserve">Dyadic Coping Inventory </w:t>
      </w:r>
      <w:r w:rsidR="004C5DCC">
        <w:rPr>
          <w:rFonts w:ascii="Cambria" w:eastAsia="Cambria" w:hAnsi="Cambria" w:cs="Cambria"/>
          <w:bCs/>
        </w:rPr>
        <w:t xml:space="preserve">(DCI) </w:t>
      </w:r>
      <w:proofErr w:type="spellStart"/>
      <w:r w:rsidR="004C5DCC">
        <w:rPr>
          <w:rFonts w:ascii="Cambria" w:eastAsia="Cambria" w:hAnsi="Cambria" w:cs="Cambria"/>
          <w:bCs/>
        </w:rPr>
        <w:t>versi</w:t>
      </w:r>
      <w:proofErr w:type="spellEnd"/>
      <w:r w:rsidR="004C5DCC">
        <w:rPr>
          <w:rFonts w:ascii="Cambria" w:eastAsia="Cambria" w:hAnsi="Cambria" w:cs="Cambria"/>
          <w:bCs/>
        </w:rPr>
        <w:t xml:space="preserve"> Bahasa Indonesia valid </w:t>
      </w:r>
      <w:proofErr w:type="spellStart"/>
      <w:r w:rsidR="004C5DCC">
        <w:rPr>
          <w:rFonts w:ascii="Cambria" w:eastAsia="Cambria" w:hAnsi="Cambria" w:cs="Cambria"/>
          <w:bCs/>
        </w:rPr>
        <w:t>sehingga</w:t>
      </w:r>
      <w:proofErr w:type="spellEnd"/>
      <w:r w:rsidR="004C5DCC">
        <w:rPr>
          <w:rFonts w:ascii="Cambria" w:eastAsia="Cambria" w:hAnsi="Cambria" w:cs="Cambria"/>
          <w:bCs/>
        </w:rPr>
        <w:t xml:space="preserve"> </w:t>
      </w:r>
      <w:proofErr w:type="spellStart"/>
      <w:r w:rsidR="004C5DCC">
        <w:rPr>
          <w:rFonts w:ascii="Cambria" w:eastAsia="Cambria" w:hAnsi="Cambria" w:cs="Cambria"/>
          <w:bCs/>
        </w:rPr>
        <w:t>dapat</w:t>
      </w:r>
      <w:proofErr w:type="spellEnd"/>
      <w:r w:rsidR="004C5DCC">
        <w:rPr>
          <w:rFonts w:ascii="Cambria" w:eastAsia="Cambria" w:hAnsi="Cambria" w:cs="Cambria"/>
          <w:bCs/>
        </w:rPr>
        <w:t xml:space="preserve"> </w:t>
      </w:r>
      <w:proofErr w:type="spellStart"/>
      <w:r w:rsidR="004C5DCC">
        <w:rPr>
          <w:rFonts w:ascii="Cambria" w:eastAsia="Cambria" w:hAnsi="Cambria" w:cs="Cambria"/>
          <w:bCs/>
        </w:rPr>
        <w:t>digunakan</w:t>
      </w:r>
      <w:proofErr w:type="spellEnd"/>
      <w:r w:rsidR="004C5DCC">
        <w:rPr>
          <w:rFonts w:ascii="Cambria" w:eastAsia="Cambria" w:hAnsi="Cambria" w:cs="Cambria"/>
          <w:bCs/>
        </w:rPr>
        <w:t xml:space="preserve"> </w:t>
      </w:r>
      <w:proofErr w:type="spellStart"/>
      <w:r w:rsidR="004C5DCC">
        <w:rPr>
          <w:rFonts w:ascii="Cambria" w:eastAsia="Cambria" w:hAnsi="Cambria" w:cs="Cambria"/>
          <w:bCs/>
        </w:rPr>
        <w:t>dalam</w:t>
      </w:r>
      <w:proofErr w:type="spellEnd"/>
      <w:r w:rsidR="004C5DCC">
        <w:rPr>
          <w:rFonts w:ascii="Cambria" w:eastAsia="Cambria" w:hAnsi="Cambria" w:cs="Cambria"/>
          <w:bCs/>
        </w:rPr>
        <w:t xml:space="preserve"> </w:t>
      </w:r>
      <w:proofErr w:type="spellStart"/>
      <w:r w:rsidR="004C5DCC">
        <w:rPr>
          <w:rFonts w:ascii="Cambria" w:eastAsia="Cambria" w:hAnsi="Cambria" w:cs="Cambria"/>
          <w:bCs/>
        </w:rPr>
        <w:t>penelitian</w:t>
      </w:r>
      <w:proofErr w:type="spellEnd"/>
      <w:r w:rsidR="004C5DCC">
        <w:rPr>
          <w:rFonts w:ascii="Cambria" w:eastAsia="Cambria" w:hAnsi="Cambria" w:cs="Cambria"/>
          <w:bCs/>
        </w:rPr>
        <w:t xml:space="preserve"> </w:t>
      </w:r>
      <w:proofErr w:type="spellStart"/>
      <w:r w:rsidR="004C5DCC">
        <w:rPr>
          <w:rFonts w:ascii="Cambria" w:eastAsia="Cambria" w:hAnsi="Cambria" w:cs="Cambria"/>
          <w:bCs/>
        </w:rPr>
        <w:t>selanjutnya</w:t>
      </w:r>
      <w:proofErr w:type="spellEnd"/>
      <w:r w:rsidR="004C5DCC">
        <w:rPr>
          <w:rFonts w:ascii="Cambria" w:eastAsia="Cambria" w:hAnsi="Cambria" w:cs="Cambria"/>
          <w:bCs/>
        </w:rPr>
        <w:t xml:space="preserve"> </w:t>
      </w:r>
      <w:proofErr w:type="spellStart"/>
      <w:r w:rsidR="004C5DCC">
        <w:rPr>
          <w:rFonts w:ascii="Cambria" w:eastAsia="Cambria" w:hAnsi="Cambria" w:cs="Cambria"/>
          <w:bCs/>
        </w:rPr>
        <w:t>maupun</w:t>
      </w:r>
      <w:proofErr w:type="spellEnd"/>
      <w:r w:rsidR="004C5DCC">
        <w:rPr>
          <w:rFonts w:ascii="Cambria" w:eastAsia="Cambria" w:hAnsi="Cambria" w:cs="Cambria"/>
          <w:bCs/>
        </w:rPr>
        <w:t xml:space="preserve"> </w:t>
      </w:r>
      <w:proofErr w:type="spellStart"/>
      <w:r w:rsidR="004C5DCC">
        <w:rPr>
          <w:rFonts w:ascii="Cambria" w:eastAsia="Cambria" w:hAnsi="Cambria" w:cs="Cambria"/>
          <w:bCs/>
        </w:rPr>
        <w:t>dalam</w:t>
      </w:r>
      <w:proofErr w:type="spellEnd"/>
      <w:r w:rsidR="004C5DCC">
        <w:rPr>
          <w:rFonts w:ascii="Cambria" w:eastAsia="Cambria" w:hAnsi="Cambria" w:cs="Cambria"/>
          <w:bCs/>
        </w:rPr>
        <w:t xml:space="preserve"> </w:t>
      </w:r>
      <w:proofErr w:type="spellStart"/>
      <w:r w:rsidR="004C5DCC">
        <w:rPr>
          <w:rFonts w:ascii="Cambria" w:eastAsia="Cambria" w:hAnsi="Cambria" w:cs="Cambria"/>
          <w:bCs/>
        </w:rPr>
        <w:t>praktik</w:t>
      </w:r>
      <w:proofErr w:type="spellEnd"/>
      <w:r w:rsidR="004C5DCC">
        <w:rPr>
          <w:rFonts w:ascii="Cambria" w:eastAsia="Cambria" w:hAnsi="Cambria" w:cs="Cambria"/>
          <w:bCs/>
        </w:rPr>
        <w:t xml:space="preserve"> </w:t>
      </w:r>
      <w:proofErr w:type="spellStart"/>
      <w:r w:rsidR="004C5DCC">
        <w:rPr>
          <w:rFonts w:ascii="Cambria" w:eastAsia="Cambria" w:hAnsi="Cambria" w:cs="Cambria"/>
          <w:bCs/>
        </w:rPr>
        <w:t>psikologi</w:t>
      </w:r>
      <w:proofErr w:type="spellEnd"/>
      <w:r w:rsidR="004C5DCC">
        <w:rPr>
          <w:rFonts w:ascii="Cambria" w:eastAsia="Cambria" w:hAnsi="Cambria" w:cs="Cambria"/>
          <w:bCs/>
        </w:rPr>
        <w:t xml:space="preserve">. </w:t>
      </w:r>
    </w:p>
    <w:p w14:paraId="3E1E2B14" w14:textId="77777777" w:rsidR="004C5DCC" w:rsidRDefault="004C5DCC" w:rsidP="004C5DCC">
      <w:pPr>
        <w:spacing w:after="0" w:line="240" w:lineRule="auto"/>
        <w:rPr>
          <w:rFonts w:ascii="Cambria" w:eastAsia="Cambria" w:hAnsi="Cambria" w:cs="Cambria"/>
          <w:b/>
        </w:rPr>
      </w:pPr>
    </w:p>
    <w:p w14:paraId="5BBC8308" w14:textId="77777777" w:rsidR="00D9218A" w:rsidRDefault="002F14C7">
      <w:pPr>
        <w:spacing w:after="0" w:line="240" w:lineRule="auto"/>
        <w:jc w:val="center"/>
        <w:rPr>
          <w:rFonts w:ascii="Cambria" w:eastAsia="Cambria" w:hAnsi="Cambria" w:cs="Cambria"/>
          <w:b/>
        </w:rPr>
      </w:pPr>
      <w:bookmarkStart w:id="1" w:name="_heading=h.30j0zll" w:colFirst="0" w:colLast="0"/>
      <w:bookmarkEnd w:id="1"/>
      <w:r>
        <w:rPr>
          <w:rFonts w:ascii="Cambria" w:eastAsia="Cambria" w:hAnsi="Cambria" w:cs="Cambria"/>
          <w:b/>
        </w:rPr>
        <w:t>METODE</w:t>
      </w:r>
    </w:p>
    <w:p w14:paraId="69FBAC23" w14:textId="77777777" w:rsidR="00D9218A" w:rsidRDefault="002F14C7">
      <w:pPr>
        <w:spacing w:after="120" w:line="240" w:lineRule="auto"/>
        <w:rPr>
          <w:rFonts w:ascii="Cambria" w:eastAsia="Cambria" w:hAnsi="Cambria" w:cs="Cambria"/>
          <w:i/>
        </w:rPr>
      </w:pPr>
      <w:r>
        <w:rPr>
          <w:rFonts w:ascii="Cambria" w:eastAsia="Cambria" w:hAnsi="Cambria" w:cs="Cambria"/>
          <w:i/>
        </w:rPr>
        <w:t>Desain Penelitian</w:t>
      </w:r>
    </w:p>
    <w:p w14:paraId="23CCAC21" w14:textId="77777777" w:rsidR="00AE2DFA" w:rsidRDefault="00257D1A" w:rsidP="00AE2DFA">
      <w:pPr>
        <w:spacing w:after="120" w:line="240" w:lineRule="auto"/>
        <w:jc w:val="both"/>
        <w:rPr>
          <w:rFonts w:ascii="Cambria" w:eastAsia="Cambria" w:hAnsi="Cambria" w:cs="Cambria"/>
        </w:rPr>
      </w:pPr>
      <w:proofErr w:type="spellStart"/>
      <w:r>
        <w:rPr>
          <w:rFonts w:ascii="Cambria" w:eastAsia="Cambria" w:hAnsi="Cambria" w:cs="Cambria"/>
        </w:rPr>
        <w:t>Pen</w:t>
      </w:r>
      <w:r w:rsidR="006A0A2A">
        <w:rPr>
          <w:rFonts w:ascii="Cambria" w:eastAsia="Cambria" w:hAnsi="Cambria" w:cs="Cambria"/>
        </w:rPr>
        <w:t>ulis</w:t>
      </w:r>
      <w:proofErr w:type="spellEnd"/>
      <w:r w:rsidR="006A0A2A">
        <w:rPr>
          <w:rFonts w:ascii="Cambria" w:eastAsia="Cambria" w:hAnsi="Cambria" w:cs="Cambria"/>
        </w:rPr>
        <w:t xml:space="preserve"> </w:t>
      </w:r>
      <w:proofErr w:type="spellStart"/>
      <w:r w:rsidR="006A0A2A">
        <w:rPr>
          <w:rFonts w:ascii="Cambria" w:eastAsia="Cambria" w:hAnsi="Cambria" w:cs="Cambria"/>
        </w:rPr>
        <w:t>memilih</w:t>
      </w:r>
      <w:proofErr w:type="spellEnd"/>
      <w:r w:rsidR="006A0A2A">
        <w:rPr>
          <w:rFonts w:ascii="Cambria" w:eastAsia="Cambria" w:hAnsi="Cambria" w:cs="Cambria"/>
        </w:rPr>
        <w:t xml:space="preserve"> </w:t>
      </w:r>
      <w:proofErr w:type="spellStart"/>
      <w:r w:rsidR="006A0A2A">
        <w:rPr>
          <w:rFonts w:ascii="Cambria" w:eastAsia="Cambria" w:hAnsi="Cambria" w:cs="Cambria"/>
        </w:rPr>
        <w:t>untuk</w:t>
      </w:r>
      <w:proofErr w:type="spellEnd"/>
      <w:r w:rsidR="006A0A2A">
        <w:rPr>
          <w:rFonts w:ascii="Cambria" w:eastAsia="Cambria" w:hAnsi="Cambria" w:cs="Cambria"/>
        </w:rPr>
        <w:t xml:space="preserve"> </w:t>
      </w:r>
      <w:proofErr w:type="spellStart"/>
      <w:r w:rsidR="006A0A2A">
        <w:rPr>
          <w:rFonts w:ascii="Cambria" w:eastAsia="Cambria" w:hAnsi="Cambria" w:cs="Cambria"/>
        </w:rPr>
        <w:t>menggunakan</w:t>
      </w:r>
      <w:proofErr w:type="spellEnd"/>
      <w:r w:rsidR="00C055B5">
        <w:rPr>
          <w:rFonts w:ascii="Cambria" w:eastAsia="Cambria" w:hAnsi="Cambria" w:cs="Cambria"/>
        </w:rPr>
        <w:t xml:space="preserve"> </w:t>
      </w:r>
      <w:proofErr w:type="spellStart"/>
      <w:r w:rsidR="00C055B5">
        <w:rPr>
          <w:rFonts w:ascii="Cambria" w:eastAsia="Cambria" w:hAnsi="Cambria" w:cs="Cambria"/>
        </w:rPr>
        <w:t>panduan</w:t>
      </w:r>
      <w:proofErr w:type="spellEnd"/>
      <w:r>
        <w:rPr>
          <w:rFonts w:ascii="Cambria" w:eastAsia="Cambria" w:hAnsi="Cambria" w:cs="Cambria"/>
        </w:rPr>
        <w:t xml:space="preserve"> ITC</w:t>
      </w:r>
      <w:r w:rsidR="002C037C">
        <w:rPr>
          <w:rFonts w:ascii="Cambria" w:eastAsia="Cambria" w:hAnsi="Cambria" w:cs="Cambria"/>
        </w:rPr>
        <w:t xml:space="preserve">/International Test </w:t>
      </w:r>
      <w:proofErr w:type="spellStart"/>
      <w:r w:rsidR="002C037C">
        <w:rPr>
          <w:rFonts w:ascii="Cambria" w:eastAsia="Cambria" w:hAnsi="Cambria" w:cs="Cambria"/>
        </w:rPr>
        <w:t>Commision</w:t>
      </w:r>
      <w:proofErr w:type="spellEnd"/>
      <w:r w:rsidR="002C037C">
        <w:rPr>
          <w:rFonts w:ascii="Cambria" w:eastAsia="Cambria" w:hAnsi="Cambria" w:cs="Cambria"/>
        </w:rPr>
        <w:t xml:space="preserve"> (2017)</w:t>
      </w:r>
      <w:r w:rsidR="006A0A2A">
        <w:rPr>
          <w:rFonts w:ascii="Cambria" w:eastAsia="Cambria" w:hAnsi="Cambria" w:cs="Cambria"/>
        </w:rPr>
        <w:t xml:space="preserve"> </w:t>
      </w:r>
      <w:proofErr w:type="spellStart"/>
      <w:r w:rsidR="006A0A2A">
        <w:rPr>
          <w:rFonts w:ascii="Cambria" w:eastAsia="Cambria" w:hAnsi="Cambria" w:cs="Cambria"/>
        </w:rPr>
        <w:t>untuk</w:t>
      </w:r>
      <w:proofErr w:type="spellEnd"/>
      <w:r w:rsidR="006A0A2A">
        <w:rPr>
          <w:rFonts w:ascii="Cambria" w:eastAsia="Cambria" w:hAnsi="Cambria" w:cs="Cambria"/>
        </w:rPr>
        <w:t xml:space="preserve"> </w:t>
      </w:r>
      <w:proofErr w:type="spellStart"/>
      <w:r w:rsidR="006A0A2A">
        <w:rPr>
          <w:rFonts w:ascii="Cambria" w:eastAsia="Cambria" w:hAnsi="Cambria" w:cs="Cambria"/>
        </w:rPr>
        <w:t>translasi</w:t>
      </w:r>
      <w:proofErr w:type="spellEnd"/>
      <w:r w:rsidR="006A0A2A">
        <w:rPr>
          <w:rFonts w:ascii="Cambria" w:eastAsia="Cambria" w:hAnsi="Cambria" w:cs="Cambria"/>
        </w:rPr>
        <w:t xml:space="preserve"> dan </w:t>
      </w:r>
      <w:proofErr w:type="spellStart"/>
      <w:r w:rsidR="006A0A2A">
        <w:rPr>
          <w:rFonts w:ascii="Cambria" w:eastAsia="Cambria" w:hAnsi="Cambria" w:cs="Cambria"/>
        </w:rPr>
        <w:t>adaptasi</w:t>
      </w:r>
      <w:proofErr w:type="spellEnd"/>
      <w:r w:rsidR="006A0A2A">
        <w:rPr>
          <w:rFonts w:ascii="Cambria" w:eastAsia="Cambria" w:hAnsi="Cambria" w:cs="Cambria"/>
        </w:rPr>
        <w:t xml:space="preserve"> </w:t>
      </w:r>
      <w:proofErr w:type="spellStart"/>
      <w:r w:rsidR="006A0A2A">
        <w:rPr>
          <w:rFonts w:ascii="Cambria" w:eastAsia="Cambria" w:hAnsi="Cambria" w:cs="Cambria"/>
        </w:rPr>
        <w:t>alat</w:t>
      </w:r>
      <w:proofErr w:type="spellEnd"/>
      <w:r w:rsidR="006A0A2A">
        <w:rPr>
          <w:rFonts w:ascii="Cambria" w:eastAsia="Cambria" w:hAnsi="Cambria" w:cs="Cambria"/>
        </w:rPr>
        <w:t xml:space="preserve"> </w:t>
      </w:r>
      <w:proofErr w:type="spellStart"/>
      <w:r w:rsidR="006A0A2A">
        <w:rPr>
          <w:rFonts w:ascii="Cambria" w:eastAsia="Cambria" w:hAnsi="Cambria" w:cs="Cambria"/>
        </w:rPr>
        <w:t>tes</w:t>
      </w:r>
      <w:proofErr w:type="spellEnd"/>
      <w:r w:rsidR="00C055B5">
        <w:rPr>
          <w:rFonts w:ascii="Cambria" w:eastAsia="Cambria" w:hAnsi="Cambria" w:cs="Cambria"/>
        </w:rPr>
        <w:t xml:space="preserve"> </w:t>
      </w:r>
      <w:proofErr w:type="spellStart"/>
      <w:r w:rsidR="00C055B5">
        <w:rPr>
          <w:rFonts w:ascii="Cambria" w:eastAsia="Cambria" w:hAnsi="Cambria" w:cs="Cambria"/>
        </w:rPr>
        <w:t>sebagai</w:t>
      </w:r>
      <w:proofErr w:type="spellEnd"/>
      <w:r w:rsidR="00C055B5">
        <w:rPr>
          <w:rFonts w:ascii="Cambria" w:eastAsia="Cambria" w:hAnsi="Cambria" w:cs="Cambria"/>
        </w:rPr>
        <w:t xml:space="preserve"> </w:t>
      </w:r>
      <w:proofErr w:type="spellStart"/>
      <w:r w:rsidR="00C055B5">
        <w:rPr>
          <w:rFonts w:ascii="Cambria" w:eastAsia="Cambria" w:hAnsi="Cambria" w:cs="Cambria"/>
        </w:rPr>
        <w:t>acuan</w:t>
      </w:r>
      <w:proofErr w:type="spellEnd"/>
      <w:r w:rsidR="00C055B5">
        <w:rPr>
          <w:rFonts w:ascii="Cambria" w:eastAsia="Cambria" w:hAnsi="Cambria" w:cs="Cambria"/>
        </w:rPr>
        <w:t xml:space="preserve"> proses </w:t>
      </w:r>
      <w:proofErr w:type="spellStart"/>
      <w:r w:rsidR="00C055B5">
        <w:rPr>
          <w:rFonts w:ascii="Cambria" w:eastAsia="Cambria" w:hAnsi="Cambria" w:cs="Cambria"/>
        </w:rPr>
        <w:t>pengumpulan</w:t>
      </w:r>
      <w:proofErr w:type="spellEnd"/>
      <w:r w:rsidR="00C055B5">
        <w:rPr>
          <w:rFonts w:ascii="Cambria" w:eastAsia="Cambria" w:hAnsi="Cambria" w:cs="Cambria"/>
        </w:rPr>
        <w:t xml:space="preserve"> </w:t>
      </w:r>
      <w:proofErr w:type="spellStart"/>
      <w:r w:rsidR="00C055B5">
        <w:rPr>
          <w:rFonts w:ascii="Cambria" w:eastAsia="Cambria" w:hAnsi="Cambria" w:cs="Cambria"/>
        </w:rPr>
        <w:t>bukti-bukti</w:t>
      </w:r>
      <w:proofErr w:type="spellEnd"/>
      <w:r w:rsidR="00C055B5">
        <w:rPr>
          <w:rFonts w:ascii="Cambria" w:eastAsia="Cambria" w:hAnsi="Cambria" w:cs="Cambria"/>
        </w:rPr>
        <w:t xml:space="preserve"> </w:t>
      </w:r>
      <w:proofErr w:type="spellStart"/>
      <w:r w:rsidR="00C055B5">
        <w:rPr>
          <w:rFonts w:ascii="Cambria" w:eastAsia="Cambria" w:hAnsi="Cambria" w:cs="Cambria"/>
        </w:rPr>
        <w:t>validitas</w:t>
      </w:r>
      <w:proofErr w:type="spellEnd"/>
      <w:r w:rsidR="00C055B5">
        <w:rPr>
          <w:rFonts w:ascii="Cambria" w:eastAsia="Cambria" w:hAnsi="Cambria" w:cs="Cambria"/>
        </w:rPr>
        <w:t xml:space="preserve"> </w:t>
      </w:r>
      <w:proofErr w:type="spellStart"/>
      <w:r w:rsidR="00C055B5">
        <w:rPr>
          <w:rFonts w:ascii="Cambria" w:eastAsia="Cambria" w:hAnsi="Cambria" w:cs="Cambria"/>
        </w:rPr>
        <w:t>alat</w:t>
      </w:r>
      <w:proofErr w:type="spellEnd"/>
      <w:r w:rsidR="00C055B5">
        <w:rPr>
          <w:rFonts w:ascii="Cambria" w:eastAsia="Cambria" w:hAnsi="Cambria" w:cs="Cambria"/>
        </w:rPr>
        <w:t xml:space="preserve"> </w:t>
      </w:r>
      <w:proofErr w:type="spellStart"/>
      <w:r w:rsidR="00C055B5">
        <w:rPr>
          <w:rFonts w:ascii="Cambria" w:eastAsia="Cambria" w:hAnsi="Cambria" w:cs="Cambria"/>
        </w:rPr>
        <w:t>ukur</w:t>
      </w:r>
      <w:proofErr w:type="spellEnd"/>
      <w:r w:rsidR="00C055B5">
        <w:rPr>
          <w:rFonts w:ascii="Cambria" w:eastAsia="Cambria" w:hAnsi="Cambria" w:cs="Cambria"/>
        </w:rPr>
        <w:t xml:space="preserve"> DCI </w:t>
      </w:r>
      <w:proofErr w:type="spellStart"/>
      <w:r w:rsidR="00C055B5">
        <w:rPr>
          <w:rFonts w:ascii="Cambria" w:eastAsia="Cambria" w:hAnsi="Cambria" w:cs="Cambria"/>
        </w:rPr>
        <w:t>versi</w:t>
      </w:r>
      <w:proofErr w:type="spellEnd"/>
      <w:r w:rsidR="00C055B5">
        <w:rPr>
          <w:rFonts w:ascii="Cambria" w:eastAsia="Cambria" w:hAnsi="Cambria" w:cs="Cambria"/>
        </w:rPr>
        <w:t xml:space="preserve"> Bahasa Indonesia </w:t>
      </w:r>
      <w:proofErr w:type="spellStart"/>
      <w:r w:rsidR="00C055B5">
        <w:rPr>
          <w:rFonts w:ascii="Cambria" w:eastAsia="Cambria" w:hAnsi="Cambria" w:cs="Cambria"/>
        </w:rPr>
        <w:t>karena</w:t>
      </w:r>
      <w:proofErr w:type="spellEnd"/>
      <w:r w:rsidR="00C055B5">
        <w:rPr>
          <w:rFonts w:ascii="Cambria" w:eastAsia="Cambria" w:hAnsi="Cambria" w:cs="Cambria"/>
        </w:rPr>
        <w:t xml:space="preserve"> </w:t>
      </w:r>
      <w:proofErr w:type="spellStart"/>
      <w:r w:rsidR="00C055B5">
        <w:rPr>
          <w:rFonts w:ascii="Cambria" w:eastAsia="Cambria" w:hAnsi="Cambria" w:cs="Cambria"/>
        </w:rPr>
        <w:t>merupakan</w:t>
      </w:r>
      <w:proofErr w:type="spellEnd"/>
      <w:r w:rsidR="00C055B5">
        <w:rPr>
          <w:rFonts w:ascii="Cambria" w:eastAsia="Cambria" w:hAnsi="Cambria" w:cs="Cambria"/>
        </w:rPr>
        <w:t xml:space="preserve"> </w:t>
      </w:r>
      <w:proofErr w:type="spellStart"/>
      <w:r w:rsidR="00C055B5">
        <w:rPr>
          <w:rFonts w:ascii="Cambria" w:eastAsia="Cambria" w:hAnsi="Cambria" w:cs="Cambria"/>
        </w:rPr>
        <w:t>acuan</w:t>
      </w:r>
      <w:proofErr w:type="spellEnd"/>
      <w:r w:rsidR="00C055B5">
        <w:rPr>
          <w:rFonts w:ascii="Cambria" w:eastAsia="Cambria" w:hAnsi="Cambria" w:cs="Cambria"/>
        </w:rPr>
        <w:t xml:space="preserve"> </w:t>
      </w:r>
      <w:proofErr w:type="spellStart"/>
      <w:r w:rsidR="00C055B5">
        <w:rPr>
          <w:rFonts w:ascii="Cambria" w:eastAsia="Cambria" w:hAnsi="Cambria" w:cs="Cambria"/>
        </w:rPr>
        <w:t>terbaru</w:t>
      </w:r>
      <w:proofErr w:type="spellEnd"/>
      <w:r w:rsidR="00C055B5">
        <w:rPr>
          <w:rFonts w:ascii="Cambria" w:eastAsia="Cambria" w:hAnsi="Cambria" w:cs="Cambria"/>
        </w:rPr>
        <w:t xml:space="preserve"> </w:t>
      </w:r>
      <w:proofErr w:type="spellStart"/>
      <w:r w:rsidR="00C055B5">
        <w:rPr>
          <w:rFonts w:ascii="Cambria" w:eastAsia="Cambria" w:hAnsi="Cambria" w:cs="Cambria"/>
        </w:rPr>
        <w:t>dalam</w:t>
      </w:r>
      <w:proofErr w:type="spellEnd"/>
      <w:r w:rsidR="00C055B5">
        <w:rPr>
          <w:rFonts w:ascii="Cambria" w:eastAsia="Cambria" w:hAnsi="Cambria" w:cs="Cambria"/>
        </w:rPr>
        <w:t xml:space="preserve"> </w:t>
      </w:r>
      <w:proofErr w:type="spellStart"/>
      <w:r w:rsidR="00C055B5">
        <w:rPr>
          <w:rFonts w:ascii="Cambria" w:eastAsia="Cambria" w:hAnsi="Cambria" w:cs="Cambria"/>
        </w:rPr>
        <w:t>melaku</w:t>
      </w:r>
      <w:r w:rsidR="004C5DCC">
        <w:rPr>
          <w:rFonts w:ascii="Cambria" w:eastAsia="Cambria" w:hAnsi="Cambria" w:cs="Cambria"/>
        </w:rPr>
        <w:t>kan</w:t>
      </w:r>
      <w:proofErr w:type="spellEnd"/>
      <w:r w:rsidR="004C5DCC">
        <w:rPr>
          <w:rFonts w:ascii="Cambria" w:eastAsia="Cambria" w:hAnsi="Cambria" w:cs="Cambria"/>
        </w:rPr>
        <w:t xml:space="preserve"> </w:t>
      </w:r>
      <w:proofErr w:type="spellStart"/>
      <w:r w:rsidR="004C5DCC">
        <w:rPr>
          <w:rFonts w:ascii="Cambria" w:eastAsia="Cambria" w:hAnsi="Cambria" w:cs="Cambria"/>
        </w:rPr>
        <w:t>adaptasi</w:t>
      </w:r>
      <w:proofErr w:type="spellEnd"/>
      <w:r w:rsidR="004C5DCC">
        <w:rPr>
          <w:rFonts w:ascii="Cambria" w:eastAsia="Cambria" w:hAnsi="Cambria" w:cs="Cambria"/>
        </w:rPr>
        <w:t xml:space="preserve"> dan </w:t>
      </w:r>
      <w:proofErr w:type="spellStart"/>
      <w:r w:rsidR="004C5DCC">
        <w:rPr>
          <w:rFonts w:ascii="Cambria" w:eastAsia="Cambria" w:hAnsi="Cambria" w:cs="Cambria"/>
        </w:rPr>
        <w:t>translasi</w:t>
      </w:r>
      <w:proofErr w:type="spellEnd"/>
      <w:r w:rsidR="004C5DCC">
        <w:rPr>
          <w:rFonts w:ascii="Cambria" w:eastAsia="Cambria" w:hAnsi="Cambria" w:cs="Cambria"/>
        </w:rPr>
        <w:t xml:space="preserve"> </w:t>
      </w:r>
      <w:proofErr w:type="spellStart"/>
      <w:r w:rsidR="004C5DCC">
        <w:rPr>
          <w:rFonts w:ascii="Cambria" w:eastAsia="Cambria" w:hAnsi="Cambria" w:cs="Cambria"/>
        </w:rPr>
        <w:t>alat</w:t>
      </w:r>
      <w:proofErr w:type="spellEnd"/>
      <w:r w:rsidR="004C5DCC">
        <w:rPr>
          <w:rFonts w:ascii="Cambria" w:eastAsia="Cambria" w:hAnsi="Cambria" w:cs="Cambria"/>
        </w:rPr>
        <w:t xml:space="preserve"> </w:t>
      </w:r>
      <w:proofErr w:type="spellStart"/>
      <w:r w:rsidR="004C5DCC">
        <w:rPr>
          <w:rFonts w:ascii="Cambria" w:eastAsia="Cambria" w:hAnsi="Cambria" w:cs="Cambria"/>
        </w:rPr>
        <w:t>ukur</w:t>
      </w:r>
      <w:proofErr w:type="spellEnd"/>
      <w:r w:rsidR="004C5DCC">
        <w:rPr>
          <w:rFonts w:ascii="Cambria" w:eastAsia="Cambria" w:hAnsi="Cambria" w:cs="Cambria"/>
        </w:rPr>
        <w:t xml:space="preserve">. </w:t>
      </w:r>
      <w:proofErr w:type="spellStart"/>
      <w:r w:rsidR="004C5DCC">
        <w:rPr>
          <w:rFonts w:ascii="Cambria" w:eastAsia="Cambria" w:hAnsi="Cambria" w:cs="Cambria"/>
        </w:rPr>
        <w:t>Pengambilan</w:t>
      </w:r>
      <w:proofErr w:type="spellEnd"/>
      <w:r w:rsidR="004C5DCC">
        <w:rPr>
          <w:rFonts w:ascii="Cambria" w:eastAsia="Cambria" w:hAnsi="Cambria" w:cs="Cambria"/>
        </w:rPr>
        <w:t xml:space="preserve"> data </w:t>
      </w:r>
      <w:proofErr w:type="spellStart"/>
      <w:r w:rsidR="004C5DCC">
        <w:rPr>
          <w:rFonts w:ascii="Cambria" w:eastAsia="Cambria" w:hAnsi="Cambria" w:cs="Cambria"/>
        </w:rPr>
        <w:t>dilakukan</w:t>
      </w:r>
      <w:proofErr w:type="spellEnd"/>
      <w:r w:rsidR="004C5DCC">
        <w:rPr>
          <w:rFonts w:ascii="Cambria" w:eastAsia="Cambria" w:hAnsi="Cambria" w:cs="Cambria"/>
        </w:rPr>
        <w:t xml:space="preserve"> </w:t>
      </w:r>
      <w:proofErr w:type="spellStart"/>
      <w:r w:rsidR="004C5DCC">
        <w:rPr>
          <w:rFonts w:ascii="Cambria" w:eastAsia="Cambria" w:hAnsi="Cambria" w:cs="Cambria"/>
        </w:rPr>
        <w:t>secara</w:t>
      </w:r>
      <w:proofErr w:type="spellEnd"/>
      <w:r w:rsidR="004C5DCC">
        <w:rPr>
          <w:rFonts w:ascii="Cambria" w:eastAsia="Cambria" w:hAnsi="Cambria" w:cs="Cambria"/>
        </w:rPr>
        <w:t xml:space="preserve"> </w:t>
      </w:r>
      <w:proofErr w:type="spellStart"/>
      <w:r w:rsidR="004C5DCC">
        <w:rPr>
          <w:rFonts w:ascii="Cambria" w:eastAsia="Cambria" w:hAnsi="Cambria" w:cs="Cambria"/>
        </w:rPr>
        <w:t>kuantitatif</w:t>
      </w:r>
      <w:proofErr w:type="spellEnd"/>
      <w:r w:rsidR="001A0FE1">
        <w:rPr>
          <w:rFonts w:ascii="Cambria" w:eastAsia="Cambria" w:hAnsi="Cambria" w:cs="Cambria"/>
        </w:rPr>
        <w:t xml:space="preserve"> (</w:t>
      </w:r>
      <w:r w:rsidR="001A0FE1">
        <w:rPr>
          <w:rFonts w:ascii="Cambria" w:eastAsia="Cambria" w:hAnsi="Cambria" w:cs="Cambria"/>
          <w:i/>
          <w:iCs/>
        </w:rPr>
        <w:t>online survey</w:t>
      </w:r>
      <w:r w:rsidR="001A0FE1">
        <w:rPr>
          <w:rFonts w:ascii="Cambria" w:eastAsia="Cambria" w:hAnsi="Cambria" w:cs="Cambria"/>
        </w:rPr>
        <w:t>)</w:t>
      </w:r>
      <w:r w:rsidR="004C5DCC">
        <w:rPr>
          <w:rFonts w:ascii="Cambria" w:eastAsia="Cambria" w:hAnsi="Cambria" w:cs="Cambria"/>
        </w:rPr>
        <w:t xml:space="preserve"> dan </w:t>
      </w:r>
      <w:proofErr w:type="spellStart"/>
      <w:r w:rsidR="004C5DCC">
        <w:rPr>
          <w:rFonts w:ascii="Cambria" w:eastAsia="Cambria" w:hAnsi="Cambria" w:cs="Cambria"/>
        </w:rPr>
        <w:t>kualitatif</w:t>
      </w:r>
      <w:proofErr w:type="spellEnd"/>
      <w:r w:rsidR="001A0FE1">
        <w:rPr>
          <w:rFonts w:ascii="Cambria" w:eastAsia="Cambria" w:hAnsi="Cambria" w:cs="Cambria"/>
        </w:rPr>
        <w:t xml:space="preserve"> (</w:t>
      </w:r>
      <w:proofErr w:type="spellStart"/>
      <w:r w:rsidR="001A0FE1">
        <w:rPr>
          <w:rFonts w:ascii="Cambria" w:eastAsia="Cambria" w:hAnsi="Cambria" w:cs="Cambria"/>
        </w:rPr>
        <w:t>wawancara</w:t>
      </w:r>
      <w:proofErr w:type="spellEnd"/>
      <w:r w:rsidR="001A0FE1">
        <w:rPr>
          <w:rFonts w:ascii="Cambria" w:eastAsia="Cambria" w:hAnsi="Cambria" w:cs="Cambria"/>
        </w:rPr>
        <w:t xml:space="preserve"> daring dan luring).</w:t>
      </w:r>
    </w:p>
    <w:p w14:paraId="5BD4BD1D" w14:textId="46436D80" w:rsidR="00D9218A" w:rsidRDefault="002F14C7" w:rsidP="00AE2DFA">
      <w:pPr>
        <w:spacing w:after="120" w:line="240" w:lineRule="auto"/>
        <w:jc w:val="both"/>
        <w:rPr>
          <w:rFonts w:ascii="Cambria" w:eastAsia="Cambria" w:hAnsi="Cambria" w:cs="Cambria"/>
        </w:rPr>
      </w:pPr>
      <w:proofErr w:type="spellStart"/>
      <w:r>
        <w:rPr>
          <w:rFonts w:ascii="Cambria" w:eastAsia="Cambria" w:hAnsi="Cambria" w:cs="Cambria"/>
          <w:i/>
        </w:rPr>
        <w:lastRenderedPageBreak/>
        <w:t>Partisipan</w:t>
      </w:r>
      <w:proofErr w:type="spellEnd"/>
      <w:r>
        <w:rPr>
          <w:rFonts w:ascii="Cambria" w:eastAsia="Cambria" w:hAnsi="Cambria" w:cs="Cambria"/>
          <w:i/>
        </w:rPr>
        <w:t xml:space="preserve"> </w:t>
      </w:r>
    </w:p>
    <w:p w14:paraId="430C4FDC" w14:textId="0A43E9EE" w:rsidR="00250024" w:rsidRDefault="001A0FE1">
      <w:pPr>
        <w:spacing w:after="120" w:line="240" w:lineRule="auto"/>
        <w:jc w:val="both"/>
        <w:rPr>
          <w:rFonts w:ascii="Cambria" w:eastAsia="Cambria" w:hAnsi="Cambria" w:cs="Cambria"/>
        </w:rPr>
      </w:pPr>
      <w:proofErr w:type="spellStart"/>
      <w:r>
        <w:rPr>
          <w:rFonts w:ascii="Cambria" w:eastAsia="Cambria" w:hAnsi="Cambria" w:cs="Cambria"/>
        </w:rPr>
        <w:t>Partisipan</w:t>
      </w:r>
      <w:proofErr w:type="spellEnd"/>
      <w:r>
        <w:rPr>
          <w:rFonts w:ascii="Cambria" w:eastAsia="Cambria" w:hAnsi="Cambria" w:cs="Cambria"/>
        </w:rPr>
        <w:t xml:space="preserve"> </w:t>
      </w:r>
      <w:proofErr w:type="spellStart"/>
      <w:r>
        <w:rPr>
          <w:rFonts w:ascii="Cambria" w:eastAsia="Cambria" w:hAnsi="Cambria" w:cs="Cambria"/>
        </w:rPr>
        <w:t>dalam</w:t>
      </w:r>
      <w:proofErr w:type="spellEnd"/>
      <w:r>
        <w:rPr>
          <w:rFonts w:ascii="Cambria" w:eastAsia="Cambria" w:hAnsi="Cambria" w:cs="Cambria"/>
        </w:rPr>
        <w:t xml:space="preserve"> </w:t>
      </w:r>
      <w:proofErr w:type="spellStart"/>
      <w:r>
        <w:rPr>
          <w:rFonts w:ascii="Cambria" w:eastAsia="Cambria" w:hAnsi="Cambria" w:cs="Cambria"/>
        </w:rPr>
        <w:t>penelitian</w:t>
      </w:r>
      <w:proofErr w:type="spellEnd"/>
      <w:r>
        <w:rPr>
          <w:rFonts w:ascii="Cambria" w:eastAsia="Cambria" w:hAnsi="Cambria" w:cs="Cambria"/>
        </w:rPr>
        <w:t xml:space="preserve"> </w:t>
      </w:r>
      <w:proofErr w:type="spellStart"/>
      <w:r>
        <w:rPr>
          <w:rFonts w:ascii="Cambria" w:eastAsia="Cambria" w:hAnsi="Cambria" w:cs="Cambria"/>
        </w:rPr>
        <w:t>ini</w:t>
      </w:r>
      <w:proofErr w:type="spellEnd"/>
      <w:r>
        <w:rPr>
          <w:rFonts w:ascii="Cambria" w:eastAsia="Cambria" w:hAnsi="Cambria" w:cs="Cambria"/>
        </w:rPr>
        <w:t xml:space="preserve"> </w:t>
      </w:r>
      <w:proofErr w:type="spellStart"/>
      <w:r>
        <w:rPr>
          <w:rFonts w:ascii="Cambria" w:eastAsia="Cambria" w:hAnsi="Cambria" w:cs="Cambria"/>
        </w:rPr>
        <w:t>dipilih</w:t>
      </w:r>
      <w:proofErr w:type="spellEnd"/>
      <w:r>
        <w:rPr>
          <w:rFonts w:ascii="Cambria" w:eastAsia="Cambria" w:hAnsi="Cambria" w:cs="Cambria"/>
        </w:rPr>
        <w:t xml:space="preserve"> </w:t>
      </w:r>
      <w:proofErr w:type="spellStart"/>
      <w:r>
        <w:rPr>
          <w:rFonts w:ascii="Cambria" w:eastAsia="Cambria" w:hAnsi="Cambria" w:cs="Cambria"/>
        </w:rPr>
        <w:t>berdasarkan</w:t>
      </w:r>
      <w:proofErr w:type="spellEnd"/>
      <w:r>
        <w:rPr>
          <w:rFonts w:ascii="Cambria" w:eastAsia="Cambria" w:hAnsi="Cambria" w:cs="Cambria"/>
        </w:rPr>
        <w:t xml:space="preserve"> </w:t>
      </w:r>
      <w:proofErr w:type="spellStart"/>
      <w:r>
        <w:rPr>
          <w:rFonts w:ascii="Cambria" w:eastAsia="Cambria" w:hAnsi="Cambria" w:cs="Cambria"/>
        </w:rPr>
        <w:t>dua</w:t>
      </w:r>
      <w:proofErr w:type="spellEnd"/>
      <w:r>
        <w:rPr>
          <w:rFonts w:ascii="Cambria" w:eastAsia="Cambria" w:hAnsi="Cambria" w:cs="Cambria"/>
        </w:rPr>
        <w:t xml:space="preserve"> </w:t>
      </w:r>
      <w:proofErr w:type="spellStart"/>
      <w:r>
        <w:rPr>
          <w:rFonts w:ascii="Cambria" w:eastAsia="Cambria" w:hAnsi="Cambria" w:cs="Cambria"/>
        </w:rPr>
        <w:t>kriteria</w:t>
      </w:r>
      <w:proofErr w:type="spellEnd"/>
      <w:r>
        <w:rPr>
          <w:rFonts w:ascii="Cambria" w:eastAsia="Cambria" w:hAnsi="Cambria" w:cs="Cambria"/>
        </w:rPr>
        <w:t xml:space="preserve">, </w:t>
      </w:r>
      <w:proofErr w:type="spellStart"/>
      <w:r>
        <w:rPr>
          <w:rFonts w:ascii="Cambria" w:eastAsia="Cambria" w:hAnsi="Cambria" w:cs="Cambria"/>
        </w:rPr>
        <w:t>yaitu</w:t>
      </w:r>
      <w:proofErr w:type="spellEnd"/>
      <w:r>
        <w:rPr>
          <w:rFonts w:ascii="Cambria" w:eastAsia="Cambria" w:hAnsi="Cambria" w:cs="Cambria"/>
        </w:rPr>
        <w:t xml:space="preserve"> (</w:t>
      </w:r>
      <w:proofErr w:type="gramStart"/>
      <w:r>
        <w:rPr>
          <w:rFonts w:ascii="Cambria" w:eastAsia="Cambria" w:hAnsi="Cambria" w:cs="Cambria"/>
        </w:rPr>
        <w:t>1)</w:t>
      </w:r>
      <w:proofErr w:type="spellStart"/>
      <w:r>
        <w:rPr>
          <w:rFonts w:ascii="Cambria" w:eastAsia="Cambria" w:hAnsi="Cambria" w:cs="Cambria"/>
        </w:rPr>
        <w:t>merupakan</w:t>
      </w:r>
      <w:proofErr w:type="spellEnd"/>
      <w:proofErr w:type="gramEnd"/>
      <w:r>
        <w:rPr>
          <w:rFonts w:ascii="Cambria" w:eastAsia="Cambria" w:hAnsi="Cambria" w:cs="Cambria"/>
        </w:rPr>
        <w:t xml:space="preserve"> Warga Negara Indonesia/WNI, dan (2)</w:t>
      </w:r>
      <w:proofErr w:type="spellStart"/>
      <w:r>
        <w:rPr>
          <w:rFonts w:ascii="Cambria" w:eastAsia="Cambria" w:hAnsi="Cambria" w:cs="Cambria"/>
        </w:rPr>
        <w:t>sudah</w:t>
      </w:r>
      <w:proofErr w:type="spellEnd"/>
      <w:r>
        <w:rPr>
          <w:rFonts w:ascii="Cambria" w:eastAsia="Cambria" w:hAnsi="Cambria" w:cs="Cambria"/>
        </w:rPr>
        <w:t xml:space="preserve"> </w:t>
      </w:r>
      <w:proofErr w:type="spellStart"/>
      <w:r>
        <w:rPr>
          <w:rFonts w:ascii="Cambria" w:eastAsia="Cambria" w:hAnsi="Cambria" w:cs="Cambria"/>
        </w:rPr>
        <w:t>menikah</w:t>
      </w:r>
      <w:proofErr w:type="spellEnd"/>
      <w:r>
        <w:rPr>
          <w:rFonts w:ascii="Cambria" w:eastAsia="Cambria" w:hAnsi="Cambria" w:cs="Cambria"/>
        </w:rPr>
        <w:t xml:space="preserve">, </w:t>
      </w:r>
      <w:proofErr w:type="spellStart"/>
      <w:r>
        <w:rPr>
          <w:rFonts w:ascii="Cambria" w:eastAsia="Cambria" w:hAnsi="Cambria" w:cs="Cambria"/>
        </w:rPr>
        <w:t>selama</w:t>
      </w:r>
      <w:proofErr w:type="spellEnd"/>
      <w:r>
        <w:rPr>
          <w:rFonts w:ascii="Cambria" w:eastAsia="Cambria" w:hAnsi="Cambria" w:cs="Cambria"/>
        </w:rPr>
        <w:t xml:space="preserve"> minimal 2 </w:t>
      </w:r>
      <w:proofErr w:type="spellStart"/>
      <w:r>
        <w:rPr>
          <w:rFonts w:ascii="Cambria" w:eastAsia="Cambria" w:hAnsi="Cambria" w:cs="Cambria"/>
        </w:rPr>
        <w:t>tahun</w:t>
      </w:r>
      <w:proofErr w:type="spellEnd"/>
      <w:r>
        <w:rPr>
          <w:rFonts w:ascii="Cambria" w:eastAsia="Cambria" w:hAnsi="Cambria" w:cs="Cambria"/>
        </w:rPr>
        <w:t xml:space="preserve">. Teknik </w:t>
      </w:r>
      <w:r>
        <w:rPr>
          <w:rFonts w:ascii="Cambria" w:eastAsia="Cambria" w:hAnsi="Cambria" w:cs="Cambria"/>
          <w:i/>
          <w:iCs/>
        </w:rPr>
        <w:t xml:space="preserve">sampling </w:t>
      </w:r>
      <w:r>
        <w:rPr>
          <w:rFonts w:ascii="Cambria" w:eastAsia="Cambria" w:hAnsi="Cambria" w:cs="Cambria"/>
        </w:rPr>
        <w:t xml:space="preserve">yang </w:t>
      </w:r>
      <w:proofErr w:type="spellStart"/>
      <w:r>
        <w:rPr>
          <w:rFonts w:ascii="Cambria" w:eastAsia="Cambria" w:hAnsi="Cambria" w:cs="Cambria"/>
        </w:rPr>
        <w:t>digunakan</w:t>
      </w:r>
      <w:proofErr w:type="spellEnd"/>
      <w:r>
        <w:rPr>
          <w:rFonts w:ascii="Cambria" w:eastAsia="Cambria" w:hAnsi="Cambria" w:cs="Cambria"/>
        </w:rPr>
        <w:t xml:space="preserve"> </w:t>
      </w:r>
      <w:proofErr w:type="spellStart"/>
      <w:r>
        <w:rPr>
          <w:rFonts w:ascii="Cambria" w:eastAsia="Cambria" w:hAnsi="Cambria" w:cs="Cambria"/>
        </w:rPr>
        <w:t>adalah</w:t>
      </w:r>
      <w:proofErr w:type="spellEnd"/>
      <w:r>
        <w:rPr>
          <w:rFonts w:ascii="Cambria" w:eastAsia="Cambria" w:hAnsi="Cambria" w:cs="Cambria"/>
        </w:rPr>
        <w:t xml:space="preserve"> </w:t>
      </w:r>
      <w:r>
        <w:rPr>
          <w:rFonts w:ascii="Cambria" w:eastAsia="Cambria" w:hAnsi="Cambria" w:cs="Cambria"/>
          <w:i/>
          <w:iCs/>
        </w:rPr>
        <w:t xml:space="preserve">accidental sampling </w:t>
      </w:r>
      <w:r>
        <w:rPr>
          <w:rFonts w:ascii="Cambria" w:eastAsia="Cambria" w:hAnsi="Cambria" w:cs="Cambria"/>
        </w:rPr>
        <w:t xml:space="preserve">dan </w:t>
      </w:r>
      <w:r>
        <w:rPr>
          <w:rFonts w:ascii="Cambria" w:eastAsia="Cambria" w:hAnsi="Cambria" w:cs="Cambria"/>
          <w:i/>
          <w:iCs/>
        </w:rPr>
        <w:t>snowballing</w:t>
      </w:r>
      <w:r>
        <w:rPr>
          <w:rFonts w:ascii="Cambria" w:eastAsia="Cambria" w:hAnsi="Cambria" w:cs="Cambria"/>
        </w:rPr>
        <w:t xml:space="preserve">. </w:t>
      </w:r>
      <w:r w:rsidR="002C037C">
        <w:rPr>
          <w:rFonts w:ascii="Cambria" w:eastAsia="Cambria" w:hAnsi="Cambria" w:cs="Cambria"/>
        </w:rPr>
        <w:t xml:space="preserve"> </w:t>
      </w:r>
      <w:proofErr w:type="spellStart"/>
      <w:r w:rsidR="002C037C">
        <w:rPr>
          <w:rFonts w:ascii="Cambria" w:eastAsia="Cambria" w:hAnsi="Cambria" w:cs="Cambria"/>
        </w:rPr>
        <w:t>Jumlah</w:t>
      </w:r>
      <w:proofErr w:type="spellEnd"/>
      <w:r w:rsidR="002C037C">
        <w:rPr>
          <w:rFonts w:ascii="Cambria" w:eastAsia="Cambria" w:hAnsi="Cambria" w:cs="Cambria"/>
        </w:rPr>
        <w:t xml:space="preserve"> </w:t>
      </w:r>
      <w:proofErr w:type="spellStart"/>
      <w:r w:rsidR="002C037C">
        <w:rPr>
          <w:rFonts w:ascii="Cambria" w:eastAsia="Cambria" w:hAnsi="Cambria" w:cs="Cambria"/>
        </w:rPr>
        <w:t>partisipan</w:t>
      </w:r>
      <w:proofErr w:type="spellEnd"/>
      <w:r w:rsidR="002C037C">
        <w:rPr>
          <w:rFonts w:ascii="Cambria" w:eastAsia="Cambria" w:hAnsi="Cambria" w:cs="Cambria"/>
        </w:rPr>
        <w:t xml:space="preserve"> yang </w:t>
      </w:r>
      <w:proofErr w:type="spellStart"/>
      <w:r w:rsidR="002C037C">
        <w:rPr>
          <w:rFonts w:ascii="Cambria" w:eastAsia="Cambria" w:hAnsi="Cambria" w:cs="Cambria"/>
        </w:rPr>
        <w:t>terlibat</w:t>
      </w:r>
      <w:proofErr w:type="spellEnd"/>
      <w:r w:rsidR="002C037C">
        <w:rPr>
          <w:rFonts w:ascii="Cambria" w:eastAsia="Cambria" w:hAnsi="Cambria" w:cs="Cambria"/>
        </w:rPr>
        <w:t xml:space="preserve"> </w:t>
      </w:r>
      <w:proofErr w:type="spellStart"/>
      <w:r w:rsidR="002C037C">
        <w:rPr>
          <w:rFonts w:ascii="Cambria" w:eastAsia="Cambria" w:hAnsi="Cambria" w:cs="Cambria"/>
        </w:rPr>
        <w:t>dalam</w:t>
      </w:r>
      <w:proofErr w:type="spellEnd"/>
      <w:r w:rsidR="002C037C">
        <w:rPr>
          <w:rFonts w:ascii="Cambria" w:eastAsia="Cambria" w:hAnsi="Cambria" w:cs="Cambria"/>
        </w:rPr>
        <w:t xml:space="preserve"> </w:t>
      </w:r>
      <w:proofErr w:type="spellStart"/>
      <w:r w:rsidR="00250024">
        <w:rPr>
          <w:rFonts w:ascii="Cambria" w:eastAsia="Cambria" w:hAnsi="Cambria" w:cs="Cambria"/>
        </w:rPr>
        <w:t>penelitian</w:t>
      </w:r>
      <w:proofErr w:type="spellEnd"/>
      <w:r w:rsidR="00250024">
        <w:rPr>
          <w:rFonts w:ascii="Cambria" w:eastAsia="Cambria" w:hAnsi="Cambria" w:cs="Cambria"/>
        </w:rPr>
        <w:t xml:space="preserve"> </w:t>
      </w:r>
      <w:proofErr w:type="spellStart"/>
      <w:r w:rsidR="00250024">
        <w:rPr>
          <w:rFonts w:ascii="Cambria" w:eastAsia="Cambria" w:hAnsi="Cambria" w:cs="Cambria"/>
        </w:rPr>
        <w:t>ini</w:t>
      </w:r>
      <w:proofErr w:type="spellEnd"/>
      <w:r w:rsidR="002C037C">
        <w:rPr>
          <w:rFonts w:ascii="Cambria" w:eastAsia="Cambria" w:hAnsi="Cambria" w:cs="Cambria"/>
        </w:rPr>
        <w:t xml:space="preserve"> </w:t>
      </w:r>
      <w:proofErr w:type="spellStart"/>
      <w:r w:rsidR="002C037C">
        <w:rPr>
          <w:rFonts w:ascii="Cambria" w:eastAsia="Cambria" w:hAnsi="Cambria" w:cs="Cambria"/>
        </w:rPr>
        <w:t>adalah</w:t>
      </w:r>
      <w:proofErr w:type="spellEnd"/>
      <w:r w:rsidR="002C037C">
        <w:rPr>
          <w:rFonts w:ascii="Cambria" w:eastAsia="Cambria" w:hAnsi="Cambria" w:cs="Cambria"/>
        </w:rPr>
        <w:t xml:space="preserve"> 356 </w:t>
      </w:r>
      <w:proofErr w:type="spellStart"/>
      <w:r w:rsidR="002C037C">
        <w:rPr>
          <w:rFonts w:ascii="Cambria" w:eastAsia="Cambria" w:hAnsi="Cambria" w:cs="Cambria"/>
        </w:rPr>
        <w:t>partisipan</w:t>
      </w:r>
      <w:proofErr w:type="spellEnd"/>
      <w:r w:rsidR="0095109B">
        <w:rPr>
          <w:rFonts w:ascii="Cambria" w:eastAsia="Cambria" w:hAnsi="Cambria" w:cs="Cambria"/>
        </w:rPr>
        <w:t xml:space="preserve"> </w:t>
      </w:r>
      <w:r w:rsidR="0023443C">
        <w:rPr>
          <w:rFonts w:ascii="Cambria" w:eastAsia="Cambria" w:hAnsi="Cambria" w:cs="Cambria"/>
        </w:rPr>
        <w:t>(</w:t>
      </w:r>
      <m:oMath>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usia</m:t>
            </m:r>
          </m:sub>
        </m:sSub>
        <m:r>
          <w:rPr>
            <w:rFonts w:ascii="Cambria Math" w:eastAsia="Cambria" w:hAnsi="Cambria Math" w:cs="Cambria"/>
          </w:rPr>
          <m:t xml:space="preserve">=42,8; </m:t>
        </m:r>
        <m:sSub>
          <m:sSubPr>
            <m:ctrlPr>
              <w:rPr>
                <w:rFonts w:ascii="Cambria Math" w:eastAsia="Cambria" w:hAnsi="Cambria Math" w:cs="Cambria"/>
                <w:i/>
              </w:rPr>
            </m:ctrlPr>
          </m:sSubPr>
          <m:e>
            <m:r>
              <w:rPr>
                <w:rFonts w:ascii="Cambria Math" w:eastAsia="Cambria" w:hAnsi="Cambria Math" w:cs="Cambria"/>
              </w:rPr>
              <m:t>SD</m:t>
            </m:r>
          </m:e>
          <m:sub>
            <m:r>
              <w:rPr>
                <w:rFonts w:ascii="Cambria Math" w:eastAsia="Cambria" w:hAnsi="Cambria Math" w:cs="Cambria"/>
              </w:rPr>
              <m:t>usia</m:t>
            </m:r>
          </m:sub>
        </m:sSub>
        <m:r>
          <w:rPr>
            <w:rFonts w:ascii="Cambria Math" w:eastAsia="Cambria" w:hAnsi="Cambria Math" w:cs="Cambria"/>
          </w:rPr>
          <m:t>=9,52)</m:t>
        </m:r>
      </m:oMath>
      <w:r w:rsidR="0095109B" w:rsidRPr="00F039D5">
        <w:rPr>
          <w:rFonts w:ascii="Cambria" w:eastAsia="Cambria" w:hAnsi="Cambria" w:cs="Cambria"/>
        </w:rPr>
        <w:t>,</w:t>
      </w:r>
      <w:r w:rsidR="0095109B" w:rsidRPr="0095109B">
        <w:rPr>
          <w:rFonts w:ascii="Cambria" w:eastAsia="Cambria" w:hAnsi="Cambria" w:cs="Cambria"/>
        </w:rPr>
        <w:t xml:space="preserve"> </w:t>
      </w:r>
      <w:proofErr w:type="spellStart"/>
      <w:r w:rsidR="0095109B" w:rsidRPr="0095109B">
        <w:rPr>
          <w:rFonts w:ascii="Cambria" w:eastAsia="Cambria" w:hAnsi="Cambria" w:cs="Cambria"/>
        </w:rPr>
        <w:t>dengan</w:t>
      </w:r>
      <w:proofErr w:type="spellEnd"/>
      <w:r w:rsidR="0095109B" w:rsidRPr="0095109B">
        <w:rPr>
          <w:rFonts w:ascii="Cambria" w:eastAsia="Cambria" w:hAnsi="Cambria" w:cs="Cambria"/>
        </w:rPr>
        <w:t xml:space="preserve"> 214 </w:t>
      </w:r>
      <w:proofErr w:type="spellStart"/>
      <w:r w:rsidR="0095109B" w:rsidRPr="0095109B">
        <w:rPr>
          <w:rFonts w:ascii="Cambria" w:eastAsia="Cambria" w:hAnsi="Cambria" w:cs="Cambria"/>
        </w:rPr>
        <w:t>partisipan</w:t>
      </w:r>
      <w:proofErr w:type="spellEnd"/>
      <w:r w:rsidR="0095109B" w:rsidRPr="0095109B">
        <w:rPr>
          <w:rFonts w:ascii="Cambria" w:eastAsia="Cambria" w:hAnsi="Cambria" w:cs="Cambria"/>
        </w:rPr>
        <w:t xml:space="preserve"> </w:t>
      </w:r>
      <w:proofErr w:type="spellStart"/>
      <w:r w:rsidR="0095109B" w:rsidRPr="0095109B">
        <w:rPr>
          <w:rFonts w:ascii="Cambria" w:eastAsia="Cambria" w:hAnsi="Cambria" w:cs="Cambria"/>
        </w:rPr>
        <w:t>laki-laki</w:t>
      </w:r>
      <w:proofErr w:type="spellEnd"/>
      <w:r w:rsidR="0095109B" w:rsidRPr="0095109B">
        <w:rPr>
          <w:rFonts w:ascii="Cambria" w:eastAsia="Cambria" w:hAnsi="Cambria" w:cs="Cambria"/>
        </w:rPr>
        <w:t xml:space="preserve"> (60,1%) dan 142 </w:t>
      </w:r>
      <w:proofErr w:type="spellStart"/>
      <w:r w:rsidR="0095109B" w:rsidRPr="0095109B">
        <w:rPr>
          <w:rFonts w:ascii="Cambria" w:eastAsia="Cambria" w:hAnsi="Cambria" w:cs="Cambria"/>
        </w:rPr>
        <w:t>partisipan</w:t>
      </w:r>
      <w:proofErr w:type="spellEnd"/>
      <w:r w:rsidR="0095109B" w:rsidRPr="0095109B">
        <w:rPr>
          <w:rFonts w:ascii="Cambria" w:eastAsia="Cambria" w:hAnsi="Cambria" w:cs="Cambria"/>
        </w:rPr>
        <w:t xml:space="preserve"> </w:t>
      </w:r>
      <w:proofErr w:type="spellStart"/>
      <w:r w:rsidR="0095109B" w:rsidRPr="0095109B">
        <w:rPr>
          <w:rFonts w:ascii="Cambria" w:eastAsia="Cambria" w:hAnsi="Cambria" w:cs="Cambria"/>
        </w:rPr>
        <w:t>perempuan</w:t>
      </w:r>
      <w:proofErr w:type="spellEnd"/>
      <w:r w:rsidR="0095109B" w:rsidRPr="0095109B">
        <w:rPr>
          <w:rFonts w:ascii="Cambria" w:eastAsia="Cambria" w:hAnsi="Cambria" w:cs="Cambria"/>
        </w:rPr>
        <w:t xml:space="preserve"> (39,9%)</w:t>
      </w:r>
      <w:r w:rsidR="002C037C" w:rsidRPr="0095109B">
        <w:rPr>
          <w:rFonts w:ascii="Cambria" w:eastAsia="Cambria" w:hAnsi="Cambria" w:cs="Cambria"/>
        </w:rPr>
        <w:t>.</w:t>
      </w:r>
      <w:r w:rsidR="002C037C">
        <w:rPr>
          <w:rFonts w:ascii="Cambria" w:eastAsia="Cambria" w:hAnsi="Cambria" w:cs="Cambria"/>
        </w:rPr>
        <w:t xml:space="preserve"> </w:t>
      </w:r>
      <w:proofErr w:type="spellStart"/>
      <w:r w:rsidR="002C037C">
        <w:rPr>
          <w:rFonts w:ascii="Cambria" w:eastAsia="Cambria" w:hAnsi="Cambria" w:cs="Cambria"/>
        </w:rPr>
        <w:t>Jumlah</w:t>
      </w:r>
      <w:proofErr w:type="spellEnd"/>
      <w:r w:rsidR="002C037C">
        <w:rPr>
          <w:rFonts w:ascii="Cambria" w:eastAsia="Cambria" w:hAnsi="Cambria" w:cs="Cambria"/>
        </w:rPr>
        <w:t xml:space="preserve"> </w:t>
      </w:r>
      <w:proofErr w:type="spellStart"/>
      <w:r w:rsidR="002C037C">
        <w:rPr>
          <w:rFonts w:ascii="Cambria" w:eastAsia="Cambria" w:hAnsi="Cambria" w:cs="Cambria"/>
        </w:rPr>
        <w:t>tersebut</w:t>
      </w:r>
      <w:proofErr w:type="spellEnd"/>
      <w:r w:rsidR="002C037C">
        <w:rPr>
          <w:rFonts w:ascii="Cambria" w:eastAsia="Cambria" w:hAnsi="Cambria" w:cs="Cambria"/>
        </w:rPr>
        <w:t xml:space="preserve"> </w:t>
      </w:r>
      <w:proofErr w:type="spellStart"/>
      <w:r w:rsidR="002C037C">
        <w:rPr>
          <w:rFonts w:ascii="Cambria" w:eastAsia="Cambria" w:hAnsi="Cambria" w:cs="Cambria"/>
        </w:rPr>
        <w:t>telah</w:t>
      </w:r>
      <w:proofErr w:type="spellEnd"/>
      <w:r w:rsidR="002C037C">
        <w:rPr>
          <w:rFonts w:ascii="Cambria" w:eastAsia="Cambria" w:hAnsi="Cambria" w:cs="Cambria"/>
        </w:rPr>
        <w:t xml:space="preserve"> </w:t>
      </w:r>
      <w:proofErr w:type="spellStart"/>
      <w:r w:rsidR="002C037C">
        <w:rPr>
          <w:rFonts w:ascii="Cambria" w:eastAsia="Cambria" w:hAnsi="Cambria" w:cs="Cambria"/>
        </w:rPr>
        <w:t>sesuai</w:t>
      </w:r>
      <w:proofErr w:type="spellEnd"/>
      <w:r w:rsidR="002C037C">
        <w:rPr>
          <w:rFonts w:ascii="Cambria" w:eastAsia="Cambria" w:hAnsi="Cambria" w:cs="Cambria"/>
        </w:rPr>
        <w:t xml:space="preserve"> </w:t>
      </w:r>
      <w:proofErr w:type="spellStart"/>
      <w:r w:rsidR="002C037C">
        <w:rPr>
          <w:rFonts w:ascii="Cambria" w:eastAsia="Cambria" w:hAnsi="Cambria" w:cs="Cambria"/>
        </w:rPr>
        <w:t>dengan</w:t>
      </w:r>
      <w:proofErr w:type="spellEnd"/>
      <w:r w:rsidR="002C037C">
        <w:rPr>
          <w:rFonts w:ascii="Cambria" w:eastAsia="Cambria" w:hAnsi="Cambria" w:cs="Cambria"/>
        </w:rPr>
        <w:t xml:space="preserve"> </w:t>
      </w:r>
      <w:proofErr w:type="spellStart"/>
      <w:r w:rsidR="002C037C">
        <w:rPr>
          <w:rFonts w:ascii="Cambria" w:eastAsia="Cambria" w:hAnsi="Cambria" w:cs="Cambria"/>
        </w:rPr>
        <w:t>rekomendasi</w:t>
      </w:r>
      <w:proofErr w:type="spellEnd"/>
      <w:r w:rsidR="002C037C">
        <w:rPr>
          <w:rFonts w:ascii="Cambria" w:eastAsia="Cambria" w:hAnsi="Cambria" w:cs="Cambria"/>
        </w:rPr>
        <w:t xml:space="preserve"> </w:t>
      </w:r>
      <w:proofErr w:type="spellStart"/>
      <w:r w:rsidR="002C037C">
        <w:rPr>
          <w:rFonts w:ascii="Cambria" w:eastAsia="Cambria" w:hAnsi="Cambria" w:cs="Cambria"/>
        </w:rPr>
        <w:t>jumlah</w:t>
      </w:r>
      <w:proofErr w:type="spellEnd"/>
      <w:r w:rsidR="002C037C">
        <w:rPr>
          <w:rFonts w:ascii="Cambria" w:eastAsia="Cambria" w:hAnsi="Cambria" w:cs="Cambria"/>
        </w:rPr>
        <w:t xml:space="preserve"> </w:t>
      </w:r>
      <w:proofErr w:type="spellStart"/>
      <w:r w:rsidR="002C037C">
        <w:rPr>
          <w:rFonts w:ascii="Cambria" w:eastAsia="Cambria" w:hAnsi="Cambria" w:cs="Cambria"/>
        </w:rPr>
        <w:t>partisipan</w:t>
      </w:r>
      <w:proofErr w:type="spellEnd"/>
      <w:r w:rsidR="002C037C">
        <w:rPr>
          <w:rFonts w:ascii="Cambria" w:eastAsia="Cambria" w:hAnsi="Cambria" w:cs="Cambria"/>
        </w:rPr>
        <w:t xml:space="preserve"> yang </w:t>
      </w:r>
      <w:proofErr w:type="spellStart"/>
      <w:r w:rsidR="002C037C">
        <w:rPr>
          <w:rFonts w:ascii="Cambria" w:eastAsia="Cambria" w:hAnsi="Cambria" w:cs="Cambria"/>
        </w:rPr>
        <w:t>disarankan</w:t>
      </w:r>
      <w:proofErr w:type="spellEnd"/>
      <w:r w:rsidR="002C037C">
        <w:rPr>
          <w:rFonts w:ascii="Cambria" w:eastAsia="Cambria" w:hAnsi="Cambria" w:cs="Cambria"/>
        </w:rPr>
        <w:t xml:space="preserve"> oleh </w:t>
      </w:r>
      <w:r w:rsidR="002C037C">
        <w:rPr>
          <w:rFonts w:ascii="Cambria" w:eastAsia="Cambria" w:hAnsi="Cambria" w:cs="Cambria"/>
        </w:rPr>
        <w:fldChar w:fldCharType="begin" w:fldLock="1"/>
      </w:r>
      <w:r w:rsidR="00AE5178">
        <w:rPr>
          <w:rFonts w:ascii="Cambria" w:eastAsia="Cambria" w:hAnsi="Cambria" w:cs="Cambria"/>
        </w:rPr>
        <w:instrText>ADDIN CSL_CITATION {"citationItems":[{"id":"ITEM-1","itemData":{"DOI":"10.1111/j.1464-0597.1975.tb00322.x","ISSN":"14640597","author":[{"dropping-particle":"","family":"International Test Commisions","given":"","non-dropping-particle":"","parse-names":false,"suffix":""}],"container-title":"www.InTestCom.org","id":"ITEM-1","issued":{"date-parts":[["2017"]]},"title":"The ITC Guidelines for Translating and Adapting Tests [Second Edition]","type":"webpage"},"uris":["http://www.mendeley.com/documents/?uuid=2d510169-515a-4ac6-bfc4-5b4952f03784"]}],"mendeley":{"formattedCitation":"(International Test Commisions, 2017)","manualFormatting":"ITC (2017)","plainTextFormattedCitation":"(International Test Commisions, 2017)","previouslyFormattedCitation":"(International Test Commisions, 2017)"},"properties":{"noteIndex":0},"schema":"https://github.com/citation-style-language/schema/raw/master/csl-citation.json"}</w:instrText>
      </w:r>
      <w:r w:rsidR="002C037C">
        <w:rPr>
          <w:rFonts w:ascii="Cambria" w:eastAsia="Cambria" w:hAnsi="Cambria" w:cs="Cambria"/>
        </w:rPr>
        <w:fldChar w:fldCharType="separate"/>
      </w:r>
      <w:r w:rsidR="002C037C">
        <w:rPr>
          <w:rFonts w:ascii="Cambria" w:eastAsia="Cambria" w:hAnsi="Cambria" w:cs="Cambria"/>
          <w:noProof/>
        </w:rPr>
        <w:t>ITC (</w:t>
      </w:r>
      <w:r w:rsidR="002C037C" w:rsidRPr="002C037C">
        <w:rPr>
          <w:rFonts w:ascii="Cambria" w:eastAsia="Cambria" w:hAnsi="Cambria" w:cs="Cambria"/>
          <w:noProof/>
        </w:rPr>
        <w:t>2017)</w:t>
      </w:r>
      <w:r w:rsidR="002C037C">
        <w:rPr>
          <w:rFonts w:ascii="Cambria" w:eastAsia="Cambria" w:hAnsi="Cambria" w:cs="Cambria"/>
        </w:rPr>
        <w:fldChar w:fldCharType="end"/>
      </w:r>
      <w:r w:rsidR="002C037C">
        <w:rPr>
          <w:rFonts w:ascii="Cambria" w:eastAsia="Cambria" w:hAnsi="Cambria" w:cs="Cambria"/>
        </w:rPr>
        <w:t xml:space="preserve"> </w:t>
      </w:r>
      <w:proofErr w:type="spellStart"/>
      <w:r w:rsidR="002C037C">
        <w:rPr>
          <w:rFonts w:ascii="Cambria" w:eastAsia="Cambria" w:hAnsi="Cambria" w:cs="Cambria"/>
        </w:rPr>
        <w:t>untuk</w:t>
      </w:r>
      <w:proofErr w:type="spellEnd"/>
      <w:r w:rsidR="002C037C">
        <w:rPr>
          <w:rFonts w:ascii="Cambria" w:eastAsia="Cambria" w:hAnsi="Cambria" w:cs="Cambria"/>
        </w:rPr>
        <w:t xml:space="preserve"> </w:t>
      </w:r>
      <w:proofErr w:type="spellStart"/>
      <w:r w:rsidR="002C037C">
        <w:rPr>
          <w:rFonts w:ascii="Cambria" w:eastAsia="Cambria" w:hAnsi="Cambria" w:cs="Cambria"/>
        </w:rPr>
        <w:t>melakukan</w:t>
      </w:r>
      <w:proofErr w:type="spellEnd"/>
      <w:r w:rsidR="002C037C">
        <w:rPr>
          <w:rFonts w:ascii="Cambria" w:eastAsia="Cambria" w:hAnsi="Cambria" w:cs="Cambria"/>
        </w:rPr>
        <w:t xml:space="preserve"> </w:t>
      </w:r>
      <w:proofErr w:type="spellStart"/>
      <w:r w:rsidR="002C037C">
        <w:rPr>
          <w:rFonts w:ascii="Cambria" w:eastAsia="Cambria" w:hAnsi="Cambria" w:cs="Cambria"/>
        </w:rPr>
        <w:t>analisis</w:t>
      </w:r>
      <w:proofErr w:type="spellEnd"/>
      <w:r w:rsidR="002C037C">
        <w:rPr>
          <w:rFonts w:ascii="Cambria" w:eastAsia="Cambria" w:hAnsi="Cambria" w:cs="Cambria"/>
        </w:rPr>
        <w:t xml:space="preserve"> </w:t>
      </w:r>
      <w:proofErr w:type="spellStart"/>
      <w:r w:rsidR="002C037C">
        <w:rPr>
          <w:rFonts w:ascii="Cambria" w:eastAsia="Cambria" w:hAnsi="Cambria" w:cs="Cambria"/>
        </w:rPr>
        <w:t>faktorial</w:t>
      </w:r>
      <w:proofErr w:type="spellEnd"/>
      <w:r w:rsidR="002C037C">
        <w:rPr>
          <w:rFonts w:ascii="Cambria" w:eastAsia="Cambria" w:hAnsi="Cambria" w:cs="Cambria"/>
        </w:rPr>
        <w:t xml:space="preserve"> (CFA). </w:t>
      </w:r>
      <w:proofErr w:type="spellStart"/>
      <w:r w:rsidR="00250024">
        <w:rPr>
          <w:rFonts w:ascii="Cambria" w:eastAsia="Cambria" w:hAnsi="Cambria" w:cs="Cambria"/>
        </w:rPr>
        <w:t>Sebanyak</w:t>
      </w:r>
      <w:proofErr w:type="spellEnd"/>
      <w:r w:rsidR="00250024">
        <w:rPr>
          <w:rFonts w:ascii="Cambria" w:eastAsia="Cambria" w:hAnsi="Cambria" w:cs="Cambria"/>
        </w:rPr>
        <w:t xml:space="preserve"> 123 </w:t>
      </w:r>
      <w:proofErr w:type="spellStart"/>
      <w:r w:rsidR="00250024">
        <w:rPr>
          <w:rFonts w:ascii="Cambria" w:eastAsia="Cambria" w:hAnsi="Cambria" w:cs="Cambria"/>
        </w:rPr>
        <w:t>partisipan</w:t>
      </w:r>
      <w:proofErr w:type="spellEnd"/>
      <w:r w:rsidR="00250024">
        <w:rPr>
          <w:rFonts w:ascii="Cambria" w:eastAsia="Cambria" w:hAnsi="Cambria" w:cs="Cambria"/>
        </w:rPr>
        <w:t xml:space="preserve"> </w:t>
      </w:r>
      <w:proofErr w:type="spellStart"/>
      <w:r w:rsidR="00250024">
        <w:rPr>
          <w:rFonts w:ascii="Cambria" w:eastAsia="Cambria" w:hAnsi="Cambria" w:cs="Cambria"/>
        </w:rPr>
        <w:t>telah</w:t>
      </w:r>
      <w:proofErr w:type="spellEnd"/>
      <w:r w:rsidR="00250024">
        <w:rPr>
          <w:rFonts w:ascii="Cambria" w:eastAsia="Cambria" w:hAnsi="Cambria" w:cs="Cambria"/>
        </w:rPr>
        <w:t xml:space="preserve"> </w:t>
      </w:r>
      <w:proofErr w:type="spellStart"/>
      <w:r w:rsidR="00250024">
        <w:rPr>
          <w:rFonts w:ascii="Cambria" w:eastAsia="Cambria" w:hAnsi="Cambria" w:cs="Cambria"/>
        </w:rPr>
        <w:t>menikah</w:t>
      </w:r>
      <w:proofErr w:type="spellEnd"/>
      <w:r w:rsidR="00250024">
        <w:rPr>
          <w:rFonts w:ascii="Cambria" w:eastAsia="Cambria" w:hAnsi="Cambria" w:cs="Cambria"/>
        </w:rPr>
        <w:t xml:space="preserve"> </w:t>
      </w:r>
      <w:proofErr w:type="spellStart"/>
      <w:r w:rsidR="00250024">
        <w:rPr>
          <w:rFonts w:ascii="Cambria" w:eastAsia="Cambria" w:hAnsi="Cambria" w:cs="Cambria"/>
        </w:rPr>
        <w:t>selama</w:t>
      </w:r>
      <w:proofErr w:type="spellEnd"/>
      <w:r w:rsidR="00250024">
        <w:rPr>
          <w:rFonts w:ascii="Cambria" w:eastAsia="Cambria" w:hAnsi="Cambria" w:cs="Cambria"/>
        </w:rPr>
        <w:t xml:space="preserve"> 11-20 </w:t>
      </w:r>
      <w:proofErr w:type="spellStart"/>
      <w:r w:rsidR="00250024">
        <w:rPr>
          <w:rFonts w:ascii="Cambria" w:eastAsia="Cambria" w:hAnsi="Cambria" w:cs="Cambria"/>
        </w:rPr>
        <w:t>tahun</w:t>
      </w:r>
      <w:proofErr w:type="spellEnd"/>
      <w:r w:rsidR="00250024">
        <w:rPr>
          <w:rFonts w:ascii="Cambria" w:eastAsia="Cambria" w:hAnsi="Cambria" w:cs="Cambria"/>
        </w:rPr>
        <w:t xml:space="preserve"> (34,5%) dan </w:t>
      </w:r>
      <w:proofErr w:type="spellStart"/>
      <w:r w:rsidR="00250024">
        <w:rPr>
          <w:rFonts w:ascii="Cambria" w:eastAsia="Cambria" w:hAnsi="Cambria" w:cs="Cambria"/>
        </w:rPr>
        <w:t>sebanyak</w:t>
      </w:r>
      <w:proofErr w:type="spellEnd"/>
      <w:r w:rsidR="00250024">
        <w:rPr>
          <w:rFonts w:ascii="Cambria" w:eastAsia="Cambria" w:hAnsi="Cambria" w:cs="Cambria"/>
        </w:rPr>
        <w:t xml:space="preserve"> 227 </w:t>
      </w:r>
      <w:proofErr w:type="spellStart"/>
      <w:r w:rsidR="00250024">
        <w:rPr>
          <w:rFonts w:ascii="Cambria" w:eastAsia="Cambria" w:hAnsi="Cambria" w:cs="Cambria"/>
        </w:rPr>
        <w:t>partisipan</w:t>
      </w:r>
      <w:proofErr w:type="spellEnd"/>
      <w:r w:rsidR="00250024">
        <w:rPr>
          <w:rFonts w:ascii="Cambria" w:eastAsia="Cambria" w:hAnsi="Cambria" w:cs="Cambria"/>
        </w:rPr>
        <w:t xml:space="preserve"> (63,8%) </w:t>
      </w:r>
      <w:proofErr w:type="spellStart"/>
      <w:r w:rsidR="00250024">
        <w:rPr>
          <w:rFonts w:ascii="Cambria" w:eastAsia="Cambria" w:hAnsi="Cambria" w:cs="Cambria"/>
        </w:rPr>
        <w:t>memiliki</w:t>
      </w:r>
      <w:proofErr w:type="spellEnd"/>
      <w:r w:rsidR="00250024">
        <w:rPr>
          <w:rFonts w:ascii="Cambria" w:eastAsia="Cambria" w:hAnsi="Cambria" w:cs="Cambria"/>
        </w:rPr>
        <w:t xml:space="preserve"> 1-2 </w:t>
      </w:r>
      <w:proofErr w:type="spellStart"/>
      <w:r w:rsidR="00250024">
        <w:rPr>
          <w:rFonts w:ascii="Cambria" w:eastAsia="Cambria" w:hAnsi="Cambria" w:cs="Cambria"/>
        </w:rPr>
        <w:t>anak</w:t>
      </w:r>
      <w:proofErr w:type="spellEnd"/>
      <w:r w:rsidR="00250024">
        <w:rPr>
          <w:rFonts w:ascii="Cambria" w:eastAsia="Cambria" w:hAnsi="Cambria" w:cs="Cambria"/>
        </w:rPr>
        <w:t>.</w:t>
      </w:r>
    </w:p>
    <w:p w14:paraId="142E43EC" w14:textId="5513488A" w:rsidR="00250024" w:rsidRPr="00250024" w:rsidRDefault="00250024">
      <w:pPr>
        <w:spacing w:after="120" w:line="240" w:lineRule="auto"/>
        <w:jc w:val="both"/>
        <w:rPr>
          <w:rFonts w:ascii="Cambria" w:eastAsia="Cambria" w:hAnsi="Cambria" w:cs="Cambria"/>
        </w:rPr>
      </w:pPr>
      <w:proofErr w:type="spellStart"/>
      <w:r>
        <w:rPr>
          <w:rFonts w:ascii="Cambria" w:eastAsia="Cambria" w:hAnsi="Cambria" w:cs="Cambria"/>
        </w:rPr>
        <w:t>Partisipan</w:t>
      </w:r>
      <w:proofErr w:type="spellEnd"/>
      <w:r>
        <w:rPr>
          <w:rFonts w:ascii="Cambria" w:eastAsia="Cambria" w:hAnsi="Cambria" w:cs="Cambria"/>
        </w:rPr>
        <w:t xml:space="preserve"> pada </w:t>
      </w:r>
      <w:proofErr w:type="spellStart"/>
      <w:r>
        <w:rPr>
          <w:rFonts w:ascii="Cambria" w:eastAsia="Cambria" w:hAnsi="Cambria" w:cs="Cambria"/>
        </w:rPr>
        <w:t>tahap</w:t>
      </w:r>
      <w:proofErr w:type="spellEnd"/>
      <w:r>
        <w:rPr>
          <w:rFonts w:ascii="Cambria" w:eastAsia="Cambria" w:hAnsi="Cambria" w:cs="Cambria"/>
        </w:rPr>
        <w:t xml:space="preserve"> CI </w:t>
      </w:r>
      <w:proofErr w:type="spellStart"/>
      <w:r>
        <w:rPr>
          <w:rFonts w:ascii="Cambria" w:eastAsia="Cambria" w:hAnsi="Cambria" w:cs="Cambria"/>
        </w:rPr>
        <w:t>berjumlah</w:t>
      </w:r>
      <w:proofErr w:type="spellEnd"/>
      <w:r>
        <w:rPr>
          <w:rFonts w:ascii="Cambria" w:eastAsia="Cambria" w:hAnsi="Cambria" w:cs="Cambria"/>
        </w:rPr>
        <w:t xml:space="preserve"> 5 orang (3 </w:t>
      </w:r>
      <w:proofErr w:type="spellStart"/>
      <w:r>
        <w:rPr>
          <w:rFonts w:ascii="Cambria" w:eastAsia="Cambria" w:hAnsi="Cambria" w:cs="Cambria"/>
        </w:rPr>
        <w:t>partisipan</w:t>
      </w:r>
      <w:proofErr w:type="spellEnd"/>
      <w:r>
        <w:rPr>
          <w:rFonts w:ascii="Cambria" w:eastAsia="Cambria" w:hAnsi="Cambria" w:cs="Cambria"/>
        </w:rPr>
        <w:t xml:space="preserve"> </w:t>
      </w:r>
      <w:proofErr w:type="spellStart"/>
      <w:r>
        <w:rPr>
          <w:rFonts w:ascii="Cambria" w:eastAsia="Cambria" w:hAnsi="Cambria" w:cs="Cambria"/>
        </w:rPr>
        <w:t>laki-laki</w:t>
      </w:r>
      <w:proofErr w:type="spellEnd"/>
      <w:r>
        <w:rPr>
          <w:rFonts w:ascii="Cambria" w:eastAsia="Cambria" w:hAnsi="Cambria" w:cs="Cambria"/>
        </w:rPr>
        <w:t xml:space="preserve"> dan 2 </w:t>
      </w:r>
      <w:proofErr w:type="spellStart"/>
      <w:r>
        <w:rPr>
          <w:rFonts w:ascii="Cambria" w:eastAsia="Cambria" w:hAnsi="Cambria" w:cs="Cambria"/>
        </w:rPr>
        <w:t>partisipan</w:t>
      </w:r>
      <w:proofErr w:type="spellEnd"/>
      <w:r>
        <w:rPr>
          <w:rFonts w:ascii="Cambria" w:eastAsia="Cambria" w:hAnsi="Cambria" w:cs="Cambria"/>
        </w:rPr>
        <w:t xml:space="preserve"> </w:t>
      </w:r>
      <w:proofErr w:type="spellStart"/>
      <w:r>
        <w:rPr>
          <w:rFonts w:ascii="Cambria" w:eastAsia="Cambria" w:hAnsi="Cambria" w:cs="Cambria"/>
        </w:rPr>
        <w:t>perempuan</w:t>
      </w:r>
      <w:proofErr w:type="spellEnd"/>
      <w:r>
        <w:rPr>
          <w:rFonts w:ascii="Cambria" w:eastAsia="Cambria" w:hAnsi="Cambria" w:cs="Cambria"/>
        </w:rPr>
        <w:t xml:space="preserve">) yang juga </w:t>
      </w:r>
      <w:proofErr w:type="spellStart"/>
      <w:r>
        <w:rPr>
          <w:rFonts w:ascii="Cambria" w:eastAsia="Cambria" w:hAnsi="Cambria" w:cs="Cambria"/>
        </w:rPr>
        <w:t>dipilih</w:t>
      </w:r>
      <w:proofErr w:type="spellEnd"/>
      <w:r>
        <w:rPr>
          <w:rFonts w:ascii="Cambria" w:eastAsia="Cambria" w:hAnsi="Cambria" w:cs="Cambria"/>
        </w:rPr>
        <w:t xml:space="preserve"> </w:t>
      </w:r>
      <w:proofErr w:type="spellStart"/>
      <w:r>
        <w:rPr>
          <w:rFonts w:ascii="Cambria" w:eastAsia="Cambria" w:hAnsi="Cambria" w:cs="Cambria"/>
        </w:rPr>
        <w:t>berdasarkan</w:t>
      </w:r>
      <w:proofErr w:type="spellEnd"/>
      <w:r>
        <w:rPr>
          <w:rFonts w:ascii="Cambria" w:eastAsia="Cambria" w:hAnsi="Cambria" w:cs="Cambria"/>
        </w:rPr>
        <w:t xml:space="preserve"> </w:t>
      </w:r>
      <w:proofErr w:type="spellStart"/>
      <w:r>
        <w:rPr>
          <w:rFonts w:ascii="Cambria" w:eastAsia="Cambria" w:hAnsi="Cambria" w:cs="Cambria"/>
        </w:rPr>
        <w:t>kriteria</w:t>
      </w:r>
      <w:proofErr w:type="spellEnd"/>
      <w:r>
        <w:rPr>
          <w:rFonts w:ascii="Cambria" w:eastAsia="Cambria" w:hAnsi="Cambria" w:cs="Cambria"/>
        </w:rPr>
        <w:t xml:space="preserve"> </w:t>
      </w:r>
      <w:proofErr w:type="spellStart"/>
      <w:r>
        <w:rPr>
          <w:rFonts w:ascii="Cambria" w:eastAsia="Cambria" w:hAnsi="Cambria" w:cs="Cambria"/>
        </w:rPr>
        <w:t>pemilihan</w:t>
      </w:r>
      <w:proofErr w:type="spellEnd"/>
      <w:r>
        <w:rPr>
          <w:rFonts w:ascii="Cambria" w:eastAsia="Cambria" w:hAnsi="Cambria" w:cs="Cambria"/>
        </w:rPr>
        <w:t xml:space="preserve"> </w:t>
      </w:r>
      <w:proofErr w:type="spellStart"/>
      <w:r>
        <w:rPr>
          <w:rFonts w:ascii="Cambria" w:eastAsia="Cambria" w:hAnsi="Cambria" w:cs="Cambria"/>
        </w:rPr>
        <w:t>partisipan</w:t>
      </w:r>
      <w:proofErr w:type="spellEnd"/>
      <w:r>
        <w:rPr>
          <w:rFonts w:ascii="Cambria" w:eastAsia="Cambria" w:hAnsi="Cambria" w:cs="Cambria"/>
        </w:rPr>
        <w:t xml:space="preserve"> pada </w:t>
      </w:r>
      <w:proofErr w:type="spellStart"/>
      <w:r>
        <w:rPr>
          <w:rFonts w:ascii="Cambria" w:eastAsia="Cambria" w:hAnsi="Cambria" w:cs="Cambria"/>
        </w:rPr>
        <w:t>tahap</w:t>
      </w:r>
      <w:proofErr w:type="spellEnd"/>
      <w:r>
        <w:rPr>
          <w:rFonts w:ascii="Cambria" w:eastAsia="Cambria" w:hAnsi="Cambria" w:cs="Cambria"/>
        </w:rPr>
        <w:t xml:space="preserve"> </w:t>
      </w:r>
      <w:r>
        <w:rPr>
          <w:rFonts w:ascii="Cambria" w:eastAsia="Cambria" w:hAnsi="Cambria" w:cs="Cambria"/>
          <w:i/>
          <w:iCs/>
        </w:rPr>
        <w:t>online survey</w:t>
      </w:r>
      <w:r>
        <w:rPr>
          <w:rFonts w:ascii="Cambria" w:eastAsia="Cambria" w:hAnsi="Cambria" w:cs="Cambria"/>
        </w:rPr>
        <w:t xml:space="preserve">. </w:t>
      </w:r>
      <w:proofErr w:type="spellStart"/>
      <w:r w:rsidR="001408B1">
        <w:rPr>
          <w:rFonts w:ascii="Cambria" w:eastAsia="Cambria" w:hAnsi="Cambria" w:cs="Cambria"/>
        </w:rPr>
        <w:t>Seluruh</w:t>
      </w:r>
      <w:proofErr w:type="spellEnd"/>
      <w:r w:rsidR="001408B1">
        <w:rPr>
          <w:rFonts w:ascii="Cambria" w:eastAsia="Cambria" w:hAnsi="Cambria" w:cs="Cambria"/>
        </w:rPr>
        <w:t xml:space="preserve"> </w:t>
      </w:r>
      <w:proofErr w:type="spellStart"/>
      <w:r w:rsidR="001408B1">
        <w:rPr>
          <w:rFonts w:ascii="Cambria" w:eastAsia="Cambria" w:hAnsi="Cambria" w:cs="Cambria"/>
        </w:rPr>
        <w:t>partisipan</w:t>
      </w:r>
      <w:proofErr w:type="spellEnd"/>
      <w:r w:rsidR="001408B1">
        <w:rPr>
          <w:rFonts w:ascii="Cambria" w:eastAsia="Cambria" w:hAnsi="Cambria" w:cs="Cambria"/>
        </w:rPr>
        <w:t xml:space="preserve"> </w:t>
      </w:r>
      <w:proofErr w:type="spellStart"/>
      <w:r w:rsidR="001408B1">
        <w:rPr>
          <w:rFonts w:ascii="Cambria" w:eastAsia="Cambria" w:hAnsi="Cambria" w:cs="Cambria"/>
        </w:rPr>
        <w:t>berusia</w:t>
      </w:r>
      <w:proofErr w:type="spellEnd"/>
      <w:r w:rsidR="001408B1">
        <w:rPr>
          <w:rFonts w:ascii="Cambria" w:eastAsia="Cambria" w:hAnsi="Cambria" w:cs="Cambria"/>
        </w:rPr>
        <w:t xml:space="preserve"> </w:t>
      </w:r>
      <w:proofErr w:type="spellStart"/>
      <w:r w:rsidR="001408B1">
        <w:rPr>
          <w:rFonts w:ascii="Cambria" w:eastAsia="Cambria" w:hAnsi="Cambria" w:cs="Cambria"/>
        </w:rPr>
        <w:t>diatas</w:t>
      </w:r>
      <w:proofErr w:type="spellEnd"/>
      <w:r w:rsidR="001408B1">
        <w:rPr>
          <w:rFonts w:ascii="Cambria" w:eastAsia="Cambria" w:hAnsi="Cambria" w:cs="Cambria"/>
        </w:rPr>
        <w:t xml:space="preserve"> 30 </w:t>
      </w:r>
      <w:proofErr w:type="spellStart"/>
      <w:r w:rsidR="001408B1">
        <w:rPr>
          <w:rFonts w:ascii="Cambria" w:eastAsia="Cambria" w:hAnsi="Cambria" w:cs="Cambria"/>
        </w:rPr>
        <w:t>tahun</w:t>
      </w:r>
      <w:proofErr w:type="spellEnd"/>
      <w:r w:rsidR="001408B1">
        <w:rPr>
          <w:rFonts w:ascii="Cambria" w:eastAsia="Cambria" w:hAnsi="Cambria" w:cs="Cambria"/>
        </w:rPr>
        <w:t xml:space="preserve"> dan 4 </w:t>
      </w:r>
      <w:proofErr w:type="spellStart"/>
      <w:r w:rsidR="001408B1">
        <w:rPr>
          <w:rFonts w:ascii="Cambria" w:eastAsia="Cambria" w:hAnsi="Cambria" w:cs="Cambria"/>
        </w:rPr>
        <w:t>dari</w:t>
      </w:r>
      <w:proofErr w:type="spellEnd"/>
      <w:r w:rsidR="001408B1">
        <w:rPr>
          <w:rFonts w:ascii="Cambria" w:eastAsia="Cambria" w:hAnsi="Cambria" w:cs="Cambria"/>
        </w:rPr>
        <w:t xml:space="preserve"> 5 </w:t>
      </w:r>
      <w:proofErr w:type="spellStart"/>
      <w:r w:rsidR="001408B1">
        <w:rPr>
          <w:rFonts w:ascii="Cambria" w:eastAsia="Cambria" w:hAnsi="Cambria" w:cs="Cambria"/>
        </w:rPr>
        <w:t>partisipan</w:t>
      </w:r>
      <w:proofErr w:type="spellEnd"/>
      <w:r w:rsidR="001408B1">
        <w:rPr>
          <w:rFonts w:ascii="Cambria" w:eastAsia="Cambria" w:hAnsi="Cambria" w:cs="Cambria"/>
        </w:rPr>
        <w:t xml:space="preserve"> </w:t>
      </w:r>
      <w:proofErr w:type="spellStart"/>
      <w:r w:rsidR="001408B1">
        <w:rPr>
          <w:rFonts w:ascii="Cambria" w:eastAsia="Cambria" w:hAnsi="Cambria" w:cs="Cambria"/>
        </w:rPr>
        <w:t>sudah</w:t>
      </w:r>
      <w:proofErr w:type="spellEnd"/>
      <w:r w:rsidR="001408B1">
        <w:rPr>
          <w:rFonts w:ascii="Cambria" w:eastAsia="Cambria" w:hAnsi="Cambria" w:cs="Cambria"/>
        </w:rPr>
        <w:t xml:space="preserve"> </w:t>
      </w:r>
      <w:proofErr w:type="spellStart"/>
      <w:r w:rsidR="001408B1">
        <w:rPr>
          <w:rFonts w:ascii="Cambria" w:eastAsia="Cambria" w:hAnsi="Cambria" w:cs="Cambria"/>
        </w:rPr>
        <w:t>menikah</w:t>
      </w:r>
      <w:proofErr w:type="spellEnd"/>
      <w:r w:rsidR="001408B1">
        <w:rPr>
          <w:rFonts w:ascii="Cambria" w:eastAsia="Cambria" w:hAnsi="Cambria" w:cs="Cambria"/>
        </w:rPr>
        <w:t xml:space="preserve"> </w:t>
      </w:r>
      <w:proofErr w:type="spellStart"/>
      <w:r w:rsidR="001408B1">
        <w:rPr>
          <w:rFonts w:ascii="Cambria" w:eastAsia="Cambria" w:hAnsi="Cambria" w:cs="Cambria"/>
        </w:rPr>
        <w:t>selama</w:t>
      </w:r>
      <w:proofErr w:type="spellEnd"/>
      <w:r w:rsidR="001408B1">
        <w:rPr>
          <w:rFonts w:ascii="Cambria" w:eastAsia="Cambria" w:hAnsi="Cambria" w:cs="Cambria"/>
        </w:rPr>
        <w:t xml:space="preserve"> </w:t>
      </w:r>
      <w:proofErr w:type="spellStart"/>
      <w:r w:rsidR="001408B1">
        <w:rPr>
          <w:rFonts w:ascii="Cambria" w:eastAsia="Cambria" w:hAnsi="Cambria" w:cs="Cambria"/>
        </w:rPr>
        <w:t>lebih</w:t>
      </w:r>
      <w:proofErr w:type="spellEnd"/>
      <w:r w:rsidR="001408B1">
        <w:rPr>
          <w:rFonts w:ascii="Cambria" w:eastAsia="Cambria" w:hAnsi="Cambria" w:cs="Cambria"/>
        </w:rPr>
        <w:t xml:space="preserve"> </w:t>
      </w:r>
      <w:proofErr w:type="spellStart"/>
      <w:r w:rsidR="001408B1">
        <w:rPr>
          <w:rFonts w:ascii="Cambria" w:eastAsia="Cambria" w:hAnsi="Cambria" w:cs="Cambria"/>
        </w:rPr>
        <w:t>dari</w:t>
      </w:r>
      <w:proofErr w:type="spellEnd"/>
      <w:r w:rsidR="001408B1">
        <w:rPr>
          <w:rFonts w:ascii="Cambria" w:eastAsia="Cambria" w:hAnsi="Cambria" w:cs="Cambria"/>
        </w:rPr>
        <w:t xml:space="preserve"> 5 </w:t>
      </w:r>
      <w:proofErr w:type="spellStart"/>
      <w:r w:rsidR="001408B1">
        <w:rPr>
          <w:rFonts w:ascii="Cambria" w:eastAsia="Cambria" w:hAnsi="Cambria" w:cs="Cambria"/>
        </w:rPr>
        <w:t>tahun</w:t>
      </w:r>
      <w:proofErr w:type="spellEnd"/>
      <w:r w:rsidR="001408B1">
        <w:rPr>
          <w:rFonts w:ascii="Cambria" w:eastAsia="Cambria" w:hAnsi="Cambria" w:cs="Cambria"/>
        </w:rPr>
        <w:t>.</w:t>
      </w:r>
    </w:p>
    <w:p w14:paraId="6EC5ECC8" w14:textId="4DF07CBD" w:rsidR="0095109B" w:rsidRPr="0095109B" w:rsidRDefault="002C037C">
      <w:pPr>
        <w:spacing w:after="120" w:line="240" w:lineRule="auto"/>
        <w:jc w:val="both"/>
        <w:rPr>
          <w:rFonts w:ascii="Cambria" w:eastAsia="Cambria" w:hAnsi="Cambria" w:cs="Cambria"/>
        </w:rPr>
      </w:pPr>
      <w:proofErr w:type="spellStart"/>
      <w:r>
        <w:rPr>
          <w:rFonts w:ascii="Cambria" w:eastAsia="Cambria" w:hAnsi="Cambria" w:cs="Cambria"/>
        </w:rPr>
        <w:t>Seluruh</w:t>
      </w:r>
      <w:proofErr w:type="spellEnd"/>
      <w:r>
        <w:rPr>
          <w:rFonts w:ascii="Cambria" w:eastAsia="Cambria" w:hAnsi="Cambria" w:cs="Cambria"/>
        </w:rPr>
        <w:t xml:space="preserve"> </w:t>
      </w:r>
      <w:proofErr w:type="spellStart"/>
      <w:r>
        <w:rPr>
          <w:rFonts w:ascii="Cambria" w:eastAsia="Cambria" w:hAnsi="Cambria" w:cs="Cambria"/>
        </w:rPr>
        <w:t>partisipan</w:t>
      </w:r>
      <w:proofErr w:type="spellEnd"/>
      <w:r>
        <w:rPr>
          <w:rFonts w:ascii="Cambria" w:eastAsia="Cambria" w:hAnsi="Cambria" w:cs="Cambria"/>
        </w:rPr>
        <w:t xml:space="preserve">, </w:t>
      </w:r>
      <w:proofErr w:type="spellStart"/>
      <w:r>
        <w:rPr>
          <w:rFonts w:ascii="Cambria" w:eastAsia="Cambria" w:hAnsi="Cambria" w:cs="Cambria"/>
        </w:rPr>
        <w:t>baik</w:t>
      </w:r>
      <w:proofErr w:type="spellEnd"/>
      <w:r>
        <w:rPr>
          <w:rFonts w:ascii="Cambria" w:eastAsia="Cambria" w:hAnsi="Cambria" w:cs="Cambria"/>
        </w:rPr>
        <w:t xml:space="preserve"> </w:t>
      </w:r>
      <w:proofErr w:type="spellStart"/>
      <w:r>
        <w:rPr>
          <w:rFonts w:ascii="Cambria" w:eastAsia="Cambria" w:hAnsi="Cambria" w:cs="Cambria"/>
        </w:rPr>
        <w:t>partisipan</w:t>
      </w:r>
      <w:proofErr w:type="spellEnd"/>
      <w:r w:rsidR="0095109B">
        <w:rPr>
          <w:rFonts w:ascii="Cambria" w:eastAsia="Cambria" w:hAnsi="Cambria" w:cs="Cambria"/>
        </w:rPr>
        <w:t xml:space="preserve"> CI </w:t>
      </w:r>
      <w:proofErr w:type="spellStart"/>
      <w:r w:rsidR="0095109B">
        <w:rPr>
          <w:rFonts w:ascii="Cambria" w:eastAsia="Cambria" w:hAnsi="Cambria" w:cs="Cambria"/>
        </w:rPr>
        <w:t>maupun</w:t>
      </w:r>
      <w:proofErr w:type="spellEnd"/>
      <w:r w:rsidR="0095109B">
        <w:rPr>
          <w:rFonts w:ascii="Cambria" w:eastAsia="Cambria" w:hAnsi="Cambria" w:cs="Cambria"/>
        </w:rPr>
        <w:t xml:space="preserve"> </w:t>
      </w:r>
      <w:proofErr w:type="spellStart"/>
      <w:r w:rsidR="0095109B">
        <w:rPr>
          <w:rFonts w:ascii="Cambria" w:eastAsia="Cambria" w:hAnsi="Cambria" w:cs="Cambria"/>
        </w:rPr>
        <w:t>partisipan</w:t>
      </w:r>
      <w:proofErr w:type="spellEnd"/>
      <w:r w:rsidR="0095109B">
        <w:rPr>
          <w:rFonts w:ascii="Cambria" w:eastAsia="Cambria" w:hAnsi="Cambria" w:cs="Cambria"/>
        </w:rPr>
        <w:t xml:space="preserve"> </w:t>
      </w:r>
      <w:r w:rsidR="0095109B">
        <w:rPr>
          <w:rFonts w:ascii="Cambria" w:eastAsia="Cambria" w:hAnsi="Cambria" w:cs="Cambria"/>
          <w:i/>
          <w:iCs/>
        </w:rPr>
        <w:t>online survey</w:t>
      </w:r>
      <w:r>
        <w:rPr>
          <w:rFonts w:ascii="Cambria" w:eastAsia="Cambria" w:hAnsi="Cambria" w:cs="Cambria"/>
        </w:rPr>
        <w:t xml:space="preserve"> </w:t>
      </w:r>
      <w:proofErr w:type="spellStart"/>
      <w:r>
        <w:rPr>
          <w:rFonts w:ascii="Cambria" w:eastAsia="Cambria" w:hAnsi="Cambria" w:cs="Cambria"/>
        </w:rPr>
        <w:t>diberikan</w:t>
      </w:r>
      <w:proofErr w:type="spellEnd"/>
      <w:r>
        <w:rPr>
          <w:rFonts w:ascii="Cambria" w:eastAsia="Cambria" w:hAnsi="Cambria" w:cs="Cambria"/>
        </w:rPr>
        <w:t xml:space="preserve"> </w:t>
      </w:r>
      <w:r>
        <w:rPr>
          <w:rFonts w:ascii="Cambria" w:eastAsia="Cambria" w:hAnsi="Cambria" w:cs="Cambria"/>
          <w:i/>
          <w:iCs/>
        </w:rPr>
        <w:t>informed consent</w:t>
      </w:r>
      <w:r w:rsidR="0095109B">
        <w:rPr>
          <w:rFonts w:ascii="Cambria" w:eastAsia="Cambria" w:hAnsi="Cambria" w:cs="Cambria"/>
          <w:i/>
          <w:iCs/>
        </w:rPr>
        <w:t xml:space="preserve"> </w:t>
      </w:r>
      <w:proofErr w:type="spellStart"/>
      <w:r w:rsidR="0095109B">
        <w:rPr>
          <w:rFonts w:ascii="Cambria" w:eastAsia="Cambria" w:hAnsi="Cambria" w:cs="Cambria"/>
        </w:rPr>
        <w:t>sebelum</w:t>
      </w:r>
      <w:proofErr w:type="spellEnd"/>
      <w:r w:rsidR="0095109B">
        <w:rPr>
          <w:rFonts w:ascii="Cambria" w:eastAsia="Cambria" w:hAnsi="Cambria" w:cs="Cambria"/>
        </w:rPr>
        <w:t xml:space="preserve"> </w:t>
      </w:r>
      <w:proofErr w:type="spellStart"/>
      <w:r w:rsidR="0095109B">
        <w:rPr>
          <w:rFonts w:ascii="Cambria" w:eastAsia="Cambria" w:hAnsi="Cambria" w:cs="Cambria"/>
        </w:rPr>
        <w:t>penulis</w:t>
      </w:r>
      <w:proofErr w:type="spellEnd"/>
      <w:r w:rsidR="0095109B">
        <w:rPr>
          <w:rFonts w:ascii="Cambria" w:eastAsia="Cambria" w:hAnsi="Cambria" w:cs="Cambria"/>
        </w:rPr>
        <w:t xml:space="preserve"> </w:t>
      </w:r>
      <w:proofErr w:type="spellStart"/>
      <w:r w:rsidR="0095109B">
        <w:rPr>
          <w:rFonts w:ascii="Cambria" w:eastAsia="Cambria" w:hAnsi="Cambria" w:cs="Cambria"/>
        </w:rPr>
        <w:t>melakukan</w:t>
      </w:r>
      <w:proofErr w:type="spellEnd"/>
      <w:r w:rsidR="0095109B">
        <w:rPr>
          <w:rFonts w:ascii="Cambria" w:eastAsia="Cambria" w:hAnsi="Cambria" w:cs="Cambria"/>
        </w:rPr>
        <w:t xml:space="preserve"> </w:t>
      </w:r>
      <w:proofErr w:type="spellStart"/>
      <w:r w:rsidR="0095109B">
        <w:rPr>
          <w:rFonts w:ascii="Cambria" w:eastAsia="Cambria" w:hAnsi="Cambria" w:cs="Cambria"/>
        </w:rPr>
        <w:t>pengambilan</w:t>
      </w:r>
      <w:proofErr w:type="spellEnd"/>
      <w:r w:rsidR="0095109B">
        <w:rPr>
          <w:rFonts w:ascii="Cambria" w:eastAsia="Cambria" w:hAnsi="Cambria" w:cs="Cambria"/>
        </w:rPr>
        <w:t xml:space="preserve"> data. </w:t>
      </w:r>
    </w:p>
    <w:p w14:paraId="6D888B2D" w14:textId="3E3D87D6" w:rsidR="00D9218A" w:rsidRDefault="00D9218A">
      <w:pPr>
        <w:spacing w:after="120" w:line="240" w:lineRule="auto"/>
        <w:rPr>
          <w:rFonts w:ascii="Cambria" w:eastAsia="Cambria" w:hAnsi="Cambria" w:cs="Cambria"/>
        </w:rPr>
      </w:pPr>
    </w:p>
    <w:p w14:paraId="2A50293F" w14:textId="1196D239" w:rsidR="00D9218A" w:rsidRDefault="002F14C7">
      <w:pPr>
        <w:spacing w:after="120" w:line="240" w:lineRule="auto"/>
        <w:rPr>
          <w:rFonts w:ascii="Cambria" w:eastAsia="Cambria" w:hAnsi="Cambria" w:cs="Cambria"/>
        </w:rPr>
      </w:pPr>
      <w:proofErr w:type="spellStart"/>
      <w:r>
        <w:rPr>
          <w:rFonts w:ascii="Cambria" w:eastAsia="Cambria" w:hAnsi="Cambria" w:cs="Cambria"/>
          <w:i/>
        </w:rPr>
        <w:t>Pengukuran</w:t>
      </w:r>
      <w:proofErr w:type="spellEnd"/>
      <w:r>
        <w:rPr>
          <w:rFonts w:ascii="Cambria" w:eastAsia="Cambria" w:hAnsi="Cambria" w:cs="Cambria"/>
          <w:i/>
        </w:rPr>
        <w:t xml:space="preserve"> </w:t>
      </w:r>
      <w:r w:rsidR="001408B1">
        <w:rPr>
          <w:rFonts w:ascii="Cambria" w:eastAsia="Cambria" w:hAnsi="Cambria" w:cs="Cambria"/>
          <w:i/>
          <w:iCs/>
        </w:rPr>
        <w:t xml:space="preserve">dan </w:t>
      </w:r>
      <w:r>
        <w:rPr>
          <w:rFonts w:ascii="Cambria" w:eastAsia="Cambria" w:hAnsi="Cambria" w:cs="Cambria"/>
          <w:i/>
        </w:rPr>
        <w:t xml:space="preserve">Strategi </w:t>
      </w:r>
      <w:proofErr w:type="spellStart"/>
      <w:r>
        <w:rPr>
          <w:rFonts w:ascii="Cambria" w:eastAsia="Cambria" w:hAnsi="Cambria" w:cs="Cambria"/>
          <w:i/>
        </w:rPr>
        <w:t>Pengumpulan</w:t>
      </w:r>
      <w:proofErr w:type="spellEnd"/>
      <w:r>
        <w:rPr>
          <w:rFonts w:ascii="Cambria" w:eastAsia="Cambria" w:hAnsi="Cambria" w:cs="Cambria"/>
          <w:i/>
        </w:rPr>
        <w:t xml:space="preserve"> Data </w:t>
      </w:r>
    </w:p>
    <w:p w14:paraId="43643C5C" w14:textId="031923AD" w:rsidR="00AE5178" w:rsidRPr="00AE5178" w:rsidRDefault="004370CE">
      <w:pPr>
        <w:spacing w:after="120" w:line="240" w:lineRule="auto"/>
        <w:jc w:val="both"/>
        <w:rPr>
          <w:rFonts w:ascii="Cambria" w:eastAsia="Cambria" w:hAnsi="Cambria" w:cs="Cambria"/>
        </w:rPr>
      </w:pPr>
      <w:r>
        <w:rPr>
          <w:rFonts w:ascii="Cambria" w:eastAsia="Cambria" w:hAnsi="Cambria" w:cs="Cambria"/>
        </w:rPr>
        <w:t xml:space="preserve">Bukti </w:t>
      </w:r>
      <w:proofErr w:type="spellStart"/>
      <w:r>
        <w:rPr>
          <w:rFonts w:ascii="Cambria" w:eastAsia="Cambria" w:hAnsi="Cambria" w:cs="Cambria"/>
        </w:rPr>
        <w:t>validitas</w:t>
      </w:r>
      <w:proofErr w:type="spellEnd"/>
      <w:r>
        <w:rPr>
          <w:rFonts w:ascii="Cambria" w:eastAsia="Cambria" w:hAnsi="Cambria" w:cs="Cambria"/>
        </w:rPr>
        <w:t xml:space="preserve"> </w:t>
      </w:r>
      <w:proofErr w:type="spellStart"/>
      <w:r>
        <w:rPr>
          <w:rFonts w:ascii="Cambria" w:eastAsia="Cambria" w:hAnsi="Cambria" w:cs="Cambria"/>
        </w:rPr>
        <w:t>berdasarkan</w:t>
      </w:r>
      <w:proofErr w:type="spellEnd"/>
      <w:r>
        <w:rPr>
          <w:rFonts w:ascii="Cambria" w:eastAsia="Cambria" w:hAnsi="Cambria" w:cs="Cambria"/>
        </w:rPr>
        <w:t xml:space="preserve"> </w:t>
      </w:r>
      <w:proofErr w:type="spellStart"/>
      <w:r>
        <w:rPr>
          <w:rFonts w:ascii="Cambria" w:eastAsia="Cambria" w:hAnsi="Cambria" w:cs="Cambria"/>
        </w:rPr>
        <w:t>konten</w:t>
      </w:r>
      <w:proofErr w:type="spellEnd"/>
      <w:r>
        <w:rPr>
          <w:rFonts w:ascii="Cambria" w:eastAsia="Cambria" w:hAnsi="Cambria" w:cs="Cambria"/>
        </w:rPr>
        <w:t xml:space="preserve"> </w:t>
      </w:r>
      <w:proofErr w:type="spellStart"/>
      <w:r>
        <w:rPr>
          <w:rFonts w:ascii="Cambria" w:eastAsia="Cambria" w:hAnsi="Cambria" w:cs="Cambria"/>
        </w:rPr>
        <w:t>diperoleh</w:t>
      </w:r>
      <w:proofErr w:type="spellEnd"/>
      <w:r>
        <w:rPr>
          <w:rFonts w:ascii="Cambria" w:eastAsia="Cambria" w:hAnsi="Cambria" w:cs="Cambria"/>
        </w:rPr>
        <w:t xml:space="preserve"> </w:t>
      </w:r>
      <w:proofErr w:type="spellStart"/>
      <w:r>
        <w:rPr>
          <w:rFonts w:ascii="Cambria" w:eastAsia="Cambria" w:hAnsi="Cambria" w:cs="Cambria"/>
        </w:rPr>
        <w:t>melalui</w:t>
      </w:r>
      <w:proofErr w:type="spellEnd"/>
      <w:r w:rsidR="00AE5178">
        <w:rPr>
          <w:rFonts w:ascii="Cambria" w:eastAsia="Cambria" w:hAnsi="Cambria" w:cs="Cambria"/>
        </w:rPr>
        <w:t xml:space="preserve"> </w:t>
      </w:r>
      <w:proofErr w:type="spellStart"/>
      <w:r w:rsidR="00AE5178">
        <w:rPr>
          <w:rFonts w:ascii="Cambria" w:eastAsia="Cambria" w:hAnsi="Cambria" w:cs="Cambria"/>
        </w:rPr>
        <w:t>tahap</w:t>
      </w:r>
      <w:proofErr w:type="spellEnd"/>
      <w:r>
        <w:rPr>
          <w:rFonts w:ascii="Cambria" w:eastAsia="Cambria" w:hAnsi="Cambria" w:cs="Cambria"/>
        </w:rPr>
        <w:t xml:space="preserve"> </w:t>
      </w:r>
      <w:r>
        <w:rPr>
          <w:rFonts w:ascii="Cambria" w:eastAsia="Cambria" w:hAnsi="Cambria" w:cs="Cambria"/>
          <w:i/>
          <w:iCs/>
        </w:rPr>
        <w:t xml:space="preserve">expert judgement </w:t>
      </w:r>
      <w:proofErr w:type="spellStart"/>
      <w:r>
        <w:rPr>
          <w:rFonts w:ascii="Cambria" w:eastAsia="Cambria" w:hAnsi="Cambria" w:cs="Cambria"/>
        </w:rPr>
        <w:t>dengan</w:t>
      </w:r>
      <w:proofErr w:type="spellEnd"/>
      <w:r>
        <w:rPr>
          <w:rFonts w:ascii="Cambria" w:eastAsia="Cambria" w:hAnsi="Cambria" w:cs="Cambria"/>
        </w:rPr>
        <w:t xml:space="preserve"> </w:t>
      </w:r>
      <w:proofErr w:type="spellStart"/>
      <w:r>
        <w:rPr>
          <w:rFonts w:ascii="Cambria" w:eastAsia="Cambria" w:hAnsi="Cambria" w:cs="Cambria"/>
        </w:rPr>
        <w:t>melibatkan</w:t>
      </w:r>
      <w:proofErr w:type="spellEnd"/>
      <w:r>
        <w:rPr>
          <w:rFonts w:ascii="Cambria" w:eastAsia="Cambria" w:hAnsi="Cambria" w:cs="Cambria"/>
        </w:rPr>
        <w:t xml:space="preserve"> </w:t>
      </w:r>
      <w:proofErr w:type="spellStart"/>
      <w:r>
        <w:rPr>
          <w:rFonts w:ascii="Cambria" w:eastAsia="Cambria" w:hAnsi="Cambria" w:cs="Cambria"/>
        </w:rPr>
        <w:t>tujuh</w:t>
      </w:r>
      <w:proofErr w:type="spellEnd"/>
      <w:r>
        <w:rPr>
          <w:rFonts w:ascii="Cambria" w:eastAsia="Cambria" w:hAnsi="Cambria" w:cs="Cambria"/>
        </w:rPr>
        <w:t xml:space="preserve"> </w:t>
      </w:r>
      <w:proofErr w:type="spellStart"/>
      <w:r>
        <w:rPr>
          <w:rFonts w:ascii="Cambria" w:eastAsia="Cambria" w:hAnsi="Cambria" w:cs="Cambria"/>
        </w:rPr>
        <w:t>ahli</w:t>
      </w:r>
      <w:proofErr w:type="spellEnd"/>
      <w:r>
        <w:rPr>
          <w:rFonts w:ascii="Cambria" w:eastAsia="Cambria" w:hAnsi="Cambria" w:cs="Cambria"/>
        </w:rPr>
        <w:t xml:space="preserve"> </w:t>
      </w:r>
      <w:proofErr w:type="spellStart"/>
      <w:r>
        <w:rPr>
          <w:rFonts w:ascii="Cambria" w:eastAsia="Cambria" w:hAnsi="Cambria" w:cs="Cambria"/>
        </w:rPr>
        <w:t>dari</w:t>
      </w:r>
      <w:proofErr w:type="spellEnd"/>
      <w:r>
        <w:rPr>
          <w:rFonts w:ascii="Cambria" w:eastAsia="Cambria" w:hAnsi="Cambria" w:cs="Cambria"/>
        </w:rPr>
        <w:t xml:space="preserve"> </w:t>
      </w:r>
      <w:proofErr w:type="spellStart"/>
      <w:r>
        <w:rPr>
          <w:rFonts w:ascii="Cambria" w:eastAsia="Cambria" w:hAnsi="Cambria" w:cs="Cambria"/>
        </w:rPr>
        <w:t>kalangan</w:t>
      </w:r>
      <w:proofErr w:type="spellEnd"/>
      <w:r>
        <w:rPr>
          <w:rFonts w:ascii="Cambria" w:eastAsia="Cambria" w:hAnsi="Cambria" w:cs="Cambria"/>
        </w:rPr>
        <w:t xml:space="preserve"> </w:t>
      </w:r>
      <w:proofErr w:type="spellStart"/>
      <w:r>
        <w:rPr>
          <w:rFonts w:ascii="Cambria" w:eastAsia="Cambria" w:hAnsi="Cambria" w:cs="Cambria"/>
        </w:rPr>
        <w:t>psikolog</w:t>
      </w:r>
      <w:proofErr w:type="spellEnd"/>
      <w:r>
        <w:rPr>
          <w:rFonts w:ascii="Cambria" w:eastAsia="Cambria" w:hAnsi="Cambria" w:cs="Cambria"/>
        </w:rPr>
        <w:t xml:space="preserve">, </w:t>
      </w:r>
      <w:proofErr w:type="spellStart"/>
      <w:r>
        <w:rPr>
          <w:rFonts w:ascii="Cambria" w:eastAsia="Cambria" w:hAnsi="Cambria" w:cs="Cambria"/>
        </w:rPr>
        <w:t>mahasiswa</w:t>
      </w:r>
      <w:proofErr w:type="spellEnd"/>
      <w:r>
        <w:rPr>
          <w:rFonts w:ascii="Cambria" w:eastAsia="Cambria" w:hAnsi="Cambria" w:cs="Cambria"/>
        </w:rPr>
        <w:t xml:space="preserve"> magister </w:t>
      </w:r>
      <w:proofErr w:type="spellStart"/>
      <w:r>
        <w:rPr>
          <w:rFonts w:ascii="Cambria" w:eastAsia="Cambria" w:hAnsi="Cambria" w:cs="Cambria"/>
        </w:rPr>
        <w:t>profesi</w:t>
      </w:r>
      <w:proofErr w:type="spellEnd"/>
      <w:r>
        <w:rPr>
          <w:rFonts w:ascii="Cambria" w:eastAsia="Cambria" w:hAnsi="Cambria" w:cs="Cambria"/>
        </w:rPr>
        <w:t xml:space="preserve">, dan </w:t>
      </w:r>
      <w:proofErr w:type="spellStart"/>
      <w:r>
        <w:rPr>
          <w:rFonts w:ascii="Cambria" w:eastAsia="Cambria" w:hAnsi="Cambria" w:cs="Cambria"/>
        </w:rPr>
        <w:t>dosen</w:t>
      </w:r>
      <w:proofErr w:type="spellEnd"/>
      <w:r>
        <w:rPr>
          <w:rFonts w:ascii="Cambria" w:eastAsia="Cambria" w:hAnsi="Cambria" w:cs="Cambria"/>
        </w:rPr>
        <w:t xml:space="preserve"> di </w:t>
      </w:r>
      <w:proofErr w:type="spellStart"/>
      <w:r>
        <w:rPr>
          <w:rFonts w:ascii="Cambria" w:eastAsia="Cambria" w:hAnsi="Cambria" w:cs="Cambria"/>
        </w:rPr>
        <w:t>bidang</w:t>
      </w:r>
      <w:proofErr w:type="spellEnd"/>
      <w:r>
        <w:rPr>
          <w:rFonts w:ascii="Cambria" w:eastAsia="Cambria" w:hAnsi="Cambria" w:cs="Cambria"/>
        </w:rPr>
        <w:t xml:space="preserve"> </w:t>
      </w:r>
      <w:proofErr w:type="spellStart"/>
      <w:r>
        <w:rPr>
          <w:rFonts w:ascii="Cambria" w:eastAsia="Cambria" w:hAnsi="Cambria" w:cs="Cambria"/>
        </w:rPr>
        <w:t>Psikologi</w:t>
      </w:r>
      <w:proofErr w:type="spellEnd"/>
      <w:r>
        <w:rPr>
          <w:rFonts w:ascii="Cambria" w:eastAsia="Cambria" w:hAnsi="Cambria" w:cs="Cambria"/>
        </w:rPr>
        <w:t xml:space="preserve"> </w:t>
      </w:r>
      <w:proofErr w:type="spellStart"/>
      <w:r>
        <w:rPr>
          <w:rFonts w:ascii="Cambria" w:eastAsia="Cambria" w:hAnsi="Cambria" w:cs="Cambria"/>
        </w:rPr>
        <w:t>Klinis</w:t>
      </w:r>
      <w:proofErr w:type="spellEnd"/>
      <w:r>
        <w:rPr>
          <w:rFonts w:ascii="Cambria" w:eastAsia="Cambria" w:hAnsi="Cambria" w:cs="Cambria"/>
        </w:rPr>
        <w:t xml:space="preserve">. Para </w:t>
      </w:r>
      <w:proofErr w:type="spellStart"/>
      <w:r>
        <w:rPr>
          <w:rFonts w:ascii="Cambria" w:eastAsia="Cambria" w:hAnsi="Cambria" w:cs="Cambria"/>
        </w:rPr>
        <w:t>ahli</w:t>
      </w:r>
      <w:proofErr w:type="spellEnd"/>
      <w:r>
        <w:rPr>
          <w:rFonts w:ascii="Cambria" w:eastAsia="Cambria" w:hAnsi="Cambria" w:cs="Cambria"/>
        </w:rPr>
        <w:t xml:space="preserve"> </w:t>
      </w:r>
      <w:proofErr w:type="spellStart"/>
      <w:r>
        <w:rPr>
          <w:rFonts w:ascii="Cambria" w:eastAsia="Cambria" w:hAnsi="Cambria" w:cs="Cambria"/>
        </w:rPr>
        <w:t>memberikan</w:t>
      </w:r>
      <w:proofErr w:type="spellEnd"/>
      <w:r>
        <w:rPr>
          <w:rFonts w:ascii="Cambria" w:eastAsia="Cambria" w:hAnsi="Cambria" w:cs="Cambria"/>
        </w:rPr>
        <w:t xml:space="preserve"> </w:t>
      </w:r>
      <w:proofErr w:type="spellStart"/>
      <w:r>
        <w:rPr>
          <w:rFonts w:ascii="Cambria" w:eastAsia="Cambria" w:hAnsi="Cambria" w:cs="Cambria"/>
        </w:rPr>
        <w:t>penilaian</w:t>
      </w:r>
      <w:proofErr w:type="spellEnd"/>
      <w:r>
        <w:rPr>
          <w:rFonts w:ascii="Cambria" w:eastAsia="Cambria" w:hAnsi="Cambria" w:cs="Cambria"/>
        </w:rPr>
        <w:t xml:space="preserve"> </w:t>
      </w:r>
      <w:proofErr w:type="spellStart"/>
      <w:r>
        <w:rPr>
          <w:rFonts w:ascii="Cambria" w:eastAsia="Cambria" w:hAnsi="Cambria" w:cs="Cambria"/>
        </w:rPr>
        <w:t>kuantitatif</w:t>
      </w:r>
      <w:proofErr w:type="spellEnd"/>
      <w:r>
        <w:rPr>
          <w:rFonts w:ascii="Cambria" w:eastAsia="Cambria" w:hAnsi="Cambria" w:cs="Cambria"/>
        </w:rPr>
        <w:t xml:space="preserve"> </w:t>
      </w:r>
      <w:r w:rsidR="00AE5178">
        <w:rPr>
          <w:rFonts w:ascii="Cambria" w:eastAsia="Cambria" w:hAnsi="Cambria" w:cs="Cambria"/>
        </w:rPr>
        <w:t>(</w:t>
      </w:r>
      <w:proofErr w:type="spellStart"/>
      <w:r w:rsidR="00AE5178">
        <w:rPr>
          <w:rFonts w:ascii="Cambria" w:eastAsia="Cambria" w:hAnsi="Cambria" w:cs="Cambria"/>
        </w:rPr>
        <w:t>hasil</w:t>
      </w:r>
      <w:proofErr w:type="spellEnd"/>
      <w:r w:rsidR="00AE5178">
        <w:rPr>
          <w:rFonts w:ascii="Cambria" w:eastAsia="Cambria" w:hAnsi="Cambria" w:cs="Cambria"/>
        </w:rPr>
        <w:t xml:space="preserve"> </w:t>
      </w:r>
      <w:proofErr w:type="spellStart"/>
      <w:r w:rsidR="00AE5178">
        <w:rPr>
          <w:rFonts w:ascii="Cambria" w:eastAsia="Cambria" w:hAnsi="Cambria" w:cs="Cambria"/>
        </w:rPr>
        <w:t>perhitungan</w:t>
      </w:r>
      <w:proofErr w:type="spellEnd"/>
      <w:r w:rsidR="00AE5178">
        <w:rPr>
          <w:rFonts w:ascii="Cambria" w:eastAsia="Cambria" w:hAnsi="Cambria" w:cs="Cambria"/>
        </w:rPr>
        <w:t xml:space="preserve"> I-CVI dan S-CVI) </w:t>
      </w:r>
      <w:proofErr w:type="spellStart"/>
      <w:r w:rsidR="00AE5178">
        <w:rPr>
          <w:rFonts w:ascii="Cambria" w:eastAsia="Cambria" w:hAnsi="Cambria" w:cs="Cambria"/>
        </w:rPr>
        <w:t>serta</w:t>
      </w:r>
      <w:proofErr w:type="spellEnd"/>
      <w:r>
        <w:rPr>
          <w:rFonts w:ascii="Cambria" w:eastAsia="Cambria" w:hAnsi="Cambria" w:cs="Cambria"/>
        </w:rPr>
        <w:t xml:space="preserve"> </w:t>
      </w:r>
      <w:proofErr w:type="spellStart"/>
      <w:r>
        <w:rPr>
          <w:rFonts w:ascii="Cambria" w:eastAsia="Cambria" w:hAnsi="Cambria" w:cs="Cambria"/>
        </w:rPr>
        <w:t>kualita</w:t>
      </w:r>
      <w:r w:rsidR="00AE5178">
        <w:rPr>
          <w:rFonts w:ascii="Cambria" w:eastAsia="Cambria" w:hAnsi="Cambria" w:cs="Cambria"/>
        </w:rPr>
        <w:t>tif</w:t>
      </w:r>
      <w:proofErr w:type="spellEnd"/>
      <w:r w:rsidR="00AE5178">
        <w:rPr>
          <w:rFonts w:ascii="Cambria" w:eastAsia="Cambria" w:hAnsi="Cambria" w:cs="Cambria"/>
        </w:rPr>
        <w:t xml:space="preserve"> (</w:t>
      </w:r>
      <w:proofErr w:type="spellStart"/>
      <w:r w:rsidR="00AE5178">
        <w:rPr>
          <w:rFonts w:ascii="Cambria" w:eastAsia="Cambria" w:hAnsi="Cambria" w:cs="Cambria"/>
        </w:rPr>
        <w:t>masukan</w:t>
      </w:r>
      <w:proofErr w:type="spellEnd"/>
      <w:r w:rsidR="00AE5178">
        <w:rPr>
          <w:rFonts w:ascii="Cambria" w:eastAsia="Cambria" w:hAnsi="Cambria" w:cs="Cambria"/>
        </w:rPr>
        <w:t xml:space="preserve"> </w:t>
      </w:r>
      <w:proofErr w:type="spellStart"/>
      <w:r w:rsidR="00AE5178">
        <w:rPr>
          <w:rFonts w:ascii="Cambria" w:eastAsia="Cambria" w:hAnsi="Cambria" w:cs="Cambria"/>
        </w:rPr>
        <w:t>terhadap</w:t>
      </w:r>
      <w:proofErr w:type="spellEnd"/>
      <w:r w:rsidR="00AE5178">
        <w:rPr>
          <w:rFonts w:ascii="Cambria" w:eastAsia="Cambria" w:hAnsi="Cambria" w:cs="Cambria"/>
        </w:rPr>
        <w:t xml:space="preserve"> </w:t>
      </w:r>
      <w:proofErr w:type="spellStart"/>
      <w:r w:rsidR="00AE5178">
        <w:rPr>
          <w:rFonts w:ascii="Cambria" w:eastAsia="Cambria" w:hAnsi="Cambria" w:cs="Cambria"/>
        </w:rPr>
        <w:t>aitem</w:t>
      </w:r>
      <w:proofErr w:type="spellEnd"/>
      <w:r w:rsidR="00AE5178">
        <w:rPr>
          <w:rFonts w:ascii="Cambria" w:eastAsia="Cambria" w:hAnsi="Cambria" w:cs="Cambria"/>
        </w:rPr>
        <w:t xml:space="preserve"> dan </w:t>
      </w:r>
      <w:proofErr w:type="spellStart"/>
      <w:r w:rsidR="00AE5178">
        <w:rPr>
          <w:rFonts w:ascii="Cambria" w:eastAsia="Cambria" w:hAnsi="Cambria" w:cs="Cambria"/>
        </w:rPr>
        <w:t>alat</w:t>
      </w:r>
      <w:proofErr w:type="spellEnd"/>
      <w:r w:rsidR="00AE5178">
        <w:rPr>
          <w:rFonts w:ascii="Cambria" w:eastAsia="Cambria" w:hAnsi="Cambria" w:cs="Cambria"/>
        </w:rPr>
        <w:t xml:space="preserve"> </w:t>
      </w:r>
      <w:proofErr w:type="spellStart"/>
      <w:r w:rsidR="00AE5178">
        <w:rPr>
          <w:rFonts w:ascii="Cambria" w:eastAsia="Cambria" w:hAnsi="Cambria" w:cs="Cambria"/>
        </w:rPr>
        <w:t>ukur</w:t>
      </w:r>
      <w:proofErr w:type="spellEnd"/>
      <w:r w:rsidR="00AE5178">
        <w:rPr>
          <w:rFonts w:ascii="Cambria" w:eastAsia="Cambria" w:hAnsi="Cambria" w:cs="Cambria"/>
        </w:rPr>
        <w:t xml:space="preserve"> </w:t>
      </w:r>
      <w:proofErr w:type="spellStart"/>
      <w:r w:rsidR="00AE5178">
        <w:rPr>
          <w:rFonts w:ascii="Cambria" w:eastAsia="Cambria" w:hAnsi="Cambria" w:cs="Cambria"/>
        </w:rPr>
        <w:t>secara</w:t>
      </w:r>
      <w:proofErr w:type="spellEnd"/>
      <w:r w:rsidR="00AE5178">
        <w:rPr>
          <w:rFonts w:ascii="Cambria" w:eastAsia="Cambria" w:hAnsi="Cambria" w:cs="Cambria"/>
        </w:rPr>
        <w:t xml:space="preserve"> </w:t>
      </w:r>
      <w:proofErr w:type="spellStart"/>
      <w:r w:rsidR="00AE5178">
        <w:rPr>
          <w:rFonts w:ascii="Cambria" w:eastAsia="Cambria" w:hAnsi="Cambria" w:cs="Cambria"/>
        </w:rPr>
        <w:t>keseluruhan</w:t>
      </w:r>
      <w:proofErr w:type="spellEnd"/>
      <w:r w:rsidR="00AE5178">
        <w:rPr>
          <w:rFonts w:ascii="Cambria" w:eastAsia="Cambria" w:hAnsi="Cambria" w:cs="Cambria"/>
        </w:rPr>
        <w:t>).</w:t>
      </w:r>
      <w:r w:rsidR="00587F3C">
        <w:rPr>
          <w:rFonts w:ascii="Cambria" w:eastAsia="Cambria" w:hAnsi="Cambria" w:cs="Cambria"/>
        </w:rPr>
        <w:t xml:space="preserve"> </w:t>
      </w:r>
      <w:r w:rsidR="00AE5178">
        <w:rPr>
          <w:rFonts w:ascii="Cambria" w:eastAsia="Cambria" w:hAnsi="Cambria" w:cs="Cambria"/>
        </w:rPr>
        <w:t xml:space="preserve">Bukti </w:t>
      </w:r>
      <w:proofErr w:type="spellStart"/>
      <w:r w:rsidR="00AE5178">
        <w:rPr>
          <w:rFonts w:ascii="Cambria" w:eastAsia="Cambria" w:hAnsi="Cambria" w:cs="Cambria"/>
        </w:rPr>
        <w:t>validitas</w:t>
      </w:r>
      <w:proofErr w:type="spellEnd"/>
      <w:r w:rsidR="00AE5178">
        <w:rPr>
          <w:rFonts w:ascii="Cambria" w:eastAsia="Cambria" w:hAnsi="Cambria" w:cs="Cambria"/>
        </w:rPr>
        <w:t xml:space="preserve"> </w:t>
      </w:r>
      <w:proofErr w:type="spellStart"/>
      <w:r w:rsidR="00AE5178">
        <w:rPr>
          <w:rFonts w:ascii="Cambria" w:eastAsia="Cambria" w:hAnsi="Cambria" w:cs="Cambria"/>
        </w:rPr>
        <w:t>berdasarkan</w:t>
      </w:r>
      <w:proofErr w:type="spellEnd"/>
      <w:r w:rsidR="00AE5178">
        <w:rPr>
          <w:rFonts w:ascii="Cambria" w:eastAsia="Cambria" w:hAnsi="Cambria" w:cs="Cambria"/>
        </w:rPr>
        <w:t xml:space="preserve"> </w:t>
      </w:r>
      <w:proofErr w:type="spellStart"/>
      <w:r w:rsidR="00AE5178">
        <w:rPr>
          <w:rFonts w:ascii="Cambria" w:eastAsia="Cambria" w:hAnsi="Cambria" w:cs="Cambria"/>
        </w:rPr>
        <w:t>respon</w:t>
      </w:r>
      <w:proofErr w:type="spellEnd"/>
      <w:r w:rsidR="00AE5178">
        <w:rPr>
          <w:rFonts w:ascii="Cambria" w:eastAsia="Cambria" w:hAnsi="Cambria" w:cs="Cambria"/>
        </w:rPr>
        <w:t xml:space="preserve"> </w:t>
      </w:r>
      <w:proofErr w:type="spellStart"/>
      <w:r w:rsidR="00AE5178">
        <w:rPr>
          <w:rFonts w:ascii="Cambria" w:eastAsia="Cambria" w:hAnsi="Cambria" w:cs="Cambria"/>
        </w:rPr>
        <w:t>diperoleh</w:t>
      </w:r>
      <w:proofErr w:type="spellEnd"/>
      <w:r w:rsidR="00AE5178">
        <w:rPr>
          <w:rFonts w:ascii="Cambria" w:eastAsia="Cambria" w:hAnsi="Cambria" w:cs="Cambria"/>
        </w:rPr>
        <w:t xml:space="preserve"> </w:t>
      </w:r>
      <w:proofErr w:type="spellStart"/>
      <w:r w:rsidR="00AE5178">
        <w:rPr>
          <w:rFonts w:ascii="Cambria" w:eastAsia="Cambria" w:hAnsi="Cambria" w:cs="Cambria"/>
        </w:rPr>
        <w:t>melalui</w:t>
      </w:r>
      <w:proofErr w:type="spellEnd"/>
      <w:r w:rsidR="00AE5178">
        <w:rPr>
          <w:rFonts w:ascii="Cambria" w:eastAsia="Cambria" w:hAnsi="Cambria" w:cs="Cambria"/>
        </w:rPr>
        <w:t xml:space="preserve"> </w:t>
      </w:r>
      <w:proofErr w:type="spellStart"/>
      <w:r w:rsidR="00AE5178">
        <w:rPr>
          <w:rFonts w:ascii="Cambria" w:eastAsia="Cambria" w:hAnsi="Cambria" w:cs="Cambria"/>
        </w:rPr>
        <w:t>tahap</w:t>
      </w:r>
      <w:proofErr w:type="spellEnd"/>
      <w:r w:rsidR="00AE5178">
        <w:rPr>
          <w:rFonts w:ascii="Cambria" w:eastAsia="Cambria" w:hAnsi="Cambria" w:cs="Cambria"/>
        </w:rPr>
        <w:t xml:space="preserve"> CI </w:t>
      </w:r>
      <w:proofErr w:type="spellStart"/>
      <w:r w:rsidR="00AE5178">
        <w:rPr>
          <w:rFonts w:ascii="Cambria" w:eastAsia="Cambria" w:hAnsi="Cambria" w:cs="Cambria"/>
        </w:rPr>
        <w:t>dengan</w:t>
      </w:r>
      <w:proofErr w:type="spellEnd"/>
      <w:r w:rsidR="00AE5178">
        <w:rPr>
          <w:rFonts w:ascii="Cambria" w:eastAsia="Cambria" w:hAnsi="Cambria" w:cs="Cambria"/>
        </w:rPr>
        <w:t xml:space="preserve"> </w:t>
      </w:r>
      <w:proofErr w:type="spellStart"/>
      <w:r w:rsidR="00AE5178">
        <w:rPr>
          <w:rFonts w:ascii="Cambria" w:eastAsia="Cambria" w:hAnsi="Cambria" w:cs="Cambria"/>
        </w:rPr>
        <w:t>melibatkan</w:t>
      </w:r>
      <w:proofErr w:type="spellEnd"/>
      <w:r w:rsidR="00AE5178">
        <w:rPr>
          <w:rFonts w:ascii="Cambria" w:eastAsia="Cambria" w:hAnsi="Cambria" w:cs="Cambria"/>
        </w:rPr>
        <w:t xml:space="preserve"> 5 </w:t>
      </w:r>
      <w:proofErr w:type="spellStart"/>
      <w:r w:rsidR="00AE5178">
        <w:rPr>
          <w:rFonts w:ascii="Cambria" w:eastAsia="Cambria" w:hAnsi="Cambria" w:cs="Cambria"/>
        </w:rPr>
        <w:t>partisipan</w:t>
      </w:r>
      <w:proofErr w:type="spellEnd"/>
      <w:r w:rsidR="00AE5178">
        <w:rPr>
          <w:rFonts w:ascii="Cambria" w:eastAsia="Cambria" w:hAnsi="Cambria" w:cs="Cambria"/>
        </w:rPr>
        <w:t xml:space="preserve">. Panduan </w:t>
      </w:r>
      <w:proofErr w:type="spellStart"/>
      <w:r w:rsidR="00AE5178">
        <w:rPr>
          <w:rFonts w:ascii="Cambria" w:eastAsia="Cambria" w:hAnsi="Cambria" w:cs="Cambria"/>
        </w:rPr>
        <w:t>wawancara</w:t>
      </w:r>
      <w:proofErr w:type="spellEnd"/>
      <w:r w:rsidR="00AE5178">
        <w:rPr>
          <w:rFonts w:ascii="Cambria" w:eastAsia="Cambria" w:hAnsi="Cambria" w:cs="Cambria"/>
        </w:rPr>
        <w:t xml:space="preserve"> </w:t>
      </w:r>
      <w:proofErr w:type="spellStart"/>
      <w:r w:rsidR="00AE5178">
        <w:rPr>
          <w:rFonts w:ascii="Cambria" w:eastAsia="Cambria" w:hAnsi="Cambria" w:cs="Cambria"/>
        </w:rPr>
        <w:t>disusun</w:t>
      </w:r>
      <w:proofErr w:type="spellEnd"/>
      <w:r w:rsidR="00AE5178">
        <w:rPr>
          <w:rFonts w:ascii="Cambria" w:eastAsia="Cambria" w:hAnsi="Cambria" w:cs="Cambria"/>
        </w:rPr>
        <w:t xml:space="preserve"> </w:t>
      </w:r>
      <w:proofErr w:type="spellStart"/>
      <w:r w:rsidR="00AE5178">
        <w:rPr>
          <w:rFonts w:ascii="Cambria" w:eastAsia="Cambria" w:hAnsi="Cambria" w:cs="Cambria"/>
        </w:rPr>
        <w:t>berdasarkan</w:t>
      </w:r>
      <w:proofErr w:type="spellEnd"/>
      <w:r w:rsidR="00AE5178">
        <w:rPr>
          <w:rFonts w:ascii="Cambria" w:eastAsia="Cambria" w:hAnsi="Cambria" w:cs="Cambria"/>
        </w:rPr>
        <w:t xml:space="preserve"> </w:t>
      </w:r>
      <w:proofErr w:type="spellStart"/>
      <w:r w:rsidR="00AE5178">
        <w:rPr>
          <w:rFonts w:ascii="Cambria" w:eastAsia="Cambria" w:hAnsi="Cambria" w:cs="Cambria"/>
        </w:rPr>
        <w:t>teori</w:t>
      </w:r>
      <w:proofErr w:type="spellEnd"/>
      <w:r w:rsidR="00AE5178">
        <w:rPr>
          <w:rFonts w:ascii="Cambria" w:eastAsia="Cambria" w:hAnsi="Cambria" w:cs="Cambria"/>
        </w:rPr>
        <w:t xml:space="preserve"> </w:t>
      </w:r>
      <w:r w:rsidR="00AE5178">
        <w:rPr>
          <w:rFonts w:ascii="Cambria" w:eastAsia="Cambria" w:hAnsi="Cambria" w:cs="Cambria"/>
        </w:rPr>
        <w:fldChar w:fldCharType="begin" w:fldLock="1"/>
      </w:r>
      <w:r w:rsidR="009E6BB4">
        <w:rPr>
          <w:rFonts w:ascii="Cambria" w:eastAsia="Cambria" w:hAnsi="Cambria" w:cs="Cambria"/>
        </w:rPr>
        <w:instrText>ADDIN CSL_CITATION {"citationItems":[{"id":"ITEM-1","itemData":{"DOI":"doi: 10.7334/psicothema2013.259","author":[{"dropping-particle":"","family":"Padilla","given":"Jose-Luis","non-dropping-particle":"","parse-names":false,"suffix":""},{"dropping-particle":"","family":"Benitez","given":"Isabel","non-dropping-particle":"","parse-names":false,"suffix":""}],"container-title":"Psicothema","id":"ITEM-1","issue":"1","issued":{"date-parts":[["2014"]]},"page":"136-144","title":"Validity evidence based on response processes","type":"article-journal","volume":"26"},"uris":["http://www.mendeley.com/documents/?uuid=789dfa43-6abf-4620-83ca-c719365885a2"]}],"mendeley":{"formattedCitation":"(Padilla &amp; Benitez, 2014)","manualFormatting":"Padilla &amp; Benitez (2014)","plainTextFormattedCitation":"(Padilla &amp; Benitez, 2014)","previouslyFormattedCitation":"(Padilla &amp; Benitez, 2014)"},"properties":{"noteIndex":0},"schema":"https://github.com/citation-style-language/schema/raw/master/csl-citation.json"}</w:instrText>
      </w:r>
      <w:r w:rsidR="00AE5178">
        <w:rPr>
          <w:rFonts w:ascii="Cambria" w:eastAsia="Cambria" w:hAnsi="Cambria" w:cs="Cambria"/>
        </w:rPr>
        <w:fldChar w:fldCharType="separate"/>
      </w:r>
      <w:r w:rsidR="00AE5178" w:rsidRPr="00AE5178">
        <w:rPr>
          <w:rFonts w:ascii="Cambria" w:eastAsia="Cambria" w:hAnsi="Cambria" w:cs="Cambria"/>
          <w:noProof/>
        </w:rPr>
        <w:t xml:space="preserve">Padilla &amp; Benitez </w:t>
      </w:r>
      <w:r w:rsidR="00AE5178">
        <w:rPr>
          <w:rFonts w:ascii="Cambria" w:eastAsia="Cambria" w:hAnsi="Cambria" w:cs="Cambria"/>
          <w:noProof/>
        </w:rPr>
        <w:t>(</w:t>
      </w:r>
      <w:r w:rsidR="00AE5178" w:rsidRPr="00AE5178">
        <w:rPr>
          <w:rFonts w:ascii="Cambria" w:eastAsia="Cambria" w:hAnsi="Cambria" w:cs="Cambria"/>
          <w:noProof/>
        </w:rPr>
        <w:t>2014)</w:t>
      </w:r>
      <w:r w:rsidR="00AE5178">
        <w:rPr>
          <w:rFonts w:ascii="Cambria" w:eastAsia="Cambria" w:hAnsi="Cambria" w:cs="Cambria"/>
        </w:rPr>
        <w:fldChar w:fldCharType="end"/>
      </w:r>
      <w:r w:rsidR="00AE5178">
        <w:rPr>
          <w:rFonts w:ascii="Cambria" w:eastAsia="Cambria" w:hAnsi="Cambria" w:cs="Cambria"/>
        </w:rPr>
        <w:t xml:space="preserve">. CI </w:t>
      </w:r>
      <w:proofErr w:type="spellStart"/>
      <w:r w:rsidR="00AE5178">
        <w:rPr>
          <w:rFonts w:ascii="Cambria" w:eastAsia="Cambria" w:hAnsi="Cambria" w:cs="Cambria"/>
        </w:rPr>
        <w:t>dilaksanakan</w:t>
      </w:r>
      <w:proofErr w:type="spellEnd"/>
      <w:r w:rsidR="00AE5178">
        <w:rPr>
          <w:rFonts w:ascii="Cambria" w:eastAsia="Cambria" w:hAnsi="Cambria" w:cs="Cambria"/>
        </w:rPr>
        <w:t xml:space="preserve"> </w:t>
      </w:r>
      <w:proofErr w:type="spellStart"/>
      <w:r w:rsidR="00AE5178">
        <w:rPr>
          <w:rFonts w:ascii="Cambria" w:eastAsia="Cambria" w:hAnsi="Cambria" w:cs="Cambria"/>
        </w:rPr>
        <w:t>secara</w:t>
      </w:r>
      <w:proofErr w:type="spellEnd"/>
      <w:r w:rsidR="00AE5178">
        <w:rPr>
          <w:rFonts w:ascii="Cambria" w:eastAsia="Cambria" w:hAnsi="Cambria" w:cs="Cambria"/>
        </w:rPr>
        <w:t xml:space="preserve"> daring </w:t>
      </w:r>
      <w:proofErr w:type="spellStart"/>
      <w:r w:rsidR="00AE5178">
        <w:rPr>
          <w:rFonts w:ascii="Cambria" w:eastAsia="Cambria" w:hAnsi="Cambria" w:cs="Cambria"/>
        </w:rPr>
        <w:t>melalui</w:t>
      </w:r>
      <w:proofErr w:type="spellEnd"/>
      <w:r w:rsidR="00AE5178">
        <w:rPr>
          <w:rFonts w:ascii="Cambria" w:eastAsia="Cambria" w:hAnsi="Cambria" w:cs="Cambria"/>
        </w:rPr>
        <w:t xml:space="preserve"> </w:t>
      </w:r>
      <w:r w:rsidR="00AE5178">
        <w:rPr>
          <w:rFonts w:ascii="Cambria" w:eastAsia="Cambria" w:hAnsi="Cambria" w:cs="Cambria"/>
          <w:i/>
          <w:iCs/>
        </w:rPr>
        <w:t>Zoom</w:t>
      </w:r>
      <w:r w:rsidR="00AE5178">
        <w:rPr>
          <w:rFonts w:ascii="Cambria" w:eastAsia="Cambria" w:hAnsi="Cambria" w:cs="Cambria"/>
        </w:rPr>
        <w:t xml:space="preserve"> dan </w:t>
      </w:r>
      <w:proofErr w:type="spellStart"/>
      <w:r w:rsidR="00AE5178">
        <w:rPr>
          <w:rFonts w:ascii="Cambria" w:eastAsia="Cambria" w:hAnsi="Cambria" w:cs="Cambria"/>
        </w:rPr>
        <w:t>secara</w:t>
      </w:r>
      <w:proofErr w:type="spellEnd"/>
      <w:r w:rsidR="00AE5178">
        <w:rPr>
          <w:rFonts w:ascii="Cambria" w:eastAsia="Cambria" w:hAnsi="Cambria" w:cs="Cambria"/>
        </w:rPr>
        <w:t xml:space="preserve"> luring.</w:t>
      </w:r>
      <w:r w:rsidR="00587F3C">
        <w:rPr>
          <w:rFonts w:ascii="Cambria" w:eastAsia="Cambria" w:hAnsi="Cambria" w:cs="Cambria"/>
        </w:rPr>
        <w:t xml:space="preserve"> </w:t>
      </w:r>
      <w:r w:rsidR="00AE5178">
        <w:rPr>
          <w:rFonts w:ascii="Cambria" w:eastAsia="Cambria" w:hAnsi="Cambria" w:cs="Cambria"/>
        </w:rPr>
        <w:t xml:space="preserve">Bukti </w:t>
      </w:r>
      <w:proofErr w:type="spellStart"/>
      <w:r w:rsidR="00AE5178">
        <w:rPr>
          <w:rFonts w:ascii="Cambria" w:eastAsia="Cambria" w:hAnsi="Cambria" w:cs="Cambria"/>
        </w:rPr>
        <w:t>validitas</w:t>
      </w:r>
      <w:proofErr w:type="spellEnd"/>
      <w:r w:rsidR="00AE5178">
        <w:rPr>
          <w:rFonts w:ascii="Cambria" w:eastAsia="Cambria" w:hAnsi="Cambria" w:cs="Cambria"/>
        </w:rPr>
        <w:t xml:space="preserve"> </w:t>
      </w:r>
      <w:proofErr w:type="spellStart"/>
      <w:r w:rsidR="00AE5178">
        <w:rPr>
          <w:rFonts w:ascii="Cambria" w:eastAsia="Cambria" w:hAnsi="Cambria" w:cs="Cambria"/>
        </w:rPr>
        <w:t>berdasarkan</w:t>
      </w:r>
      <w:proofErr w:type="spellEnd"/>
      <w:r w:rsidR="00AE5178">
        <w:rPr>
          <w:rFonts w:ascii="Cambria" w:eastAsia="Cambria" w:hAnsi="Cambria" w:cs="Cambria"/>
        </w:rPr>
        <w:t xml:space="preserve"> </w:t>
      </w:r>
      <w:proofErr w:type="spellStart"/>
      <w:r w:rsidR="00AE5178">
        <w:rPr>
          <w:rFonts w:ascii="Cambria" w:eastAsia="Cambria" w:hAnsi="Cambria" w:cs="Cambria"/>
        </w:rPr>
        <w:t>struktur</w:t>
      </w:r>
      <w:proofErr w:type="spellEnd"/>
      <w:r w:rsidR="00AE5178">
        <w:rPr>
          <w:rFonts w:ascii="Cambria" w:eastAsia="Cambria" w:hAnsi="Cambria" w:cs="Cambria"/>
        </w:rPr>
        <w:t xml:space="preserve"> internal </w:t>
      </w:r>
      <w:proofErr w:type="spellStart"/>
      <w:r w:rsidR="00AE5178">
        <w:rPr>
          <w:rFonts w:ascii="Cambria" w:eastAsia="Cambria" w:hAnsi="Cambria" w:cs="Cambria"/>
        </w:rPr>
        <w:t>diperoleh</w:t>
      </w:r>
      <w:proofErr w:type="spellEnd"/>
      <w:r w:rsidR="00AE5178">
        <w:rPr>
          <w:rFonts w:ascii="Cambria" w:eastAsia="Cambria" w:hAnsi="Cambria" w:cs="Cambria"/>
        </w:rPr>
        <w:t xml:space="preserve"> </w:t>
      </w:r>
      <w:proofErr w:type="spellStart"/>
      <w:r w:rsidR="00AE5178">
        <w:rPr>
          <w:rFonts w:ascii="Cambria" w:eastAsia="Cambria" w:hAnsi="Cambria" w:cs="Cambria"/>
        </w:rPr>
        <w:t>melalui</w:t>
      </w:r>
      <w:proofErr w:type="spellEnd"/>
      <w:r w:rsidR="00AE5178">
        <w:rPr>
          <w:rFonts w:ascii="Cambria" w:eastAsia="Cambria" w:hAnsi="Cambria" w:cs="Cambria"/>
        </w:rPr>
        <w:t xml:space="preserve"> uji model </w:t>
      </w:r>
      <w:proofErr w:type="spellStart"/>
      <w:r w:rsidR="00AE5178">
        <w:rPr>
          <w:rFonts w:ascii="Cambria" w:eastAsia="Cambria" w:hAnsi="Cambria" w:cs="Cambria"/>
        </w:rPr>
        <w:t>dengan</w:t>
      </w:r>
      <w:proofErr w:type="spellEnd"/>
      <w:r w:rsidR="00AE5178">
        <w:rPr>
          <w:rFonts w:ascii="Cambria" w:eastAsia="Cambria" w:hAnsi="Cambria" w:cs="Cambria"/>
        </w:rPr>
        <w:t xml:space="preserve"> </w:t>
      </w:r>
      <w:proofErr w:type="spellStart"/>
      <w:r w:rsidR="00AE5178">
        <w:rPr>
          <w:rFonts w:ascii="Cambria" w:eastAsia="Cambria" w:hAnsi="Cambria" w:cs="Cambria"/>
        </w:rPr>
        <w:t>analisis</w:t>
      </w:r>
      <w:proofErr w:type="spellEnd"/>
      <w:r w:rsidR="00AE5178">
        <w:rPr>
          <w:rFonts w:ascii="Cambria" w:eastAsia="Cambria" w:hAnsi="Cambria" w:cs="Cambria"/>
        </w:rPr>
        <w:t xml:space="preserve"> CFA. Data </w:t>
      </w:r>
      <w:proofErr w:type="spellStart"/>
      <w:r w:rsidR="00AE5178">
        <w:rPr>
          <w:rFonts w:ascii="Cambria" w:eastAsia="Cambria" w:hAnsi="Cambria" w:cs="Cambria"/>
        </w:rPr>
        <w:t>dikumpulkan</w:t>
      </w:r>
      <w:proofErr w:type="spellEnd"/>
      <w:r w:rsidR="00AE5178">
        <w:rPr>
          <w:rFonts w:ascii="Cambria" w:eastAsia="Cambria" w:hAnsi="Cambria" w:cs="Cambria"/>
        </w:rPr>
        <w:t xml:space="preserve"> </w:t>
      </w:r>
      <w:proofErr w:type="spellStart"/>
      <w:r w:rsidR="00E015F8">
        <w:rPr>
          <w:rFonts w:ascii="Cambria" w:eastAsia="Cambria" w:hAnsi="Cambria" w:cs="Cambria"/>
        </w:rPr>
        <w:t>dengan</w:t>
      </w:r>
      <w:proofErr w:type="spellEnd"/>
      <w:r w:rsidR="00E015F8">
        <w:rPr>
          <w:rFonts w:ascii="Cambria" w:eastAsia="Cambria" w:hAnsi="Cambria" w:cs="Cambria"/>
        </w:rPr>
        <w:t xml:space="preserve"> </w:t>
      </w:r>
      <w:proofErr w:type="spellStart"/>
      <w:r w:rsidR="00E015F8">
        <w:rPr>
          <w:rFonts w:ascii="Cambria" w:eastAsia="Cambria" w:hAnsi="Cambria" w:cs="Cambria"/>
        </w:rPr>
        <w:t>metode</w:t>
      </w:r>
      <w:proofErr w:type="spellEnd"/>
      <w:r w:rsidR="00AE5178">
        <w:rPr>
          <w:rFonts w:ascii="Cambria" w:eastAsia="Cambria" w:hAnsi="Cambria" w:cs="Cambria"/>
        </w:rPr>
        <w:t xml:space="preserve"> </w:t>
      </w:r>
      <w:r w:rsidR="00AE5178">
        <w:rPr>
          <w:rFonts w:ascii="Cambria" w:eastAsia="Cambria" w:hAnsi="Cambria" w:cs="Cambria"/>
          <w:i/>
          <w:iCs/>
        </w:rPr>
        <w:t xml:space="preserve">online survey </w:t>
      </w:r>
      <w:proofErr w:type="spellStart"/>
      <w:r w:rsidR="00AE5178">
        <w:rPr>
          <w:rFonts w:ascii="Cambria" w:eastAsia="Cambria" w:hAnsi="Cambria" w:cs="Cambria"/>
        </w:rPr>
        <w:t>menggunakan</w:t>
      </w:r>
      <w:proofErr w:type="spellEnd"/>
      <w:r w:rsidR="00AE5178">
        <w:rPr>
          <w:rFonts w:ascii="Cambria" w:eastAsia="Cambria" w:hAnsi="Cambria" w:cs="Cambria"/>
        </w:rPr>
        <w:t xml:space="preserve"> </w:t>
      </w:r>
      <w:proofErr w:type="spellStart"/>
      <w:r w:rsidR="00AE5178">
        <w:rPr>
          <w:rFonts w:ascii="Cambria" w:eastAsia="Cambria" w:hAnsi="Cambria" w:cs="Cambria"/>
        </w:rPr>
        <w:t>alat</w:t>
      </w:r>
      <w:proofErr w:type="spellEnd"/>
      <w:r w:rsidR="00AE5178">
        <w:rPr>
          <w:rFonts w:ascii="Cambria" w:eastAsia="Cambria" w:hAnsi="Cambria" w:cs="Cambria"/>
        </w:rPr>
        <w:t xml:space="preserve"> </w:t>
      </w:r>
      <w:proofErr w:type="spellStart"/>
      <w:r w:rsidR="00AE5178">
        <w:rPr>
          <w:rFonts w:ascii="Cambria" w:eastAsia="Cambria" w:hAnsi="Cambria" w:cs="Cambria"/>
        </w:rPr>
        <w:t>ukur</w:t>
      </w:r>
      <w:proofErr w:type="spellEnd"/>
      <w:r w:rsidR="00AE5178">
        <w:rPr>
          <w:rFonts w:ascii="Cambria" w:eastAsia="Cambria" w:hAnsi="Cambria" w:cs="Cambria"/>
        </w:rPr>
        <w:t xml:space="preserve"> DCI </w:t>
      </w:r>
      <w:proofErr w:type="spellStart"/>
      <w:r w:rsidR="00AE5178">
        <w:rPr>
          <w:rFonts w:ascii="Cambria" w:eastAsia="Cambria" w:hAnsi="Cambria" w:cs="Cambria"/>
        </w:rPr>
        <w:t>versi</w:t>
      </w:r>
      <w:proofErr w:type="spellEnd"/>
      <w:r w:rsidR="00AE5178">
        <w:rPr>
          <w:rFonts w:ascii="Cambria" w:eastAsia="Cambria" w:hAnsi="Cambria" w:cs="Cambria"/>
        </w:rPr>
        <w:t xml:space="preserve"> Bahasa Indonesia. </w:t>
      </w:r>
    </w:p>
    <w:p w14:paraId="3FF4883A" w14:textId="77777777" w:rsidR="00D9218A" w:rsidRDefault="00D9218A">
      <w:pPr>
        <w:spacing w:after="120" w:line="240" w:lineRule="auto"/>
        <w:rPr>
          <w:rFonts w:ascii="Cambria" w:eastAsia="Cambria" w:hAnsi="Cambria" w:cs="Cambria"/>
          <w:i/>
        </w:rPr>
      </w:pPr>
    </w:p>
    <w:p w14:paraId="4D8EE72C" w14:textId="547EEC29" w:rsidR="00587F3C" w:rsidRPr="00254AAB" w:rsidRDefault="002F14C7" w:rsidP="00254AAB">
      <w:pPr>
        <w:spacing w:after="120" w:line="240" w:lineRule="auto"/>
        <w:rPr>
          <w:rFonts w:ascii="Cambria" w:eastAsia="Cambria" w:hAnsi="Cambria" w:cs="Cambria"/>
          <w:i/>
        </w:rPr>
      </w:pPr>
      <w:proofErr w:type="spellStart"/>
      <w:r>
        <w:rPr>
          <w:rFonts w:ascii="Cambria" w:eastAsia="Cambria" w:hAnsi="Cambria" w:cs="Cambria"/>
          <w:i/>
        </w:rPr>
        <w:t>Analisis</w:t>
      </w:r>
      <w:proofErr w:type="spellEnd"/>
      <w:r>
        <w:rPr>
          <w:rFonts w:ascii="Cambria" w:eastAsia="Cambria" w:hAnsi="Cambria" w:cs="Cambria"/>
          <w:i/>
        </w:rPr>
        <w:t xml:space="preserve"> Data</w:t>
      </w:r>
    </w:p>
    <w:p w14:paraId="45742D88" w14:textId="0BBC8616" w:rsidR="00813A4C" w:rsidRDefault="00587F3C">
      <w:pPr>
        <w:spacing w:after="0" w:line="240" w:lineRule="auto"/>
        <w:jc w:val="both"/>
        <w:rPr>
          <w:rFonts w:ascii="Cambria" w:eastAsia="Cambria" w:hAnsi="Cambria" w:cs="Cambria"/>
        </w:rPr>
      </w:pPr>
      <w:r>
        <w:rPr>
          <w:rFonts w:ascii="Cambria" w:eastAsia="Cambria" w:hAnsi="Cambria" w:cs="Cambria"/>
        </w:rPr>
        <w:t xml:space="preserve">Bukti </w:t>
      </w:r>
      <w:proofErr w:type="spellStart"/>
      <w:r>
        <w:rPr>
          <w:rFonts w:ascii="Cambria" w:eastAsia="Cambria" w:hAnsi="Cambria" w:cs="Cambria"/>
        </w:rPr>
        <w:t>validitas</w:t>
      </w:r>
      <w:proofErr w:type="spellEnd"/>
      <w:r>
        <w:rPr>
          <w:rFonts w:ascii="Cambria" w:eastAsia="Cambria" w:hAnsi="Cambria" w:cs="Cambria"/>
        </w:rPr>
        <w:t xml:space="preserve"> </w:t>
      </w:r>
      <w:proofErr w:type="spellStart"/>
      <w:r>
        <w:rPr>
          <w:rFonts w:ascii="Cambria" w:eastAsia="Cambria" w:hAnsi="Cambria" w:cs="Cambria"/>
        </w:rPr>
        <w:t>berdasarkan</w:t>
      </w:r>
      <w:proofErr w:type="spellEnd"/>
      <w:r>
        <w:rPr>
          <w:rFonts w:ascii="Cambria" w:eastAsia="Cambria" w:hAnsi="Cambria" w:cs="Cambria"/>
        </w:rPr>
        <w:t xml:space="preserve"> </w:t>
      </w:r>
      <w:proofErr w:type="spellStart"/>
      <w:r>
        <w:rPr>
          <w:rFonts w:ascii="Cambria" w:eastAsia="Cambria" w:hAnsi="Cambria" w:cs="Cambria"/>
        </w:rPr>
        <w:t>konten</w:t>
      </w:r>
      <w:proofErr w:type="spellEnd"/>
      <w:r>
        <w:rPr>
          <w:rFonts w:ascii="Cambria" w:eastAsia="Cambria" w:hAnsi="Cambria" w:cs="Cambria"/>
        </w:rPr>
        <w:t xml:space="preserve"> </w:t>
      </w:r>
      <w:proofErr w:type="spellStart"/>
      <w:r>
        <w:rPr>
          <w:rFonts w:ascii="Cambria" w:eastAsia="Cambria" w:hAnsi="Cambria" w:cs="Cambria"/>
        </w:rPr>
        <w:t>secara</w:t>
      </w:r>
      <w:proofErr w:type="spellEnd"/>
      <w:r>
        <w:rPr>
          <w:rFonts w:ascii="Cambria" w:eastAsia="Cambria" w:hAnsi="Cambria" w:cs="Cambria"/>
        </w:rPr>
        <w:t xml:space="preserve"> </w:t>
      </w:r>
      <w:proofErr w:type="spellStart"/>
      <w:r>
        <w:rPr>
          <w:rFonts w:ascii="Cambria" w:eastAsia="Cambria" w:hAnsi="Cambria" w:cs="Cambria"/>
        </w:rPr>
        <w:t>kuantitatif</w:t>
      </w:r>
      <w:proofErr w:type="spellEnd"/>
      <w:r>
        <w:rPr>
          <w:rFonts w:ascii="Cambria" w:eastAsia="Cambria" w:hAnsi="Cambria" w:cs="Cambria"/>
        </w:rPr>
        <w:t xml:space="preserve"> </w:t>
      </w:r>
      <w:proofErr w:type="spellStart"/>
      <w:r>
        <w:rPr>
          <w:rFonts w:ascii="Cambria" w:eastAsia="Cambria" w:hAnsi="Cambria" w:cs="Cambria"/>
        </w:rPr>
        <w:t>dianalisis</w:t>
      </w:r>
      <w:proofErr w:type="spellEnd"/>
      <w:r>
        <w:rPr>
          <w:rFonts w:ascii="Cambria" w:eastAsia="Cambria" w:hAnsi="Cambria" w:cs="Cambria"/>
        </w:rPr>
        <w:t xml:space="preserve"> </w:t>
      </w:r>
      <w:proofErr w:type="spellStart"/>
      <w:r>
        <w:rPr>
          <w:rFonts w:ascii="Cambria" w:eastAsia="Cambria" w:hAnsi="Cambria" w:cs="Cambria"/>
        </w:rPr>
        <w:t>menggunakan</w:t>
      </w:r>
      <w:proofErr w:type="spellEnd"/>
      <w:r>
        <w:rPr>
          <w:rFonts w:ascii="Cambria" w:eastAsia="Cambria" w:hAnsi="Cambria" w:cs="Cambria"/>
        </w:rPr>
        <w:t xml:space="preserve"> </w:t>
      </w:r>
      <w:proofErr w:type="spellStart"/>
      <w:r>
        <w:rPr>
          <w:rFonts w:ascii="Cambria" w:eastAsia="Cambria" w:hAnsi="Cambria" w:cs="Cambria"/>
        </w:rPr>
        <w:t>teori</w:t>
      </w:r>
      <w:proofErr w:type="spellEnd"/>
      <w:r>
        <w:rPr>
          <w:rFonts w:ascii="Cambria" w:eastAsia="Cambria" w:hAnsi="Cambria" w:cs="Cambria"/>
        </w:rPr>
        <w:t xml:space="preserve"> </w:t>
      </w:r>
      <w:r>
        <w:rPr>
          <w:rFonts w:ascii="Cambria" w:eastAsia="Cambria" w:hAnsi="Cambria" w:cs="Cambria"/>
        </w:rPr>
        <w:fldChar w:fldCharType="begin" w:fldLock="1"/>
      </w:r>
      <w:r>
        <w:rPr>
          <w:rFonts w:ascii="Cambria" w:eastAsia="Cambria" w:hAnsi="Cambria" w:cs="Cambria"/>
        </w:rPr>
        <w:instrText>ADDIN CSL_CITATION {"citationItems":[{"id":"ITEM-1","itemData":{"DOI":"DOI: 10.1002/nur.20147","author":[{"dropping-particle":"","family":"Polit","given":"Denise F.","non-dropping-particle":"","parse-names":false,"suffix":""},{"dropping-particle":"","family":"Beck","given":"Cherryl Tatano","non-dropping-particle":"","parse-names":false,"suffix":""}],"container-title":"Research in Nursing &amp; Health","id":"ITEM-1","issued":{"date-parts":[["2007"]]},"page":"489-497","title":"The Content Validity Index: Are You Sure You Know What’s Being Reported? Critique and Recommendations","type":"article-journal","volume":"29"},"uris":["http://www.mendeley.com/documents/?uuid=ca1c5c04-bcb2-43ae-ae0e-4c3ef35144a7"]}],"mendeley":{"formattedCitation":"(Polit &amp; Beck, 2007)","manualFormatting":"Polit &amp; Beck (2007)","plainTextFormattedCitation":"(Polit &amp; Beck, 2007)","previouslyFormattedCitation":"(Polit &amp; Beck, 2007)"},"properties":{"noteIndex":0},"schema":"https://github.com/citation-style-language/schema/raw/master/csl-citation.json"}</w:instrText>
      </w:r>
      <w:r>
        <w:rPr>
          <w:rFonts w:ascii="Cambria" w:eastAsia="Cambria" w:hAnsi="Cambria" w:cs="Cambria"/>
        </w:rPr>
        <w:fldChar w:fldCharType="separate"/>
      </w:r>
      <w:r w:rsidRPr="00587F3C">
        <w:rPr>
          <w:rFonts w:ascii="Cambria" w:eastAsia="Cambria" w:hAnsi="Cambria" w:cs="Cambria"/>
          <w:noProof/>
        </w:rPr>
        <w:t>Polit &amp; Beck</w:t>
      </w:r>
      <w:r>
        <w:rPr>
          <w:rFonts w:ascii="Cambria" w:eastAsia="Cambria" w:hAnsi="Cambria" w:cs="Cambria"/>
          <w:noProof/>
        </w:rPr>
        <w:t xml:space="preserve"> (</w:t>
      </w:r>
      <w:r w:rsidRPr="00587F3C">
        <w:rPr>
          <w:rFonts w:ascii="Cambria" w:eastAsia="Cambria" w:hAnsi="Cambria" w:cs="Cambria"/>
          <w:noProof/>
        </w:rPr>
        <w:t>2007)</w:t>
      </w:r>
      <w:r>
        <w:rPr>
          <w:rFonts w:ascii="Cambria" w:eastAsia="Cambria" w:hAnsi="Cambria" w:cs="Cambria"/>
        </w:rPr>
        <w:fldChar w:fldCharType="end"/>
      </w:r>
      <w:r>
        <w:rPr>
          <w:rFonts w:ascii="Cambria" w:eastAsia="Cambria" w:hAnsi="Cambria" w:cs="Cambria"/>
        </w:rPr>
        <w:t xml:space="preserve"> </w:t>
      </w:r>
      <w:proofErr w:type="spellStart"/>
      <w:r>
        <w:rPr>
          <w:rFonts w:ascii="Cambria" w:eastAsia="Cambria" w:hAnsi="Cambria" w:cs="Cambria"/>
        </w:rPr>
        <w:t>mengenai</w:t>
      </w:r>
      <w:proofErr w:type="spellEnd"/>
      <w:r>
        <w:rPr>
          <w:rFonts w:ascii="Cambria" w:eastAsia="Cambria" w:hAnsi="Cambria" w:cs="Cambria"/>
        </w:rPr>
        <w:t xml:space="preserve"> I-CVI dan S-CVI.</w:t>
      </w:r>
      <w:r w:rsidR="00813A4C">
        <w:rPr>
          <w:rFonts w:ascii="Cambria" w:eastAsia="Cambria" w:hAnsi="Cambria" w:cs="Cambria"/>
        </w:rPr>
        <w:t xml:space="preserve"> </w:t>
      </w:r>
      <w:proofErr w:type="spellStart"/>
      <w:r w:rsidR="00813A4C">
        <w:rPr>
          <w:rFonts w:ascii="Cambria" w:eastAsia="Cambria" w:hAnsi="Cambria" w:cs="Cambria"/>
        </w:rPr>
        <w:t>Kualitas</w:t>
      </w:r>
      <w:proofErr w:type="spellEnd"/>
      <w:r w:rsidR="00813A4C">
        <w:rPr>
          <w:rFonts w:ascii="Cambria" w:eastAsia="Cambria" w:hAnsi="Cambria" w:cs="Cambria"/>
        </w:rPr>
        <w:t xml:space="preserve"> </w:t>
      </w:r>
      <w:proofErr w:type="spellStart"/>
      <w:r w:rsidR="00813A4C">
        <w:rPr>
          <w:rFonts w:ascii="Cambria" w:eastAsia="Cambria" w:hAnsi="Cambria" w:cs="Cambria"/>
        </w:rPr>
        <w:t>aitem</w:t>
      </w:r>
      <w:proofErr w:type="spellEnd"/>
      <w:r w:rsidR="00813A4C">
        <w:rPr>
          <w:rFonts w:ascii="Cambria" w:eastAsia="Cambria" w:hAnsi="Cambria" w:cs="Cambria"/>
        </w:rPr>
        <w:t xml:space="preserve"> dan </w:t>
      </w:r>
      <w:proofErr w:type="spellStart"/>
      <w:r w:rsidR="00813A4C">
        <w:rPr>
          <w:rFonts w:ascii="Cambria" w:eastAsia="Cambria" w:hAnsi="Cambria" w:cs="Cambria"/>
        </w:rPr>
        <w:t>skala</w:t>
      </w:r>
      <w:proofErr w:type="spellEnd"/>
      <w:r w:rsidR="00813A4C">
        <w:rPr>
          <w:rFonts w:ascii="Cambria" w:eastAsia="Cambria" w:hAnsi="Cambria" w:cs="Cambria"/>
        </w:rPr>
        <w:t xml:space="preserve"> </w:t>
      </w:r>
      <w:proofErr w:type="spellStart"/>
      <w:r w:rsidR="00813A4C">
        <w:rPr>
          <w:rFonts w:ascii="Cambria" w:eastAsia="Cambria" w:hAnsi="Cambria" w:cs="Cambria"/>
        </w:rPr>
        <w:t>secara</w:t>
      </w:r>
      <w:proofErr w:type="spellEnd"/>
      <w:r w:rsidR="00813A4C">
        <w:rPr>
          <w:rFonts w:ascii="Cambria" w:eastAsia="Cambria" w:hAnsi="Cambria" w:cs="Cambria"/>
        </w:rPr>
        <w:t xml:space="preserve"> </w:t>
      </w:r>
      <w:proofErr w:type="spellStart"/>
      <w:r w:rsidR="00813A4C">
        <w:rPr>
          <w:rFonts w:ascii="Cambria" w:eastAsia="Cambria" w:hAnsi="Cambria" w:cs="Cambria"/>
        </w:rPr>
        <w:t>keseluruhan</w:t>
      </w:r>
      <w:proofErr w:type="spellEnd"/>
      <w:r w:rsidR="00813A4C">
        <w:rPr>
          <w:rFonts w:ascii="Cambria" w:eastAsia="Cambria" w:hAnsi="Cambria" w:cs="Cambria"/>
        </w:rPr>
        <w:t xml:space="preserve"> </w:t>
      </w:r>
      <w:proofErr w:type="spellStart"/>
      <w:r w:rsidR="00813A4C">
        <w:rPr>
          <w:rFonts w:ascii="Cambria" w:eastAsia="Cambria" w:hAnsi="Cambria" w:cs="Cambria"/>
        </w:rPr>
        <w:t>dilihat</w:t>
      </w:r>
      <w:proofErr w:type="spellEnd"/>
      <w:r w:rsidR="00813A4C">
        <w:rPr>
          <w:rFonts w:ascii="Cambria" w:eastAsia="Cambria" w:hAnsi="Cambria" w:cs="Cambria"/>
        </w:rPr>
        <w:t xml:space="preserve"> </w:t>
      </w:r>
      <w:proofErr w:type="spellStart"/>
      <w:r w:rsidR="00813A4C">
        <w:rPr>
          <w:rFonts w:ascii="Cambria" w:eastAsia="Cambria" w:hAnsi="Cambria" w:cs="Cambria"/>
        </w:rPr>
        <w:t>dari</w:t>
      </w:r>
      <w:proofErr w:type="spellEnd"/>
      <w:r w:rsidR="00813A4C">
        <w:rPr>
          <w:rFonts w:ascii="Cambria" w:eastAsia="Cambria" w:hAnsi="Cambria" w:cs="Cambria"/>
        </w:rPr>
        <w:t xml:space="preserve"> </w:t>
      </w:r>
      <w:proofErr w:type="spellStart"/>
      <w:r w:rsidR="00813A4C">
        <w:rPr>
          <w:rFonts w:ascii="Cambria" w:eastAsia="Cambria" w:hAnsi="Cambria" w:cs="Cambria"/>
        </w:rPr>
        <w:t>aspek</w:t>
      </w:r>
      <w:proofErr w:type="spellEnd"/>
      <w:r w:rsidR="00813A4C">
        <w:rPr>
          <w:rFonts w:ascii="Cambria" w:eastAsia="Cambria" w:hAnsi="Cambria" w:cs="Cambria"/>
        </w:rPr>
        <w:t xml:space="preserve"> </w:t>
      </w:r>
      <w:r w:rsidR="00813A4C">
        <w:rPr>
          <w:rFonts w:ascii="Cambria" w:eastAsia="Cambria" w:hAnsi="Cambria" w:cs="Cambria"/>
          <w:i/>
          <w:iCs/>
        </w:rPr>
        <w:t xml:space="preserve">relevancy, </w:t>
      </w:r>
      <w:proofErr w:type="spellStart"/>
      <w:r w:rsidR="00813A4C">
        <w:rPr>
          <w:rFonts w:ascii="Cambria" w:eastAsia="Cambria" w:hAnsi="Cambria" w:cs="Cambria"/>
        </w:rPr>
        <w:t>aspek</w:t>
      </w:r>
      <w:proofErr w:type="spellEnd"/>
      <w:r w:rsidR="00813A4C">
        <w:rPr>
          <w:rFonts w:ascii="Cambria" w:eastAsia="Cambria" w:hAnsi="Cambria" w:cs="Cambria"/>
        </w:rPr>
        <w:t xml:space="preserve"> </w:t>
      </w:r>
      <w:r w:rsidR="00813A4C">
        <w:rPr>
          <w:rFonts w:ascii="Cambria" w:eastAsia="Cambria" w:hAnsi="Cambria" w:cs="Cambria"/>
          <w:i/>
          <w:iCs/>
        </w:rPr>
        <w:t>importance</w:t>
      </w:r>
      <w:r w:rsidR="00813A4C">
        <w:rPr>
          <w:rFonts w:ascii="Cambria" w:eastAsia="Cambria" w:hAnsi="Cambria" w:cs="Cambria"/>
        </w:rPr>
        <w:t xml:space="preserve">, dan </w:t>
      </w:r>
      <w:proofErr w:type="spellStart"/>
      <w:r w:rsidR="00813A4C">
        <w:rPr>
          <w:rFonts w:ascii="Cambria" w:eastAsia="Cambria" w:hAnsi="Cambria" w:cs="Cambria"/>
        </w:rPr>
        <w:t>aspek</w:t>
      </w:r>
      <w:proofErr w:type="spellEnd"/>
      <w:r w:rsidR="00813A4C">
        <w:rPr>
          <w:rFonts w:ascii="Cambria" w:eastAsia="Cambria" w:hAnsi="Cambria" w:cs="Cambria"/>
        </w:rPr>
        <w:t xml:space="preserve"> </w:t>
      </w:r>
      <w:r w:rsidR="00813A4C">
        <w:rPr>
          <w:rFonts w:ascii="Cambria" w:eastAsia="Cambria" w:hAnsi="Cambria" w:cs="Cambria"/>
          <w:i/>
          <w:iCs/>
        </w:rPr>
        <w:t>clarity</w:t>
      </w:r>
      <w:r w:rsidR="00813A4C">
        <w:rPr>
          <w:rFonts w:ascii="Cambria" w:eastAsia="Cambria" w:hAnsi="Cambria" w:cs="Cambria"/>
        </w:rPr>
        <w:t>.</w:t>
      </w:r>
    </w:p>
    <w:p w14:paraId="43F3B6B9" w14:textId="77777777" w:rsidR="00813A4C" w:rsidRDefault="00813A4C">
      <w:pPr>
        <w:spacing w:after="0" w:line="240" w:lineRule="auto"/>
        <w:jc w:val="both"/>
        <w:rPr>
          <w:rFonts w:ascii="Cambria" w:eastAsia="Cambria" w:hAnsi="Cambria" w:cs="Cambria"/>
        </w:rPr>
      </w:pPr>
    </w:p>
    <w:p w14:paraId="4BBF8FFF" w14:textId="3890924D" w:rsidR="00254AAB" w:rsidRDefault="00813A4C">
      <w:pPr>
        <w:spacing w:after="0" w:line="240" w:lineRule="auto"/>
        <w:jc w:val="both"/>
        <w:rPr>
          <w:rFonts w:ascii="Cambria" w:eastAsia="Cambria" w:hAnsi="Cambria" w:cs="Cambria"/>
        </w:rPr>
      </w:pPr>
      <w:r>
        <w:rPr>
          <w:rFonts w:ascii="Cambria" w:eastAsia="Cambria" w:hAnsi="Cambria" w:cs="Cambria"/>
        </w:rPr>
        <w:t>B</w:t>
      </w:r>
      <w:r w:rsidR="00587F3C">
        <w:rPr>
          <w:rFonts w:ascii="Cambria" w:eastAsia="Cambria" w:hAnsi="Cambria" w:cs="Cambria"/>
        </w:rPr>
        <w:t xml:space="preserve">ukti </w:t>
      </w:r>
      <w:proofErr w:type="spellStart"/>
      <w:r w:rsidR="00587F3C">
        <w:rPr>
          <w:rFonts w:ascii="Cambria" w:eastAsia="Cambria" w:hAnsi="Cambria" w:cs="Cambria"/>
        </w:rPr>
        <w:t>validitas</w:t>
      </w:r>
      <w:proofErr w:type="spellEnd"/>
      <w:r w:rsidR="00587F3C">
        <w:rPr>
          <w:rFonts w:ascii="Cambria" w:eastAsia="Cambria" w:hAnsi="Cambria" w:cs="Cambria"/>
        </w:rPr>
        <w:t xml:space="preserve"> </w:t>
      </w:r>
      <w:proofErr w:type="spellStart"/>
      <w:r w:rsidR="00587F3C">
        <w:rPr>
          <w:rFonts w:ascii="Cambria" w:eastAsia="Cambria" w:hAnsi="Cambria" w:cs="Cambria"/>
        </w:rPr>
        <w:t>berdasarkan</w:t>
      </w:r>
      <w:proofErr w:type="spellEnd"/>
      <w:r w:rsidR="00587F3C">
        <w:rPr>
          <w:rFonts w:ascii="Cambria" w:eastAsia="Cambria" w:hAnsi="Cambria" w:cs="Cambria"/>
        </w:rPr>
        <w:t xml:space="preserve"> </w:t>
      </w:r>
      <w:proofErr w:type="spellStart"/>
      <w:r w:rsidR="00587F3C">
        <w:rPr>
          <w:rFonts w:ascii="Cambria" w:eastAsia="Cambria" w:hAnsi="Cambria" w:cs="Cambria"/>
        </w:rPr>
        <w:t>respon</w:t>
      </w:r>
      <w:proofErr w:type="spellEnd"/>
      <w:r w:rsidR="00587F3C">
        <w:rPr>
          <w:rFonts w:ascii="Cambria" w:eastAsia="Cambria" w:hAnsi="Cambria" w:cs="Cambria"/>
        </w:rPr>
        <w:t xml:space="preserve"> </w:t>
      </w:r>
      <w:proofErr w:type="spellStart"/>
      <w:r w:rsidR="00587F3C">
        <w:rPr>
          <w:rFonts w:ascii="Cambria" w:eastAsia="Cambria" w:hAnsi="Cambria" w:cs="Cambria"/>
        </w:rPr>
        <w:t>dianalisis</w:t>
      </w:r>
      <w:proofErr w:type="spellEnd"/>
      <w:r w:rsidR="00587F3C">
        <w:rPr>
          <w:rFonts w:ascii="Cambria" w:eastAsia="Cambria" w:hAnsi="Cambria" w:cs="Cambria"/>
        </w:rPr>
        <w:t xml:space="preserve"> </w:t>
      </w:r>
      <w:proofErr w:type="spellStart"/>
      <w:r w:rsidR="00587F3C">
        <w:rPr>
          <w:rFonts w:ascii="Cambria" w:eastAsia="Cambria" w:hAnsi="Cambria" w:cs="Cambria"/>
        </w:rPr>
        <w:t>menggunakan</w:t>
      </w:r>
      <w:proofErr w:type="spellEnd"/>
      <w:r w:rsidR="00587F3C">
        <w:rPr>
          <w:rFonts w:ascii="Cambria" w:eastAsia="Cambria" w:hAnsi="Cambria" w:cs="Cambria"/>
        </w:rPr>
        <w:t xml:space="preserve"> </w:t>
      </w:r>
      <w:proofErr w:type="spellStart"/>
      <w:r w:rsidR="00587F3C">
        <w:rPr>
          <w:rFonts w:ascii="Cambria" w:eastAsia="Cambria" w:hAnsi="Cambria" w:cs="Cambria"/>
        </w:rPr>
        <w:t>teori</w:t>
      </w:r>
      <w:proofErr w:type="spellEnd"/>
      <w:r w:rsidR="00587F3C">
        <w:rPr>
          <w:rFonts w:ascii="Cambria" w:eastAsia="Cambria" w:hAnsi="Cambria" w:cs="Cambria"/>
        </w:rPr>
        <w:t xml:space="preserve"> </w:t>
      </w:r>
      <w:r w:rsidR="00587F3C">
        <w:rPr>
          <w:rFonts w:ascii="Cambria" w:eastAsia="Cambria" w:hAnsi="Cambria" w:cs="Cambria"/>
        </w:rPr>
        <w:fldChar w:fldCharType="begin" w:fldLock="1"/>
      </w:r>
      <w:r w:rsidR="00786CD4">
        <w:rPr>
          <w:rFonts w:ascii="Cambria" w:eastAsia="Cambria" w:hAnsi="Cambria" w:cs="Cambria"/>
        </w:rPr>
        <w:instrText>ADDIN CSL_CITATION {"citationItems":[{"id":"ITEM-1","itemData":{"author":[{"dropping-particle":"","family":"Willis","given":"Gordon","non-dropping-particle":"","parse-names":false,"suffix":""}],"edition":"1st","editor":[{"dropping-particle":"","family":"Miller","given":"Kristen","non-dropping-particle":"","parse-names":false,"suffix":""},{"dropping-particle":"","family":"Willson","given":"Stephanie","non-dropping-particle":"","parse-names":false,"suffix":""},{"dropping-particle":"","family":"Chepp","given":"Valerie","non-dropping-particle":"","parse-names":false,"suffix":""},{"dropping-particle":"","family":"Padilla","given":"Jose-Luis","non-dropping-particle":"","parse-names":false,"suffix":""}],"id":"ITEM-1","issued":{"date-parts":[["2014"]]},"publisher":"John Wiley &amp; Sons, Inc.","publisher-place":"New Jersey","title":"Cognitive Interviewing Methodology","type":"book"},"uris":["http://www.mendeley.com/documents/?uuid=fca84f01-191a-4afe-8561-ed7028f3a3c1"]}],"mendeley":{"formattedCitation":"(Willis, 2014)","manualFormatting":"Willis (2014)","plainTextFormattedCitation":"(Willis, 2014)","previouslyFormattedCitation":"(Willis, 2014)"},"properties":{"noteIndex":0},"schema":"https://github.com/citation-style-language/schema/raw/master/csl-citation.json"}</w:instrText>
      </w:r>
      <w:r w:rsidR="00587F3C">
        <w:rPr>
          <w:rFonts w:ascii="Cambria" w:eastAsia="Cambria" w:hAnsi="Cambria" w:cs="Cambria"/>
        </w:rPr>
        <w:fldChar w:fldCharType="separate"/>
      </w:r>
      <w:r w:rsidR="00587F3C" w:rsidRPr="00587F3C">
        <w:rPr>
          <w:rFonts w:ascii="Cambria" w:eastAsia="Cambria" w:hAnsi="Cambria" w:cs="Cambria"/>
          <w:noProof/>
        </w:rPr>
        <w:t>Willis</w:t>
      </w:r>
      <w:r w:rsidR="00587F3C">
        <w:rPr>
          <w:rFonts w:ascii="Cambria" w:eastAsia="Cambria" w:hAnsi="Cambria" w:cs="Cambria"/>
          <w:noProof/>
        </w:rPr>
        <w:t xml:space="preserve"> (</w:t>
      </w:r>
      <w:r w:rsidR="00587F3C" w:rsidRPr="00587F3C">
        <w:rPr>
          <w:rFonts w:ascii="Cambria" w:eastAsia="Cambria" w:hAnsi="Cambria" w:cs="Cambria"/>
          <w:noProof/>
        </w:rPr>
        <w:t>2014)</w:t>
      </w:r>
      <w:r w:rsidR="00587F3C">
        <w:rPr>
          <w:rFonts w:ascii="Cambria" w:eastAsia="Cambria" w:hAnsi="Cambria" w:cs="Cambria"/>
        </w:rPr>
        <w:fldChar w:fldCharType="end"/>
      </w:r>
      <w:r w:rsidR="002F09B8">
        <w:rPr>
          <w:rFonts w:ascii="Cambria" w:eastAsia="Cambria" w:hAnsi="Cambria" w:cs="Cambria"/>
        </w:rPr>
        <w:t xml:space="preserve">, </w:t>
      </w:r>
      <w:proofErr w:type="spellStart"/>
      <w:r w:rsidR="002F09B8">
        <w:rPr>
          <w:rFonts w:ascii="Cambria" w:eastAsia="Cambria" w:hAnsi="Cambria" w:cs="Cambria"/>
        </w:rPr>
        <w:t>yaitu</w:t>
      </w:r>
      <w:proofErr w:type="spellEnd"/>
      <w:r w:rsidR="002F09B8">
        <w:rPr>
          <w:rFonts w:ascii="Cambria" w:eastAsia="Cambria" w:hAnsi="Cambria" w:cs="Cambria"/>
        </w:rPr>
        <w:t xml:space="preserve"> </w:t>
      </w:r>
      <w:proofErr w:type="spellStart"/>
      <w:r w:rsidR="002F09B8">
        <w:rPr>
          <w:rFonts w:ascii="Cambria" w:eastAsia="Cambria" w:hAnsi="Cambria" w:cs="Cambria"/>
        </w:rPr>
        <w:t>hasil</w:t>
      </w:r>
      <w:proofErr w:type="spellEnd"/>
      <w:r w:rsidR="002F09B8">
        <w:rPr>
          <w:rFonts w:ascii="Cambria" w:eastAsia="Cambria" w:hAnsi="Cambria" w:cs="Cambria"/>
        </w:rPr>
        <w:t xml:space="preserve"> CI </w:t>
      </w:r>
      <w:proofErr w:type="spellStart"/>
      <w:r w:rsidR="002F09B8">
        <w:rPr>
          <w:rFonts w:ascii="Cambria" w:eastAsia="Cambria" w:hAnsi="Cambria" w:cs="Cambria"/>
        </w:rPr>
        <w:t>dikategorisasikan</w:t>
      </w:r>
      <w:proofErr w:type="spellEnd"/>
      <w:r w:rsidR="002F09B8">
        <w:rPr>
          <w:rFonts w:ascii="Cambria" w:eastAsia="Cambria" w:hAnsi="Cambria" w:cs="Cambria"/>
        </w:rPr>
        <w:t xml:space="preserve"> </w:t>
      </w:r>
      <w:proofErr w:type="spellStart"/>
      <w:r w:rsidR="002F09B8">
        <w:rPr>
          <w:rFonts w:ascii="Cambria" w:eastAsia="Cambria" w:hAnsi="Cambria" w:cs="Cambria"/>
        </w:rPr>
        <w:t>ke</w:t>
      </w:r>
      <w:proofErr w:type="spellEnd"/>
      <w:r w:rsidR="002F09B8">
        <w:rPr>
          <w:rFonts w:ascii="Cambria" w:eastAsia="Cambria" w:hAnsi="Cambria" w:cs="Cambria"/>
        </w:rPr>
        <w:t xml:space="preserve"> </w:t>
      </w:r>
      <w:proofErr w:type="spellStart"/>
      <w:r w:rsidR="002F09B8">
        <w:rPr>
          <w:rFonts w:ascii="Cambria" w:eastAsia="Cambria" w:hAnsi="Cambria" w:cs="Cambria"/>
        </w:rPr>
        <w:t>dalam</w:t>
      </w:r>
      <w:proofErr w:type="spellEnd"/>
      <w:r w:rsidR="002F09B8">
        <w:rPr>
          <w:rFonts w:ascii="Cambria" w:eastAsia="Cambria" w:hAnsi="Cambria" w:cs="Cambria"/>
        </w:rPr>
        <w:t xml:space="preserve"> </w:t>
      </w:r>
      <w:proofErr w:type="spellStart"/>
      <w:r w:rsidR="002F09B8">
        <w:rPr>
          <w:rFonts w:ascii="Cambria" w:eastAsia="Cambria" w:hAnsi="Cambria" w:cs="Cambria"/>
        </w:rPr>
        <w:t>beberapa</w:t>
      </w:r>
      <w:proofErr w:type="spellEnd"/>
      <w:r w:rsidR="002F09B8">
        <w:rPr>
          <w:rFonts w:ascii="Cambria" w:eastAsia="Cambria" w:hAnsi="Cambria" w:cs="Cambria"/>
        </w:rPr>
        <w:t xml:space="preserve"> </w:t>
      </w:r>
      <w:proofErr w:type="spellStart"/>
      <w:r w:rsidR="004920CB">
        <w:rPr>
          <w:rFonts w:ascii="Cambria" w:eastAsia="Cambria" w:hAnsi="Cambria" w:cs="Cambria"/>
        </w:rPr>
        <w:t>kategori</w:t>
      </w:r>
      <w:proofErr w:type="spellEnd"/>
      <w:r w:rsidR="004920CB">
        <w:rPr>
          <w:rFonts w:ascii="Cambria" w:eastAsia="Cambria" w:hAnsi="Cambria" w:cs="Cambria"/>
        </w:rPr>
        <w:t xml:space="preserve"> (</w:t>
      </w:r>
      <w:proofErr w:type="spellStart"/>
      <w:r w:rsidR="004920CB">
        <w:rPr>
          <w:rFonts w:ascii="Cambria" w:eastAsia="Cambria" w:hAnsi="Cambria" w:cs="Cambria"/>
        </w:rPr>
        <w:t>skema</w:t>
      </w:r>
      <w:proofErr w:type="spellEnd"/>
      <w:r w:rsidR="004920CB">
        <w:rPr>
          <w:rFonts w:ascii="Cambria" w:eastAsia="Cambria" w:hAnsi="Cambria" w:cs="Cambria"/>
        </w:rPr>
        <w:t>).</w:t>
      </w:r>
    </w:p>
    <w:p w14:paraId="28CC8812" w14:textId="77777777" w:rsidR="00254AAB" w:rsidRDefault="00254AAB">
      <w:pPr>
        <w:spacing w:after="0" w:line="240" w:lineRule="auto"/>
        <w:jc w:val="both"/>
        <w:rPr>
          <w:rFonts w:ascii="Cambria" w:eastAsia="Cambria" w:hAnsi="Cambria" w:cs="Cambria"/>
        </w:rPr>
      </w:pPr>
    </w:p>
    <w:p w14:paraId="66BD899E" w14:textId="15AD58D7" w:rsidR="00786CD4" w:rsidRPr="00D769DE" w:rsidRDefault="00786CD4">
      <w:pPr>
        <w:spacing w:after="0" w:line="240" w:lineRule="auto"/>
        <w:jc w:val="both"/>
        <w:rPr>
          <w:rFonts w:ascii="Cambria" w:eastAsia="Cambria" w:hAnsi="Cambria" w:cs="Cambria"/>
        </w:rPr>
      </w:pPr>
      <w:r>
        <w:rPr>
          <w:rFonts w:ascii="Cambria" w:eastAsia="Cambria" w:hAnsi="Cambria" w:cs="Cambria"/>
        </w:rPr>
        <w:t xml:space="preserve">Bukti </w:t>
      </w:r>
      <w:proofErr w:type="spellStart"/>
      <w:r>
        <w:rPr>
          <w:rFonts w:ascii="Cambria" w:eastAsia="Cambria" w:hAnsi="Cambria" w:cs="Cambria"/>
        </w:rPr>
        <w:t>validitas</w:t>
      </w:r>
      <w:proofErr w:type="spellEnd"/>
      <w:r>
        <w:rPr>
          <w:rFonts w:ascii="Cambria" w:eastAsia="Cambria" w:hAnsi="Cambria" w:cs="Cambria"/>
        </w:rPr>
        <w:t xml:space="preserve"> </w:t>
      </w:r>
      <w:proofErr w:type="spellStart"/>
      <w:r>
        <w:rPr>
          <w:rFonts w:ascii="Cambria" w:eastAsia="Cambria" w:hAnsi="Cambria" w:cs="Cambria"/>
        </w:rPr>
        <w:t>berdasarkan</w:t>
      </w:r>
      <w:proofErr w:type="spellEnd"/>
      <w:r>
        <w:rPr>
          <w:rFonts w:ascii="Cambria" w:eastAsia="Cambria" w:hAnsi="Cambria" w:cs="Cambria"/>
        </w:rPr>
        <w:t xml:space="preserve"> </w:t>
      </w:r>
      <w:proofErr w:type="spellStart"/>
      <w:r>
        <w:rPr>
          <w:rFonts w:ascii="Cambria" w:eastAsia="Cambria" w:hAnsi="Cambria" w:cs="Cambria"/>
        </w:rPr>
        <w:t>struktur</w:t>
      </w:r>
      <w:proofErr w:type="spellEnd"/>
      <w:r>
        <w:rPr>
          <w:rFonts w:ascii="Cambria" w:eastAsia="Cambria" w:hAnsi="Cambria" w:cs="Cambria"/>
        </w:rPr>
        <w:t xml:space="preserve"> internal </w:t>
      </w:r>
      <w:proofErr w:type="spellStart"/>
      <w:r>
        <w:rPr>
          <w:rFonts w:ascii="Cambria" w:eastAsia="Cambria" w:hAnsi="Cambria" w:cs="Cambria"/>
        </w:rPr>
        <w:t>berupa</w:t>
      </w:r>
      <w:proofErr w:type="spellEnd"/>
      <w:r>
        <w:rPr>
          <w:rFonts w:ascii="Cambria" w:eastAsia="Cambria" w:hAnsi="Cambria" w:cs="Cambria"/>
        </w:rPr>
        <w:t xml:space="preserve"> uji model </w:t>
      </w:r>
      <w:proofErr w:type="spellStart"/>
      <w:r>
        <w:rPr>
          <w:rFonts w:ascii="Cambria" w:eastAsia="Cambria" w:hAnsi="Cambria" w:cs="Cambria"/>
        </w:rPr>
        <w:t>dianalisis</w:t>
      </w:r>
      <w:proofErr w:type="spellEnd"/>
      <w:r>
        <w:rPr>
          <w:rFonts w:ascii="Cambria" w:eastAsia="Cambria" w:hAnsi="Cambria" w:cs="Cambria"/>
        </w:rPr>
        <w:t xml:space="preserve"> </w:t>
      </w:r>
      <w:proofErr w:type="spellStart"/>
      <w:r>
        <w:rPr>
          <w:rFonts w:ascii="Cambria" w:eastAsia="Cambria" w:hAnsi="Cambria" w:cs="Cambria"/>
        </w:rPr>
        <w:t>menggunakan</w:t>
      </w:r>
      <w:proofErr w:type="spellEnd"/>
      <w:r>
        <w:rPr>
          <w:rFonts w:ascii="Cambria" w:eastAsia="Cambria" w:hAnsi="Cambria" w:cs="Cambria"/>
        </w:rPr>
        <w:t xml:space="preserve"> CFA. </w:t>
      </w:r>
      <w:proofErr w:type="spellStart"/>
      <w:r>
        <w:rPr>
          <w:rFonts w:ascii="Cambria" w:eastAsia="Cambria" w:hAnsi="Cambria" w:cs="Cambria"/>
        </w:rPr>
        <w:t>Untuk</w:t>
      </w:r>
      <w:proofErr w:type="spellEnd"/>
      <w:r>
        <w:rPr>
          <w:rFonts w:ascii="Cambria" w:eastAsia="Cambria" w:hAnsi="Cambria" w:cs="Cambria"/>
        </w:rPr>
        <w:t xml:space="preserve"> </w:t>
      </w:r>
      <w:proofErr w:type="spellStart"/>
      <w:r>
        <w:rPr>
          <w:rFonts w:ascii="Cambria" w:eastAsia="Cambria" w:hAnsi="Cambria" w:cs="Cambria"/>
        </w:rPr>
        <w:t>analisis</w:t>
      </w:r>
      <w:proofErr w:type="spellEnd"/>
      <w:r>
        <w:rPr>
          <w:rFonts w:ascii="Cambria" w:eastAsia="Cambria" w:hAnsi="Cambria" w:cs="Cambria"/>
        </w:rPr>
        <w:t xml:space="preserve"> CFA, </w:t>
      </w:r>
      <w:proofErr w:type="spellStart"/>
      <w:r>
        <w:rPr>
          <w:rFonts w:ascii="Cambria" w:eastAsia="Cambria" w:hAnsi="Cambria" w:cs="Cambria"/>
        </w:rPr>
        <w:t>disarankan</w:t>
      </w:r>
      <w:proofErr w:type="spellEnd"/>
      <w:r>
        <w:rPr>
          <w:rFonts w:ascii="Cambria" w:eastAsia="Cambria" w:hAnsi="Cambria" w:cs="Cambria"/>
        </w:rPr>
        <w:t xml:space="preserve"> </w:t>
      </w:r>
      <w:proofErr w:type="spellStart"/>
      <w:r>
        <w:rPr>
          <w:rFonts w:ascii="Cambria" w:eastAsia="Cambria" w:hAnsi="Cambria" w:cs="Cambria"/>
        </w:rPr>
        <w:t>untuk</w:t>
      </w:r>
      <w:proofErr w:type="spellEnd"/>
      <w:r>
        <w:rPr>
          <w:rFonts w:ascii="Cambria" w:eastAsia="Cambria" w:hAnsi="Cambria" w:cs="Cambria"/>
        </w:rPr>
        <w:t xml:space="preserve"> </w:t>
      </w:r>
      <w:proofErr w:type="spellStart"/>
      <w:r>
        <w:rPr>
          <w:rFonts w:ascii="Cambria" w:eastAsia="Cambria" w:hAnsi="Cambria" w:cs="Cambria"/>
        </w:rPr>
        <w:t>melakukan</w:t>
      </w:r>
      <w:proofErr w:type="spellEnd"/>
      <w:r>
        <w:rPr>
          <w:rFonts w:ascii="Cambria" w:eastAsia="Cambria" w:hAnsi="Cambria" w:cs="Cambria"/>
        </w:rPr>
        <w:t xml:space="preserve"> uji model </w:t>
      </w:r>
      <w:proofErr w:type="spellStart"/>
      <w:r>
        <w:rPr>
          <w:rFonts w:ascii="Cambria" w:eastAsia="Cambria" w:hAnsi="Cambria" w:cs="Cambria"/>
        </w:rPr>
        <w:t>berdasarkan</w:t>
      </w:r>
      <w:proofErr w:type="spellEnd"/>
      <w:r>
        <w:rPr>
          <w:rFonts w:ascii="Cambria" w:eastAsia="Cambria" w:hAnsi="Cambria" w:cs="Cambria"/>
        </w:rPr>
        <w:t xml:space="preserve"> </w:t>
      </w:r>
      <w:proofErr w:type="spellStart"/>
      <w:r>
        <w:rPr>
          <w:rFonts w:ascii="Cambria" w:eastAsia="Cambria" w:hAnsi="Cambria" w:cs="Cambria"/>
        </w:rPr>
        <w:t>teori</w:t>
      </w:r>
      <w:proofErr w:type="spellEnd"/>
      <w:r>
        <w:rPr>
          <w:rFonts w:ascii="Cambria" w:eastAsia="Cambria" w:hAnsi="Cambria" w:cs="Cambria"/>
        </w:rPr>
        <w:t xml:space="preserve"> </w:t>
      </w:r>
      <w:proofErr w:type="spellStart"/>
      <w:r>
        <w:rPr>
          <w:rFonts w:ascii="Cambria" w:eastAsia="Cambria" w:hAnsi="Cambria" w:cs="Cambria"/>
        </w:rPr>
        <w:t>sebelumnya</w:t>
      </w:r>
      <w:proofErr w:type="spellEnd"/>
      <w:r>
        <w:rPr>
          <w:rFonts w:ascii="Cambria" w:eastAsia="Cambria" w:hAnsi="Cambria" w:cs="Cambria"/>
        </w:rPr>
        <w:t xml:space="preserve"> </w:t>
      </w:r>
      <w:r>
        <w:rPr>
          <w:rFonts w:ascii="Cambria" w:eastAsia="Cambria" w:hAnsi="Cambria" w:cs="Cambria"/>
        </w:rPr>
        <w:fldChar w:fldCharType="begin" w:fldLock="1"/>
      </w:r>
      <w:r w:rsidR="00254AAB">
        <w:rPr>
          <w:rFonts w:ascii="Cambria" w:eastAsia="Cambria" w:hAnsi="Cambria" w:cs="Cambria"/>
        </w:rPr>
        <w:instrText>ADDIN CSL_CITATION {"citationItems":[{"id":"ITEM-1","itemData":{"author":[{"dropping-particle":"","family":"Finch","given":"William H.","non-dropping-particle":"","parse-names":false,"suffix":""},{"dropping-particle":"","family":"French","given":"Brian F.","non-dropping-particle":"","parse-names":false,"suffix":""}],"id":"ITEM-1","issued":{"date-parts":[["2019"]]},"publisher":"Routledge","publisher-place":"New York","title":"Educational and Psychological Measurement","type":"book"},"uris":["http://www.mendeley.com/documents/?uuid=7c10814c-5c75-4c6f-a2af-361bb7b0ade9"]}],"mendeley":{"formattedCitation":"(Finch &amp; French, 2019)","plainTextFormattedCitation":"(Finch &amp; French, 2019)","previouslyFormattedCitation":"(Finch &amp; French, 2019)"},"properties":{"noteIndex":0},"schema":"https://github.com/citation-style-language/schema/raw/master/csl-citation.json"}</w:instrText>
      </w:r>
      <w:r>
        <w:rPr>
          <w:rFonts w:ascii="Cambria" w:eastAsia="Cambria" w:hAnsi="Cambria" w:cs="Cambria"/>
        </w:rPr>
        <w:fldChar w:fldCharType="separate"/>
      </w:r>
      <w:r w:rsidRPr="00786CD4">
        <w:rPr>
          <w:rFonts w:ascii="Cambria" w:eastAsia="Cambria" w:hAnsi="Cambria" w:cs="Cambria"/>
          <w:noProof/>
        </w:rPr>
        <w:t>(Finch &amp; French, 2019)</w:t>
      </w:r>
      <w:r>
        <w:rPr>
          <w:rFonts w:ascii="Cambria" w:eastAsia="Cambria" w:hAnsi="Cambria" w:cs="Cambria"/>
        </w:rPr>
        <w:fldChar w:fldCharType="end"/>
      </w:r>
      <w:r>
        <w:rPr>
          <w:rFonts w:ascii="Cambria" w:eastAsia="Cambria" w:hAnsi="Cambria" w:cs="Cambria"/>
        </w:rPr>
        <w:t xml:space="preserve">. Uji model pada </w:t>
      </w:r>
      <w:proofErr w:type="spellStart"/>
      <w:r>
        <w:rPr>
          <w:rFonts w:ascii="Cambria" w:eastAsia="Cambria" w:hAnsi="Cambria" w:cs="Cambria"/>
        </w:rPr>
        <w:t>penelitian</w:t>
      </w:r>
      <w:proofErr w:type="spellEnd"/>
      <w:r>
        <w:rPr>
          <w:rFonts w:ascii="Cambria" w:eastAsia="Cambria" w:hAnsi="Cambria" w:cs="Cambria"/>
        </w:rPr>
        <w:t xml:space="preserve"> </w:t>
      </w:r>
      <w:proofErr w:type="spellStart"/>
      <w:r>
        <w:rPr>
          <w:rFonts w:ascii="Cambria" w:eastAsia="Cambria" w:hAnsi="Cambria" w:cs="Cambria"/>
        </w:rPr>
        <w:t>ini</w:t>
      </w:r>
      <w:proofErr w:type="spellEnd"/>
      <w:r>
        <w:rPr>
          <w:rFonts w:ascii="Cambria" w:eastAsia="Cambria" w:hAnsi="Cambria" w:cs="Cambria"/>
        </w:rPr>
        <w:t xml:space="preserve"> </w:t>
      </w:r>
      <w:proofErr w:type="spellStart"/>
      <w:r>
        <w:rPr>
          <w:rFonts w:ascii="Cambria" w:eastAsia="Cambria" w:hAnsi="Cambria" w:cs="Cambria"/>
        </w:rPr>
        <w:t>dilakukan</w:t>
      </w:r>
      <w:proofErr w:type="spellEnd"/>
      <w:r>
        <w:rPr>
          <w:rFonts w:ascii="Cambria" w:eastAsia="Cambria" w:hAnsi="Cambria" w:cs="Cambria"/>
        </w:rPr>
        <w:t xml:space="preserve"> </w:t>
      </w:r>
      <w:proofErr w:type="spellStart"/>
      <w:r>
        <w:rPr>
          <w:rFonts w:ascii="Cambria" w:eastAsia="Cambria" w:hAnsi="Cambria" w:cs="Cambria"/>
        </w:rPr>
        <w:t>berdasarkan</w:t>
      </w:r>
      <w:proofErr w:type="spellEnd"/>
      <w:r>
        <w:rPr>
          <w:rFonts w:ascii="Cambria" w:eastAsia="Cambria" w:hAnsi="Cambria" w:cs="Cambria"/>
        </w:rPr>
        <w:t xml:space="preserve"> </w:t>
      </w:r>
      <w:proofErr w:type="spellStart"/>
      <w:r w:rsidR="00384301">
        <w:rPr>
          <w:rFonts w:ascii="Cambria" w:eastAsia="Cambria" w:hAnsi="Cambria" w:cs="Cambria"/>
        </w:rPr>
        <w:t>pembagian</w:t>
      </w:r>
      <w:proofErr w:type="spellEnd"/>
      <w:r w:rsidR="00384301">
        <w:rPr>
          <w:rFonts w:ascii="Cambria" w:eastAsia="Cambria" w:hAnsi="Cambria" w:cs="Cambria"/>
        </w:rPr>
        <w:t xml:space="preserve"> </w:t>
      </w:r>
      <w:proofErr w:type="spellStart"/>
      <w:r w:rsidR="00384301">
        <w:rPr>
          <w:rFonts w:ascii="Cambria" w:eastAsia="Cambria" w:hAnsi="Cambria" w:cs="Cambria"/>
        </w:rPr>
        <w:t>dimensi-dimensi</w:t>
      </w:r>
      <w:proofErr w:type="spellEnd"/>
      <w:r w:rsidR="00384301">
        <w:rPr>
          <w:rFonts w:ascii="Cambria" w:eastAsia="Cambria" w:hAnsi="Cambria" w:cs="Cambria"/>
        </w:rPr>
        <w:t xml:space="preserve"> </w:t>
      </w:r>
      <w:r w:rsidR="00384301">
        <w:rPr>
          <w:rFonts w:ascii="Cambria" w:eastAsia="Cambria" w:hAnsi="Cambria" w:cs="Cambria"/>
          <w:i/>
          <w:iCs/>
        </w:rPr>
        <w:t xml:space="preserve">dyadic coping </w:t>
      </w:r>
      <w:proofErr w:type="spellStart"/>
      <w:r w:rsidR="00384301">
        <w:rPr>
          <w:rFonts w:ascii="Cambria" w:eastAsia="Cambria" w:hAnsi="Cambria" w:cs="Cambria"/>
        </w:rPr>
        <w:t>menurut</w:t>
      </w:r>
      <w:proofErr w:type="spellEnd"/>
      <w:r w:rsidR="00384301">
        <w:rPr>
          <w:rFonts w:ascii="Cambria" w:eastAsia="Cambria" w:hAnsi="Cambria" w:cs="Cambria"/>
        </w:rPr>
        <w:t xml:space="preserve"> </w:t>
      </w:r>
      <w:proofErr w:type="spellStart"/>
      <w:r w:rsidR="00254AAB">
        <w:rPr>
          <w:rFonts w:ascii="Cambria" w:eastAsia="Cambria" w:hAnsi="Cambria" w:cs="Cambria"/>
        </w:rPr>
        <w:t>teori</w:t>
      </w:r>
      <w:proofErr w:type="spellEnd"/>
      <w:r w:rsidR="00254AAB">
        <w:rPr>
          <w:rFonts w:ascii="Cambria" w:eastAsia="Cambria" w:hAnsi="Cambria" w:cs="Cambria"/>
        </w:rPr>
        <w:t xml:space="preserve"> </w:t>
      </w:r>
      <w:r w:rsidR="00254AAB">
        <w:rPr>
          <w:rFonts w:ascii="Cambria" w:eastAsia="Cambria" w:hAnsi="Cambria" w:cs="Cambria"/>
        </w:rPr>
        <w:fldChar w:fldCharType="begin" w:fldLock="1"/>
      </w:r>
      <w:r w:rsidR="00547316">
        <w:rPr>
          <w:rFonts w:ascii="Cambria" w:eastAsia="Cambria" w:hAnsi="Cambria" w:cs="Cambria"/>
        </w:rPr>
        <w:instrText>ADDIN CSL_CITATION {"citationItems":[{"id":"ITEM-1","itemData":{"author":[{"dropping-particle":"","family":"Bodenmann","given":"Guy","non-dropping-particle":"","parse-names":false,"suffix":""}],"container-title":"Swiss Journal of Psychology","id":"ITEM-1","issued":{"date-parts":[["1995"]]},"page":"34-49","title":"A systemic-transactional view of stress and coping in couples.","type":"article-journal","volume":"54"},"uris":["http://www.mendeley.com/documents/?uuid=986bcb7d-cbe5-4876-82c8-9cd3183222e7"]}],"mendeley":{"formattedCitation":"(Bodenmann, 1995)","manualFormatting":"Bodenmann (1995)","plainTextFormattedCitation":"(Bodenmann, 1995)","previouslyFormattedCitation":"(Bodenmann, 1995)"},"properties":{"noteIndex":0},"schema":"https://github.com/citation-style-language/schema/raw/master/csl-citation.json"}</w:instrText>
      </w:r>
      <w:r w:rsidR="00254AAB">
        <w:rPr>
          <w:rFonts w:ascii="Cambria" w:eastAsia="Cambria" w:hAnsi="Cambria" w:cs="Cambria"/>
        </w:rPr>
        <w:fldChar w:fldCharType="separate"/>
      </w:r>
      <w:r w:rsidR="00254AAB" w:rsidRPr="00254AAB">
        <w:rPr>
          <w:rFonts w:ascii="Cambria" w:eastAsia="Cambria" w:hAnsi="Cambria" w:cs="Cambria"/>
          <w:noProof/>
        </w:rPr>
        <w:t>Bodenmann</w:t>
      </w:r>
      <w:r w:rsidR="00254AAB">
        <w:rPr>
          <w:rFonts w:ascii="Cambria" w:eastAsia="Cambria" w:hAnsi="Cambria" w:cs="Cambria"/>
          <w:noProof/>
        </w:rPr>
        <w:t xml:space="preserve"> (</w:t>
      </w:r>
      <w:r w:rsidR="00254AAB" w:rsidRPr="00254AAB">
        <w:rPr>
          <w:rFonts w:ascii="Cambria" w:eastAsia="Cambria" w:hAnsi="Cambria" w:cs="Cambria"/>
          <w:noProof/>
        </w:rPr>
        <w:t>1995)</w:t>
      </w:r>
      <w:r w:rsidR="00254AAB">
        <w:rPr>
          <w:rFonts w:ascii="Cambria" w:eastAsia="Cambria" w:hAnsi="Cambria" w:cs="Cambria"/>
        </w:rPr>
        <w:fldChar w:fldCharType="end"/>
      </w:r>
      <w:r w:rsidR="00547316">
        <w:rPr>
          <w:rFonts w:ascii="Cambria" w:eastAsia="Cambria" w:hAnsi="Cambria" w:cs="Cambria"/>
        </w:rPr>
        <w:t xml:space="preserve">, </w:t>
      </w:r>
      <w:proofErr w:type="spellStart"/>
      <w:r w:rsidR="00547316">
        <w:rPr>
          <w:rFonts w:ascii="Cambria" w:eastAsia="Cambria" w:hAnsi="Cambria" w:cs="Cambria"/>
        </w:rPr>
        <w:t>sehingga</w:t>
      </w:r>
      <w:proofErr w:type="spellEnd"/>
      <w:r w:rsidR="00547316">
        <w:rPr>
          <w:rFonts w:ascii="Cambria" w:eastAsia="Cambria" w:hAnsi="Cambria" w:cs="Cambria"/>
        </w:rPr>
        <w:t xml:space="preserve"> </w:t>
      </w:r>
      <w:proofErr w:type="spellStart"/>
      <w:r w:rsidR="00547316">
        <w:rPr>
          <w:rFonts w:ascii="Cambria" w:eastAsia="Cambria" w:hAnsi="Cambria" w:cs="Cambria"/>
        </w:rPr>
        <w:t>terdapat</w:t>
      </w:r>
      <w:proofErr w:type="spellEnd"/>
      <w:r w:rsidR="00547316">
        <w:rPr>
          <w:rFonts w:ascii="Cambria" w:eastAsia="Cambria" w:hAnsi="Cambria" w:cs="Cambria"/>
        </w:rPr>
        <w:t xml:space="preserve"> 3 model yang </w:t>
      </w:r>
      <w:proofErr w:type="spellStart"/>
      <w:r w:rsidR="00547316">
        <w:rPr>
          <w:rFonts w:ascii="Cambria" w:eastAsia="Cambria" w:hAnsi="Cambria" w:cs="Cambria"/>
        </w:rPr>
        <w:t>diuji</w:t>
      </w:r>
      <w:proofErr w:type="spellEnd"/>
      <w:r w:rsidR="00547316">
        <w:rPr>
          <w:rFonts w:ascii="Cambria" w:eastAsia="Cambria" w:hAnsi="Cambria" w:cs="Cambria"/>
        </w:rPr>
        <w:t xml:space="preserve">, </w:t>
      </w:r>
      <w:proofErr w:type="spellStart"/>
      <w:r w:rsidR="00547316">
        <w:rPr>
          <w:rFonts w:ascii="Cambria" w:eastAsia="Cambria" w:hAnsi="Cambria" w:cs="Cambria"/>
        </w:rPr>
        <w:t>yaitu</w:t>
      </w:r>
      <w:proofErr w:type="spellEnd"/>
      <w:r w:rsidR="00547316">
        <w:rPr>
          <w:rFonts w:ascii="Cambria" w:eastAsia="Cambria" w:hAnsi="Cambria" w:cs="Cambria"/>
        </w:rPr>
        <w:t xml:space="preserve"> model </w:t>
      </w:r>
      <w:r w:rsidR="00547316">
        <w:rPr>
          <w:rFonts w:ascii="Cambria" w:eastAsia="Cambria" w:hAnsi="Cambria" w:cs="Cambria"/>
          <w:i/>
          <w:iCs/>
        </w:rPr>
        <w:t>5-factor by oneself</w:t>
      </w:r>
      <w:r w:rsidR="00547316">
        <w:rPr>
          <w:rFonts w:ascii="Cambria" w:eastAsia="Cambria" w:hAnsi="Cambria" w:cs="Cambria"/>
        </w:rPr>
        <w:t xml:space="preserve">, model </w:t>
      </w:r>
      <w:r w:rsidR="00547316">
        <w:rPr>
          <w:rFonts w:ascii="Cambria" w:eastAsia="Cambria" w:hAnsi="Cambria" w:cs="Cambria"/>
          <w:i/>
          <w:iCs/>
        </w:rPr>
        <w:t>5-factor by partner</w:t>
      </w:r>
      <w:r w:rsidR="00547316">
        <w:rPr>
          <w:rFonts w:ascii="Cambria" w:eastAsia="Cambria" w:hAnsi="Cambria" w:cs="Cambria"/>
        </w:rPr>
        <w:t xml:space="preserve">, dan model </w:t>
      </w:r>
      <w:r w:rsidR="00547316">
        <w:rPr>
          <w:rFonts w:ascii="Cambria" w:eastAsia="Cambria" w:hAnsi="Cambria" w:cs="Cambria"/>
          <w:i/>
          <w:iCs/>
        </w:rPr>
        <w:t xml:space="preserve">2-factor </w:t>
      </w:r>
      <w:r w:rsidR="00547316">
        <w:rPr>
          <w:rFonts w:ascii="Cambria" w:eastAsia="Cambria" w:hAnsi="Cambria" w:cs="Cambria"/>
        </w:rPr>
        <w:t>CDC</w:t>
      </w:r>
      <w:r w:rsidR="00254AAB">
        <w:rPr>
          <w:rFonts w:ascii="Cambria" w:eastAsia="Cambria" w:hAnsi="Cambria" w:cs="Cambria"/>
        </w:rPr>
        <w:t xml:space="preserve">. </w:t>
      </w:r>
      <w:proofErr w:type="spellStart"/>
      <w:r w:rsidR="00254AAB">
        <w:rPr>
          <w:rFonts w:ascii="Cambria" w:eastAsia="Cambria" w:hAnsi="Cambria" w:cs="Cambria"/>
        </w:rPr>
        <w:t>Kriteria</w:t>
      </w:r>
      <w:proofErr w:type="spellEnd"/>
      <w:r w:rsidR="00254AAB">
        <w:rPr>
          <w:rFonts w:ascii="Cambria" w:eastAsia="Cambria" w:hAnsi="Cambria" w:cs="Cambria"/>
          <w:i/>
          <w:iCs/>
        </w:rPr>
        <w:t xml:space="preserve"> </w:t>
      </w:r>
      <w:r w:rsidR="00254AAB">
        <w:rPr>
          <w:rFonts w:ascii="Cambria" w:eastAsia="Cambria" w:hAnsi="Cambria" w:cs="Cambria"/>
        </w:rPr>
        <w:t xml:space="preserve">yang </w:t>
      </w:r>
      <w:proofErr w:type="spellStart"/>
      <w:r w:rsidR="00254AAB">
        <w:rPr>
          <w:rFonts w:ascii="Cambria" w:eastAsia="Cambria" w:hAnsi="Cambria" w:cs="Cambria"/>
        </w:rPr>
        <w:t>digunakan</w:t>
      </w:r>
      <w:proofErr w:type="spellEnd"/>
      <w:r w:rsidR="00254AAB">
        <w:rPr>
          <w:rFonts w:ascii="Cambria" w:eastAsia="Cambria" w:hAnsi="Cambria" w:cs="Cambria"/>
        </w:rPr>
        <w:t xml:space="preserve"> </w:t>
      </w:r>
      <w:proofErr w:type="spellStart"/>
      <w:r w:rsidR="00254AAB">
        <w:rPr>
          <w:rFonts w:ascii="Cambria" w:eastAsia="Cambria" w:hAnsi="Cambria" w:cs="Cambria"/>
        </w:rPr>
        <w:t>dalam</w:t>
      </w:r>
      <w:proofErr w:type="spellEnd"/>
      <w:r w:rsidR="00254AAB">
        <w:rPr>
          <w:rFonts w:ascii="Cambria" w:eastAsia="Cambria" w:hAnsi="Cambria" w:cs="Cambria"/>
        </w:rPr>
        <w:t xml:space="preserve"> </w:t>
      </w:r>
      <w:proofErr w:type="spellStart"/>
      <w:r w:rsidR="00254AAB">
        <w:rPr>
          <w:rFonts w:ascii="Cambria" w:eastAsia="Cambria" w:hAnsi="Cambria" w:cs="Cambria"/>
        </w:rPr>
        <w:t>menentukan</w:t>
      </w:r>
      <w:proofErr w:type="spellEnd"/>
      <w:r w:rsidR="00254AAB">
        <w:rPr>
          <w:rFonts w:ascii="Cambria" w:eastAsia="Cambria" w:hAnsi="Cambria" w:cs="Cambria"/>
        </w:rPr>
        <w:t xml:space="preserve"> </w:t>
      </w:r>
      <w:proofErr w:type="spellStart"/>
      <w:r w:rsidR="00254AAB">
        <w:rPr>
          <w:rFonts w:ascii="Cambria" w:eastAsia="Cambria" w:hAnsi="Cambria" w:cs="Cambria"/>
        </w:rPr>
        <w:t>apakah</w:t>
      </w:r>
      <w:proofErr w:type="spellEnd"/>
      <w:r w:rsidR="00254AAB">
        <w:rPr>
          <w:rFonts w:ascii="Cambria" w:eastAsia="Cambria" w:hAnsi="Cambria" w:cs="Cambria"/>
        </w:rPr>
        <w:t xml:space="preserve"> </w:t>
      </w:r>
      <w:proofErr w:type="spellStart"/>
      <w:r w:rsidR="00547316">
        <w:rPr>
          <w:rFonts w:ascii="Cambria" w:eastAsia="Cambria" w:hAnsi="Cambria" w:cs="Cambria"/>
        </w:rPr>
        <w:t>ketiga</w:t>
      </w:r>
      <w:proofErr w:type="spellEnd"/>
      <w:r w:rsidR="00547316">
        <w:rPr>
          <w:rFonts w:ascii="Cambria" w:eastAsia="Cambria" w:hAnsi="Cambria" w:cs="Cambria"/>
        </w:rPr>
        <w:t xml:space="preserve"> </w:t>
      </w:r>
      <w:r w:rsidR="00254AAB">
        <w:rPr>
          <w:rFonts w:ascii="Cambria" w:eastAsia="Cambria" w:hAnsi="Cambria" w:cs="Cambria"/>
        </w:rPr>
        <w:t xml:space="preserve">model </w:t>
      </w:r>
      <w:proofErr w:type="spellStart"/>
      <w:r w:rsidR="00547316">
        <w:rPr>
          <w:rFonts w:ascii="Cambria" w:eastAsia="Cambria" w:hAnsi="Cambria" w:cs="Cambria"/>
        </w:rPr>
        <w:t>termasuk</w:t>
      </w:r>
      <w:proofErr w:type="spellEnd"/>
      <w:r w:rsidR="00547316">
        <w:rPr>
          <w:rFonts w:ascii="Cambria" w:eastAsia="Cambria" w:hAnsi="Cambria" w:cs="Cambria"/>
        </w:rPr>
        <w:t xml:space="preserve"> </w:t>
      </w:r>
      <w:proofErr w:type="spellStart"/>
      <w:r w:rsidR="00547316">
        <w:rPr>
          <w:rFonts w:ascii="Cambria" w:eastAsia="Cambria" w:hAnsi="Cambria" w:cs="Cambria"/>
        </w:rPr>
        <w:t>dalam</w:t>
      </w:r>
      <w:proofErr w:type="spellEnd"/>
      <w:r w:rsidR="00547316">
        <w:rPr>
          <w:rFonts w:ascii="Cambria" w:eastAsia="Cambria" w:hAnsi="Cambria" w:cs="Cambria"/>
        </w:rPr>
        <w:t xml:space="preserve"> </w:t>
      </w:r>
      <w:proofErr w:type="spellStart"/>
      <w:r w:rsidR="00547316">
        <w:rPr>
          <w:rFonts w:ascii="Cambria" w:eastAsia="Cambria" w:hAnsi="Cambria" w:cs="Cambria"/>
        </w:rPr>
        <w:t>kategori</w:t>
      </w:r>
      <w:proofErr w:type="spellEnd"/>
      <w:r w:rsidR="00547316">
        <w:rPr>
          <w:rFonts w:ascii="Cambria" w:eastAsia="Cambria" w:hAnsi="Cambria" w:cs="Cambria"/>
        </w:rPr>
        <w:t xml:space="preserve"> </w:t>
      </w:r>
      <w:r w:rsidR="00547316">
        <w:rPr>
          <w:rFonts w:ascii="Cambria" w:eastAsia="Cambria" w:hAnsi="Cambria" w:cs="Cambria"/>
          <w:i/>
          <w:iCs/>
        </w:rPr>
        <w:t xml:space="preserve">fit </w:t>
      </w:r>
      <w:proofErr w:type="spellStart"/>
      <w:r w:rsidR="00547316">
        <w:rPr>
          <w:rFonts w:ascii="Cambria" w:eastAsia="Cambria" w:hAnsi="Cambria" w:cs="Cambria"/>
        </w:rPr>
        <w:t>diambil</w:t>
      </w:r>
      <w:proofErr w:type="spellEnd"/>
      <w:r w:rsidR="00547316">
        <w:rPr>
          <w:rFonts w:ascii="Cambria" w:eastAsia="Cambria" w:hAnsi="Cambria" w:cs="Cambria"/>
        </w:rPr>
        <w:t xml:space="preserve"> </w:t>
      </w:r>
      <w:proofErr w:type="spellStart"/>
      <w:r w:rsidR="00547316">
        <w:rPr>
          <w:rFonts w:ascii="Cambria" w:eastAsia="Cambria" w:hAnsi="Cambria" w:cs="Cambria"/>
        </w:rPr>
        <w:t>dari</w:t>
      </w:r>
      <w:proofErr w:type="spellEnd"/>
      <w:r w:rsidR="00547316">
        <w:rPr>
          <w:rFonts w:ascii="Cambria" w:eastAsia="Cambria" w:hAnsi="Cambria" w:cs="Cambria"/>
        </w:rPr>
        <w:t xml:space="preserve"> </w:t>
      </w:r>
      <w:proofErr w:type="spellStart"/>
      <w:r w:rsidR="00547316">
        <w:rPr>
          <w:rFonts w:ascii="Cambria" w:eastAsia="Cambria" w:hAnsi="Cambria" w:cs="Cambria"/>
        </w:rPr>
        <w:t>teori</w:t>
      </w:r>
      <w:proofErr w:type="spellEnd"/>
      <w:r w:rsidR="00547316">
        <w:rPr>
          <w:rFonts w:ascii="Cambria" w:eastAsia="Cambria" w:hAnsi="Cambria" w:cs="Cambria"/>
        </w:rPr>
        <w:t xml:space="preserve"> </w:t>
      </w:r>
      <w:r w:rsidR="00547316">
        <w:rPr>
          <w:rFonts w:ascii="Cambria" w:eastAsia="Cambria" w:hAnsi="Cambria" w:cs="Cambria"/>
        </w:rPr>
        <w:fldChar w:fldCharType="begin" w:fldLock="1"/>
      </w:r>
      <w:r w:rsidR="00EC520F">
        <w:rPr>
          <w:rFonts w:ascii="Cambria" w:eastAsia="Cambria" w:hAnsi="Cambria" w:cs="Cambria"/>
        </w:rPr>
        <w:instrText>ADDIN CSL_CITATION {"citationItems":[{"id":"ITEM-1","itemData":{"author":[{"dropping-particle":"","family":"Brown","given":"Timothy A.","non-dropping-particle":"","parse-names":false,"suffix":""}],"edition":"2nd","id":"ITEM-1","issued":{"date-parts":[["2015"]]},"publisher":"The Guildford Press","publisher-place":"New York","title":"Confirmatory Factor Analysis for Applied Research","type":"book"},"uris":["http://www.mendeley.com/documents/?uuid=7cf47c3a-889c-4754-a4e4-fd80309eacb6"]}],"mendeley":{"formattedCitation":"(Brown, 2015)","plainTextFormattedCitation":"(Brown, 2015)","previouslyFormattedCitation":"(Brown, 2015)"},"properties":{"noteIndex":0},"schema":"https://github.com/citation-style-language/schema/raw/master/csl-citation.json"}</w:instrText>
      </w:r>
      <w:r w:rsidR="00547316">
        <w:rPr>
          <w:rFonts w:ascii="Cambria" w:eastAsia="Cambria" w:hAnsi="Cambria" w:cs="Cambria"/>
        </w:rPr>
        <w:fldChar w:fldCharType="separate"/>
      </w:r>
      <w:r w:rsidR="00547316" w:rsidRPr="00547316">
        <w:rPr>
          <w:rFonts w:ascii="Cambria" w:eastAsia="Cambria" w:hAnsi="Cambria" w:cs="Cambria"/>
          <w:noProof/>
        </w:rPr>
        <w:t>(Brown, 2015)</w:t>
      </w:r>
      <w:r w:rsidR="00547316">
        <w:rPr>
          <w:rFonts w:ascii="Cambria" w:eastAsia="Cambria" w:hAnsi="Cambria" w:cs="Cambria"/>
        </w:rPr>
        <w:fldChar w:fldCharType="end"/>
      </w:r>
      <w:r w:rsidR="00547316">
        <w:rPr>
          <w:rFonts w:ascii="Cambria" w:eastAsia="Cambria" w:hAnsi="Cambria" w:cs="Cambria"/>
        </w:rPr>
        <w:t xml:space="preserve">, </w:t>
      </w:r>
      <w:proofErr w:type="spellStart"/>
      <w:r w:rsidR="00547316">
        <w:rPr>
          <w:rFonts w:ascii="Cambria" w:eastAsia="Cambria" w:hAnsi="Cambria" w:cs="Cambria"/>
        </w:rPr>
        <w:t>yaitu</w:t>
      </w:r>
      <w:proofErr w:type="spellEnd"/>
      <w:r w:rsidR="00547316">
        <w:rPr>
          <w:rFonts w:ascii="Cambria" w:eastAsia="Cambria" w:hAnsi="Cambria" w:cs="Cambria"/>
        </w:rPr>
        <w:t xml:space="preserve"> </w:t>
      </w:r>
      <w:proofErr w:type="spellStart"/>
      <w:r w:rsidR="00547316">
        <w:rPr>
          <w:rFonts w:ascii="Cambria" w:eastAsia="Cambria" w:hAnsi="Cambria" w:cs="Cambria"/>
        </w:rPr>
        <w:t>nilai</w:t>
      </w:r>
      <w:proofErr w:type="spellEnd"/>
      <w:r w:rsidR="007436C3">
        <w:rPr>
          <w:rFonts w:ascii="Cambria" w:eastAsia="Cambria" w:hAnsi="Cambria" w:cs="Cambria"/>
        </w:rPr>
        <w:t xml:space="preserve"> </w:t>
      </w:r>
      <w:proofErr w:type="spellStart"/>
      <w:r w:rsidR="007436C3">
        <w:rPr>
          <w:rFonts w:ascii="Cambria" w:eastAsia="Cambria" w:hAnsi="Cambria" w:cs="Cambria"/>
        </w:rPr>
        <w:t>indeks</w:t>
      </w:r>
      <w:proofErr w:type="spellEnd"/>
      <w:r w:rsidR="00547316">
        <w:rPr>
          <w:rFonts w:ascii="Cambria" w:eastAsia="Cambria" w:hAnsi="Cambria" w:cs="Cambria"/>
        </w:rPr>
        <w:t xml:space="preserve"> </w:t>
      </w:r>
      <w:r w:rsidR="00547316">
        <w:rPr>
          <w:rFonts w:ascii="Cambria" w:eastAsia="Cambria" w:hAnsi="Cambria" w:cs="Cambria"/>
          <w:i/>
          <w:iCs/>
        </w:rPr>
        <w:t>Chi-square</w:t>
      </w:r>
      <w:r w:rsidR="00547316">
        <w:rPr>
          <w:rFonts w:ascii="Cambria" w:eastAsia="Cambria" w:hAnsi="Cambria" w:cs="Cambria"/>
        </w:rPr>
        <w:t xml:space="preserve">, SRMR, RMSEA, CFI dan TLI. </w:t>
      </w:r>
      <w:proofErr w:type="spellStart"/>
      <w:r w:rsidR="00D769DE">
        <w:rPr>
          <w:rFonts w:ascii="Cambria" w:eastAsia="Cambria" w:hAnsi="Cambria" w:cs="Cambria"/>
        </w:rPr>
        <w:t>Penulis</w:t>
      </w:r>
      <w:proofErr w:type="spellEnd"/>
      <w:r w:rsidR="00D769DE">
        <w:rPr>
          <w:rFonts w:ascii="Cambria" w:eastAsia="Cambria" w:hAnsi="Cambria" w:cs="Cambria"/>
        </w:rPr>
        <w:t xml:space="preserve"> </w:t>
      </w:r>
      <w:proofErr w:type="spellStart"/>
      <w:r w:rsidR="00D769DE">
        <w:rPr>
          <w:rFonts w:ascii="Cambria" w:eastAsia="Cambria" w:hAnsi="Cambria" w:cs="Cambria"/>
        </w:rPr>
        <w:t>menggunakan</w:t>
      </w:r>
      <w:proofErr w:type="spellEnd"/>
      <w:r w:rsidR="00D769DE">
        <w:rPr>
          <w:rFonts w:ascii="Cambria" w:eastAsia="Cambria" w:hAnsi="Cambria" w:cs="Cambria"/>
        </w:rPr>
        <w:t xml:space="preserve"> </w:t>
      </w:r>
      <w:proofErr w:type="spellStart"/>
      <w:r w:rsidR="00D769DE">
        <w:rPr>
          <w:rFonts w:ascii="Cambria" w:eastAsia="Cambria" w:hAnsi="Cambria" w:cs="Cambria"/>
          <w:i/>
          <w:iCs/>
        </w:rPr>
        <w:t>Jamovi</w:t>
      </w:r>
      <w:proofErr w:type="spellEnd"/>
      <w:r w:rsidR="00D769DE">
        <w:rPr>
          <w:rFonts w:ascii="Cambria" w:eastAsia="Cambria" w:hAnsi="Cambria" w:cs="Cambria"/>
          <w:i/>
          <w:iCs/>
        </w:rPr>
        <w:t xml:space="preserve"> </w:t>
      </w:r>
      <w:proofErr w:type="spellStart"/>
      <w:r w:rsidR="00D769DE">
        <w:rPr>
          <w:rFonts w:ascii="Cambria" w:eastAsia="Cambria" w:hAnsi="Cambria" w:cs="Cambria"/>
          <w:i/>
          <w:iCs/>
        </w:rPr>
        <w:t>versi</w:t>
      </w:r>
      <w:proofErr w:type="spellEnd"/>
      <w:r w:rsidR="00D769DE">
        <w:rPr>
          <w:rFonts w:ascii="Cambria" w:eastAsia="Cambria" w:hAnsi="Cambria" w:cs="Cambria"/>
          <w:i/>
          <w:iCs/>
        </w:rPr>
        <w:t xml:space="preserve"> 2.3</w:t>
      </w:r>
      <w:r w:rsidR="007436C3">
        <w:rPr>
          <w:rFonts w:ascii="Cambria" w:eastAsia="Cambria" w:hAnsi="Cambria" w:cs="Cambria"/>
          <w:i/>
          <w:iCs/>
        </w:rPr>
        <w:t>.16</w:t>
      </w:r>
      <w:r w:rsidR="00D769DE">
        <w:rPr>
          <w:rFonts w:ascii="Cambria" w:eastAsia="Cambria" w:hAnsi="Cambria" w:cs="Cambria"/>
          <w:i/>
          <w:iCs/>
        </w:rPr>
        <w:t xml:space="preserve"> </w:t>
      </w:r>
      <w:proofErr w:type="spellStart"/>
      <w:r w:rsidR="00D769DE">
        <w:rPr>
          <w:rFonts w:ascii="Cambria" w:eastAsia="Cambria" w:hAnsi="Cambria" w:cs="Cambria"/>
        </w:rPr>
        <w:t>untuk</w:t>
      </w:r>
      <w:proofErr w:type="spellEnd"/>
      <w:r w:rsidR="00D769DE">
        <w:rPr>
          <w:rFonts w:ascii="Cambria" w:eastAsia="Cambria" w:hAnsi="Cambria" w:cs="Cambria"/>
        </w:rPr>
        <w:t xml:space="preserve"> </w:t>
      </w:r>
      <w:proofErr w:type="spellStart"/>
      <w:r w:rsidR="00D769DE">
        <w:rPr>
          <w:rFonts w:ascii="Cambria" w:eastAsia="Cambria" w:hAnsi="Cambria" w:cs="Cambria"/>
        </w:rPr>
        <w:t>melakukan</w:t>
      </w:r>
      <w:proofErr w:type="spellEnd"/>
      <w:r w:rsidR="00D769DE">
        <w:rPr>
          <w:rFonts w:ascii="Cambria" w:eastAsia="Cambria" w:hAnsi="Cambria" w:cs="Cambria"/>
        </w:rPr>
        <w:t xml:space="preserve"> </w:t>
      </w:r>
      <w:proofErr w:type="spellStart"/>
      <w:r w:rsidR="00D769DE">
        <w:rPr>
          <w:rFonts w:ascii="Cambria" w:eastAsia="Cambria" w:hAnsi="Cambria" w:cs="Cambria"/>
        </w:rPr>
        <w:t>analisis</w:t>
      </w:r>
      <w:proofErr w:type="spellEnd"/>
      <w:r w:rsidR="00D769DE">
        <w:rPr>
          <w:rFonts w:ascii="Cambria" w:eastAsia="Cambria" w:hAnsi="Cambria" w:cs="Cambria"/>
        </w:rPr>
        <w:t xml:space="preserve"> CFA. </w:t>
      </w:r>
    </w:p>
    <w:p w14:paraId="68FC713B" w14:textId="77777777" w:rsidR="00D9218A" w:rsidRDefault="002F14C7">
      <w:pPr>
        <w:spacing w:after="0" w:line="240" w:lineRule="auto"/>
        <w:jc w:val="both"/>
        <w:rPr>
          <w:rFonts w:ascii="Cambria" w:eastAsia="Cambria" w:hAnsi="Cambria" w:cs="Cambria"/>
          <w:b/>
          <w:u w:val="single"/>
        </w:rPr>
      </w:pPr>
      <w:r>
        <w:rPr>
          <w:rFonts w:ascii="Cambria" w:eastAsia="Cambria" w:hAnsi="Cambria" w:cs="Cambria"/>
          <w:b/>
          <w:color w:val="000000"/>
          <w:highlight w:val="white"/>
          <w:u w:val="single"/>
        </w:rPr>
        <w:t xml:space="preserve"> </w:t>
      </w:r>
    </w:p>
    <w:p w14:paraId="4C4F9682" w14:textId="3635E947" w:rsidR="00D9218A" w:rsidRDefault="00D9218A">
      <w:pPr>
        <w:spacing w:after="120" w:line="240" w:lineRule="auto"/>
        <w:jc w:val="center"/>
        <w:rPr>
          <w:rFonts w:ascii="Cambria" w:eastAsia="Cambria" w:hAnsi="Cambria" w:cs="Cambria"/>
          <w:b/>
        </w:rPr>
      </w:pPr>
    </w:p>
    <w:p w14:paraId="4D4312F9" w14:textId="77777777" w:rsidR="007436C3" w:rsidRDefault="007436C3">
      <w:pPr>
        <w:spacing w:after="120" w:line="240" w:lineRule="auto"/>
        <w:jc w:val="center"/>
        <w:rPr>
          <w:rFonts w:ascii="Cambria" w:eastAsia="Cambria" w:hAnsi="Cambria" w:cs="Cambria"/>
          <w:b/>
        </w:rPr>
      </w:pPr>
    </w:p>
    <w:p w14:paraId="244DD2EB" w14:textId="77777777" w:rsidR="00D9218A" w:rsidRDefault="002F14C7">
      <w:pPr>
        <w:spacing w:after="120" w:line="240" w:lineRule="auto"/>
        <w:jc w:val="center"/>
        <w:rPr>
          <w:rFonts w:ascii="Cambria" w:eastAsia="Cambria" w:hAnsi="Cambria" w:cs="Cambria"/>
          <w:b/>
        </w:rPr>
      </w:pPr>
      <w:r>
        <w:rPr>
          <w:rFonts w:ascii="Cambria" w:eastAsia="Cambria" w:hAnsi="Cambria" w:cs="Cambria"/>
          <w:b/>
        </w:rPr>
        <w:lastRenderedPageBreak/>
        <w:t>HASIL PENELITIAN</w:t>
      </w:r>
    </w:p>
    <w:p w14:paraId="17E2550F" w14:textId="7151CB3C" w:rsidR="0050761C" w:rsidRDefault="00547316" w:rsidP="0050761C">
      <w:pPr>
        <w:spacing w:after="120" w:line="240" w:lineRule="auto"/>
        <w:jc w:val="both"/>
        <w:rPr>
          <w:rFonts w:ascii="Cambria" w:eastAsia="Cambria" w:hAnsi="Cambria" w:cs="Cambria"/>
        </w:rPr>
      </w:pPr>
      <w:r>
        <w:rPr>
          <w:rFonts w:ascii="Cambria" w:eastAsia="Cambria" w:hAnsi="Cambria" w:cs="Cambria"/>
          <w:bCs/>
        </w:rPr>
        <w:t xml:space="preserve">Bukti </w:t>
      </w:r>
      <w:proofErr w:type="spellStart"/>
      <w:r>
        <w:rPr>
          <w:rFonts w:ascii="Cambria" w:eastAsia="Cambria" w:hAnsi="Cambria" w:cs="Cambria"/>
          <w:bCs/>
        </w:rPr>
        <w:t>validitas</w:t>
      </w:r>
      <w:proofErr w:type="spellEnd"/>
      <w:r>
        <w:rPr>
          <w:rFonts w:ascii="Cambria" w:eastAsia="Cambria" w:hAnsi="Cambria" w:cs="Cambria"/>
          <w:bCs/>
        </w:rPr>
        <w:t xml:space="preserve"> </w:t>
      </w:r>
      <w:proofErr w:type="spellStart"/>
      <w:r>
        <w:rPr>
          <w:rFonts w:ascii="Cambria" w:eastAsia="Cambria" w:hAnsi="Cambria" w:cs="Cambria"/>
          <w:bCs/>
        </w:rPr>
        <w:t>berdasarkan</w:t>
      </w:r>
      <w:proofErr w:type="spellEnd"/>
      <w:r>
        <w:rPr>
          <w:rFonts w:ascii="Cambria" w:eastAsia="Cambria" w:hAnsi="Cambria" w:cs="Cambria"/>
          <w:bCs/>
        </w:rPr>
        <w:t xml:space="preserve"> </w:t>
      </w:r>
      <w:proofErr w:type="spellStart"/>
      <w:r>
        <w:rPr>
          <w:rFonts w:ascii="Cambria" w:eastAsia="Cambria" w:hAnsi="Cambria" w:cs="Cambria"/>
          <w:bCs/>
        </w:rPr>
        <w:t>konten</w:t>
      </w:r>
      <w:proofErr w:type="spellEnd"/>
      <w:r w:rsidR="00813A4C">
        <w:rPr>
          <w:rFonts w:ascii="Cambria" w:eastAsia="Cambria" w:hAnsi="Cambria" w:cs="Cambria"/>
          <w:bCs/>
        </w:rPr>
        <w:t xml:space="preserve"> </w:t>
      </w:r>
      <w:proofErr w:type="spellStart"/>
      <w:r w:rsidR="00813A4C">
        <w:rPr>
          <w:rFonts w:ascii="Cambria" w:eastAsia="Cambria" w:hAnsi="Cambria" w:cs="Cambria"/>
          <w:bCs/>
        </w:rPr>
        <w:t>secara</w:t>
      </w:r>
      <w:proofErr w:type="spellEnd"/>
      <w:r w:rsidR="00813A4C">
        <w:rPr>
          <w:rFonts w:ascii="Cambria" w:eastAsia="Cambria" w:hAnsi="Cambria" w:cs="Cambria"/>
          <w:bCs/>
        </w:rPr>
        <w:t xml:space="preserve"> </w:t>
      </w:r>
      <w:proofErr w:type="spellStart"/>
      <w:r w:rsidR="00813A4C">
        <w:rPr>
          <w:rFonts w:ascii="Cambria" w:eastAsia="Cambria" w:hAnsi="Cambria" w:cs="Cambria"/>
          <w:bCs/>
        </w:rPr>
        <w:t>kuantitatif</w:t>
      </w:r>
      <w:proofErr w:type="spellEnd"/>
      <w:r>
        <w:rPr>
          <w:rFonts w:ascii="Cambria" w:eastAsia="Cambria" w:hAnsi="Cambria" w:cs="Cambria"/>
          <w:bCs/>
        </w:rPr>
        <w:t xml:space="preserve"> d</w:t>
      </w:r>
      <w:proofErr w:type="spellStart"/>
      <w:r>
        <w:rPr>
          <w:rFonts w:ascii="Cambria" w:eastAsia="Cambria" w:hAnsi="Cambria" w:cs="Cambria"/>
          <w:bCs/>
        </w:rPr>
        <w:t>idapatkan</w:t>
      </w:r>
      <w:proofErr w:type="spellEnd"/>
      <w:r>
        <w:rPr>
          <w:rFonts w:ascii="Cambria" w:eastAsia="Cambria" w:hAnsi="Cambria" w:cs="Cambria"/>
          <w:bCs/>
        </w:rPr>
        <w:t xml:space="preserve"> </w:t>
      </w:r>
      <w:proofErr w:type="spellStart"/>
      <w:r>
        <w:rPr>
          <w:rFonts w:ascii="Cambria" w:eastAsia="Cambria" w:hAnsi="Cambria" w:cs="Cambria"/>
          <w:bCs/>
        </w:rPr>
        <w:t>dengan</w:t>
      </w:r>
      <w:proofErr w:type="spellEnd"/>
      <w:r>
        <w:rPr>
          <w:rFonts w:ascii="Cambria" w:eastAsia="Cambria" w:hAnsi="Cambria" w:cs="Cambria"/>
          <w:bCs/>
        </w:rPr>
        <w:t xml:space="preserve"> </w:t>
      </w:r>
      <w:proofErr w:type="spellStart"/>
      <w:r>
        <w:rPr>
          <w:rFonts w:ascii="Cambria" w:eastAsia="Cambria" w:hAnsi="Cambria" w:cs="Cambria"/>
          <w:bCs/>
        </w:rPr>
        <w:t>menghitung</w:t>
      </w:r>
      <w:proofErr w:type="spellEnd"/>
      <w:r>
        <w:rPr>
          <w:rFonts w:ascii="Cambria" w:eastAsia="Cambria" w:hAnsi="Cambria" w:cs="Cambria"/>
          <w:bCs/>
        </w:rPr>
        <w:t xml:space="preserve"> </w:t>
      </w:r>
      <w:proofErr w:type="spellStart"/>
      <w:r>
        <w:rPr>
          <w:rFonts w:ascii="Cambria" w:eastAsia="Cambria" w:hAnsi="Cambria" w:cs="Cambria"/>
          <w:bCs/>
        </w:rPr>
        <w:t>nilai</w:t>
      </w:r>
      <w:proofErr w:type="spellEnd"/>
      <w:r>
        <w:rPr>
          <w:rFonts w:ascii="Cambria" w:eastAsia="Cambria" w:hAnsi="Cambria" w:cs="Cambria"/>
          <w:bCs/>
        </w:rPr>
        <w:t xml:space="preserve"> I-CVI dan S-CVI </w:t>
      </w:r>
      <w:proofErr w:type="spellStart"/>
      <w:r>
        <w:rPr>
          <w:rFonts w:ascii="Cambria" w:eastAsia="Cambria" w:hAnsi="Cambria" w:cs="Cambria"/>
          <w:bCs/>
        </w:rPr>
        <w:t>berdasarkan</w:t>
      </w:r>
      <w:proofErr w:type="spellEnd"/>
      <w:r>
        <w:rPr>
          <w:rFonts w:ascii="Cambria" w:eastAsia="Cambria" w:hAnsi="Cambria" w:cs="Cambria"/>
          <w:bCs/>
        </w:rPr>
        <w:t xml:space="preserve"> </w:t>
      </w:r>
      <w:proofErr w:type="spellStart"/>
      <w:r>
        <w:rPr>
          <w:rFonts w:ascii="Cambria" w:eastAsia="Cambria" w:hAnsi="Cambria" w:cs="Cambria"/>
          <w:bCs/>
        </w:rPr>
        <w:t>teori</w:t>
      </w:r>
      <w:proofErr w:type="spellEnd"/>
      <w:r>
        <w:rPr>
          <w:rFonts w:ascii="Cambria" w:eastAsia="Cambria" w:hAnsi="Cambria" w:cs="Cambria"/>
          <w:bCs/>
        </w:rPr>
        <w:t xml:space="preserve"> </w:t>
      </w:r>
      <w:proofErr w:type="spellStart"/>
      <w:r>
        <w:rPr>
          <w:rFonts w:ascii="Cambria" w:eastAsia="Cambria" w:hAnsi="Cambria" w:cs="Cambria"/>
          <w:bCs/>
        </w:rPr>
        <w:t>milik</w:t>
      </w:r>
      <w:proofErr w:type="spellEnd"/>
      <w:r>
        <w:rPr>
          <w:rFonts w:ascii="Cambria" w:eastAsia="Cambria" w:hAnsi="Cambria" w:cs="Cambria"/>
          <w:bCs/>
        </w:rPr>
        <w:t xml:space="preserve"> </w:t>
      </w:r>
      <w:r>
        <w:rPr>
          <w:rFonts w:ascii="Cambria" w:eastAsia="Cambria" w:hAnsi="Cambria" w:cs="Cambria"/>
        </w:rPr>
        <w:fldChar w:fldCharType="begin" w:fldLock="1"/>
      </w:r>
      <w:r>
        <w:rPr>
          <w:rFonts w:ascii="Cambria" w:eastAsia="Cambria" w:hAnsi="Cambria" w:cs="Cambria"/>
        </w:rPr>
        <w:instrText>ADDIN CSL_CITATION {"citationItems":[{"id":"ITEM-1","itemData":{"DOI":"DOI: 10.1002/nur.20147","author":[{"dropping-particle":"","family":"Polit","given":"Denise F.","non-dropping-particle":"","parse-names":false,"suffix":""},{"dropping-particle":"","family":"Beck","given":"Cherryl Tatano","non-dropping-particle":"","parse-names":false,"suffix":""}],"container-title":"Research in Nursing &amp; Health","id":"ITEM-1","issued":{"date-parts":[["2007"]]},"page":"489-497","title":"The Content Validity Index: Are You Sure You Know What’s Being Reported? Critique and Recommendations","type":"article-journal","volume":"29"},"uris":["http://www.mendeley.com/documents/?uuid=ca1c5c04-bcb2-43ae-ae0e-4c3ef35144a7"]}],"mendeley":{"formattedCitation":"(Polit &amp; Beck, 2007)","manualFormatting":"Polit &amp; Beck (2007)","plainTextFormattedCitation":"(Polit &amp; Beck, 2007)","previouslyFormattedCitation":"(Polit &amp; Beck, 2007)"},"properties":{"noteIndex":0},"schema":"https://github.com/citation-style-language/schema/raw/master/csl-citation.json"}</w:instrText>
      </w:r>
      <w:r>
        <w:rPr>
          <w:rFonts w:ascii="Cambria" w:eastAsia="Cambria" w:hAnsi="Cambria" w:cs="Cambria"/>
        </w:rPr>
        <w:fldChar w:fldCharType="separate"/>
      </w:r>
      <w:r w:rsidRPr="00587F3C">
        <w:rPr>
          <w:rFonts w:ascii="Cambria" w:eastAsia="Cambria" w:hAnsi="Cambria" w:cs="Cambria"/>
          <w:noProof/>
        </w:rPr>
        <w:t>Polit &amp; Beck</w:t>
      </w:r>
      <w:r>
        <w:rPr>
          <w:rFonts w:ascii="Cambria" w:eastAsia="Cambria" w:hAnsi="Cambria" w:cs="Cambria"/>
          <w:noProof/>
        </w:rPr>
        <w:t xml:space="preserve"> (</w:t>
      </w:r>
      <w:r w:rsidRPr="00587F3C">
        <w:rPr>
          <w:rFonts w:ascii="Cambria" w:eastAsia="Cambria" w:hAnsi="Cambria" w:cs="Cambria"/>
          <w:noProof/>
        </w:rPr>
        <w:t>2007)</w:t>
      </w:r>
      <w:r>
        <w:rPr>
          <w:rFonts w:ascii="Cambria" w:eastAsia="Cambria" w:hAnsi="Cambria" w:cs="Cambria"/>
        </w:rPr>
        <w:fldChar w:fldCharType="end"/>
      </w:r>
      <w:r w:rsidR="00813A4C">
        <w:rPr>
          <w:rFonts w:ascii="Cambria" w:eastAsia="Cambria" w:hAnsi="Cambria" w:cs="Cambria"/>
        </w:rPr>
        <w:t xml:space="preserve">. </w:t>
      </w:r>
      <w:proofErr w:type="spellStart"/>
      <w:r w:rsidR="002F09B8">
        <w:rPr>
          <w:rFonts w:ascii="Cambria" w:eastAsia="Cambria" w:hAnsi="Cambria" w:cs="Cambria"/>
        </w:rPr>
        <w:t>Seluruh</w:t>
      </w:r>
      <w:proofErr w:type="spellEnd"/>
      <w:r w:rsidR="002F09B8">
        <w:rPr>
          <w:rFonts w:ascii="Cambria" w:eastAsia="Cambria" w:hAnsi="Cambria" w:cs="Cambria"/>
        </w:rPr>
        <w:t xml:space="preserve"> </w:t>
      </w:r>
      <w:proofErr w:type="spellStart"/>
      <w:r w:rsidR="002F09B8">
        <w:rPr>
          <w:rFonts w:ascii="Cambria" w:eastAsia="Cambria" w:hAnsi="Cambria" w:cs="Cambria"/>
        </w:rPr>
        <w:t>aitem</w:t>
      </w:r>
      <w:proofErr w:type="spellEnd"/>
      <w:r w:rsidR="002F09B8">
        <w:rPr>
          <w:rFonts w:ascii="Cambria" w:eastAsia="Cambria" w:hAnsi="Cambria" w:cs="Cambria"/>
        </w:rPr>
        <w:t xml:space="preserve"> </w:t>
      </w:r>
      <w:proofErr w:type="spellStart"/>
      <w:r w:rsidR="002F09B8">
        <w:rPr>
          <w:rFonts w:ascii="Cambria" w:eastAsia="Cambria" w:hAnsi="Cambria" w:cs="Cambria"/>
        </w:rPr>
        <w:t>memiliki</w:t>
      </w:r>
      <w:proofErr w:type="spellEnd"/>
      <w:r w:rsidR="002F09B8">
        <w:rPr>
          <w:rFonts w:ascii="Cambria" w:eastAsia="Cambria" w:hAnsi="Cambria" w:cs="Cambria"/>
        </w:rPr>
        <w:t xml:space="preserve"> </w:t>
      </w:r>
      <w:proofErr w:type="spellStart"/>
      <w:r w:rsidR="002F09B8">
        <w:rPr>
          <w:rFonts w:ascii="Cambria" w:eastAsia="Cambria" w:hAnsi="Cambria" w:cs="Cambria"/>
        </w:rPr>
        <w:t>nilai</w:t>
      </w:r>
      <w:proofErr w:type="spellEnd"/>
      <w:r w:rsidR="002F09B8">
        <w:rPr>
          <w:rFonts w:ascii="Cambria" w:eastAsia="Cambria" w:hAnsi="Cambria" w:cs="Cambria"/>
        </w:rPr>
        <w:t xml:space="preserve"> I-CVI ≥ 0,83 pada </w:t>
      </w:r>
      <w:proofErr w:type="spellStart"/>
      <w:r w:rsidR="002F09B8">
        <w:rPr>
          <w:rFonts w:ascii="Cambria" w:eastAsia="Cambria" w:hAnsi="Cambria" w:cs="Cambria"/>
        </w:rPr>
        <w:t>aspek</w:t>
      </w:r>
      <w:proofErr w:type="spellEnd"/>
      <w:r w:rsidR="002F09B8">
        <w:rPr>
          <w:rFonts w:ascii="Cambria" w:eastAsia="Cambria" w:hAnsi="Cambria" w:cs="Cambria"/>
        </w:rPr>
        <w:t xml:space="preserve"> </w:t>
      </w:r>
      <w:r w:rsidR="002F09B8">
        <w:rPr>
          <w:rFonts w:ascii="Cambria" w:eastAsia="Cambria" w:hAnsi="Cambria" w:cs="Cambria"/>
          <w:i/>
          <w:iCs/>
        </w:rPr>
        <w:t>relevancy</w:t>
      </w:r>
      <w:r w:rsidR="002F09B8">
        <w:rPr>
          <w:rFonts w:ascii="Cambria" w:eastAsia="Cambria" w:hAnsi="Cambria" w:cs="Cambria"/>
        </w:rPr>
        <w:t xml:space="preserve">, </w:t>
      </w:r>
      <w:proofErr w:type="spellStart"/>
      <w:r w:rsidR="002F09B8">
        <w:rPr>
          <w:rFonts w:ascii="Cambria" w:eastAsia="Cambria" w:hAnsi="Cambria" w:cs="Cambria"/>
        </w:rPr>
        <w:t>tetapi</w:t>
      </w:r>
      <w:proofErr w:type="spellEnd"/>
      <w:r w:rsidR="002F09B8">
        <w:rPr>
          <w:rFonts w:ascii="Cambria" w:eastAsia="Cambria" w:hAnsi="Cambria" w:cs="Cambria"/>
        </w:rPr>
        <w:t xml:space="preserve"> </w:t>
      </w:r>
      <w:proofErr w:type="spellStart"/>
      <w:r w:rsidR="002F09B8">
        <w:rPr>
          <w:rFonts w:ascii="Cambria" w:eastAsia="Cambria" w:hAnsi="Cambria" w:cs="Cambria"/>
        </w:rPr>
        <w:t>ada</w:t>
      </w:r>
      <w:proofErr w:type="spellEnd"/>
      <w:r w:rsidR="002F09B8">
        <w:rPr>
          <w:rFonts w:ascii="Cambria" w:eastAsia="Cambria" w:hAnsi="Cambria" w:cs="Cambria"/>
        </w:rPr>
        <w:t xml:space="preserve"> </w:t>
      </w:r>
      <w:proofErr w:type="spellStart"/>
      <w:r w:rsidR="002F09B8">
        <w:rPr>
          <w:rFonts w:ascii="Cambria" w:eastAsia="Cambria" w:hAnsi="Cambria" w:cs="Cambria"/>
        </w:rPr>
        <w:t>dua</w:t>
      </w:r>
      <w:proofErr w:type="spellEnd"/>
      <w:r w:rsidR="002F09B8">
        <w:rPr>
          <w:rFonts w:ascii="Cambria" w:eastAsia="Cambria" w:hAnsi="Cambria" w:cs="Cambria"/>
        </w:rPr>
        <w:t xml:space="preserve"> </w:t>
      </w:r>
      <w:proofErr w:type="spellStart"/>
      <w:r w:rsidR="002F09B8">
        <w:rPr>
          <w:rFonts w:ascii="Cambria" w:eastAsia="Cambria" w:hAnsi="Cambria" w:cs="Cambria"/>
        </w:rPr>
        <w:t>aitem</w:t>
      </w:r>
      <w:proofErr w:type="spellEnd"/>
      <w:r w:rsidR="002F09B8">
        <w:rPr>
          <w:rFonts w:ascii="Cambria" w:eastAsia="Cambria" w:hAnsi="Cambria" w:cs="Cambria"/>
        </w:rPr>
        <w:t xml:space="preserve"> yang </w:t>
      </w:r>
      <w:proofErr w:type="spellStart"/>
      <w:r w:rsidR="002F09B8">
        <w:rPr>
          <w:rFonts w:ascii="Cambria" w:eastAsia="Cambria" w:hAnsi="Cambria" w:cs="Cambria"/>
        </w:rPr>
        <w:t>perlu</w:t>
      </w:r>
      <w:proofErr w:type="spellEnd"/>
      <w:r w:rsidR="002F09B8">
        <w:rPr>
          <w:rFonts w:ascii="Cambria" w:eastAsia="Cambria" w:hAnsi="Cambria" w:cs="Cambria"/>
        </w:rPr>
        <w:t xml:space="preserve"> </w:t>
      </w:r>
      <w:proofErr w:type="spellStart"/>
      <w:r w:rsidR="002F09B8">
        <w:rPr>
          <w:rFonts w:ascii="Cambria" w:eastAsia="Cambria" w:hAnsi="Cambria" w:cs="Cambria"/>
        </w:rPr>
        <w:t>direvisi</w:t>
      </w:r>
      <w:proofErr w:type="spellEnd"/>
      <w:r w:rsidR="002F09B8">
        <w:rPr>
          <w:rFonts w:ascii="Cambria" w:eastAsia="Cambria" w:hAnsi="Cambria" w:cs="Cambria"/>
        </w:rPr>
        <w:t xml:space="preserve"> </w:t>
      </w:r>
      <w:proofErr w:type="spellStart"/>
      <w:r w:rsidR="002F09B8">
        <w:rPr>
          <w:rFonts w:ascii="Cambria" w:eastAsia="Cambria" w:hAnsi="Cambria" w:cs="Cambria"/>
        </w:rPr>
        <w:t>karena</w:t>
      </w:r>
      <w:proofErr w:type="spellEnd"/>
      <w:r w:rsidR="002F09B8">
        <w:rPr>
          <w:rFonts w:ascii="Cambria" w:eastAsia="Cambria" w:hAnsi="Cambria" w:cs="Cambria"/>
        </w:rPr>
        <w:t xml:space="preserve"> </w:t>
      </w:r>
      <w:proofErr w:type="spellStart"/>
      <w:r w:rsidR="002F09B8">
        <w:rPr>
          <w:rFonts w:ascii="Cambria" w:eastAsia="Cambria" w:hAnsi="Cambria" w:cs="Cambria"/>
        </w:rPr>
        <w:t>memiliki</w:t>
      </w:r>
      <w:proofErr w:type="spellEnd"/>
      <w:r w:rsidR="002F09B8">
        <w:rPr>
          <w:rFonts w:ascii="Cambria" w:eastAsia="Cambria" w:hAnsi="Cambria" w:cs="Cambria"/>
        </w:rPr>
        <w:t xml:space="preserve"> </w:t>
      </w:r>
      <w:proofErr w:type="spellStart"/>
      <w:r w:rsidR="002F09B8">
        <w:rPr>
          <w:rFonts w:ascii="Cambria" w:eastAsia="Cambria" w:hAnsi="Cambria" w:cs="Cambria"/>
        </w:rPr>
        <w:t>nilai</w:t>
      </w:r>
      <w:proofErr w:type="spellEnd"/>
      <w:r w:rsidR="002F09B8">
        <w:rPr>
          <w:rFonts w:ascii="Cambria" w:eastAsia="Cambria" w:hAnsi="Cambria" w:cs="Cambria"/>
        </w:rPr>
        <w:t xml:space="preserve"> I-CVI = 0,71 pada </w:t>
      </w:r>
      <w:proofErr w:type="spellStart"/>
      <w:r w:rsidR="002F09B8">
        <w:rPr>
          <w:rFonts w:ascii="Cambria" w:eastAsia="Cambria" w:hAnsi="Cambria" w:cs="Cambria"/>
        </w:rPr>
        <w:t>aspek</w:t>
      </w:r>
      <w:proofErr w:type="spellEnd"/>
      <w:r w:rsidR="002F09B8">
        <w:rPr>
          <w:rFonts w:ascii="Cambria" w:eastAsia="Cambria" w:hAnsi="Cambria" w:cs="Cambria"/>
        </w:rPr>
        <w:t xml:space="preserve"> </w:t>
      </w:r>
      <w:r w:rsidR="0050761C">
        <w:rPr>
          <w:rFonts w:ascii="Cambria" w:eastAsia="Cambria" w:hAnsi="Cambria" w:cs="Cambria"/>
          <w:i/>
          <w:iCs/>
        </w:rPr>
        <w:t xml:space="preserve">importance </w:t>
      </w:r>
      <w:r w:rsidR="0050761C">
        <w:rPr>
          <w:rFonts w:ascii="Cambria" w:eastAsia="Cambria" w:hAnsi="Cambria" w:cs="Cambria"/>
        </w:rPr>
        <w:t xml:space="preserve">dan </w:t>
      </w:r>
      <w:proofErr w:type="spellStart"/>
      <w:r w:rsidR="0050761C">
        <w:rPr>
          <w:rFonts w:ascii="Cambria" w:eastAsia="Cambria" w:hAnsi="Cambria" w:cs="Cambria"/>
        </w:rPr>
        <w:t>aspek</w:t>
      </w:r>
      <w:proofErr w:type="spellEnd"/>
      <w:r w:rsidR="0050761C">
        <w:rPr>
          <w:rFonts w:ascii="Cambria" w:eastAsia="Cambria" w:hAnsi="Cambria" w:cs="Cambria"/>
        </w:rPr>
        <w:t xml:space="preserve"> </w:t>
      </w:r>
      <w:r w:rsidR="0050761C">
        <w:rPr>
          <w:rFonts w:ascii="Cambria" w:eastAsia="Cambria" w:hAnsi="Cambria" w:cs="Cambria"/>
          <w:i/>
          <w:iCs/>
        </w:rPr>
        <w:t>clarity</w:t>
      </w:r>
      <w:r w:rsidR="0050761C">
        <w:rPr>
          <w:rFonts w:ascii="Cambria" w:eastAsia="Cambria" w:hAnsi="Cambria" w:cs="Cambria"/>
        </w:rPr>
        <w:t xml:space="preserve">. Setelah </w:t>
      </w:r>
      <w:proofErr w:type="spellStart"/>
      <w:r w:rsidR="0050761C">
        <w:rPr>
          <w:rFonts w:ascii="Cambria" w:eastAsia="Cambria" w:hAnsi="Cambria" w:cs="Cambria"/>
        </w:rPr>
        <w:t>menghitung</w:t>
      </w:r>
      <w:proofErr w:type="spellEnd"/>
      <w:r w:rsidR="0050761C">
        <w:rPr>
          <w:rFonts w:ascii="Cambria" w:eastAsia="Cambria" w:hAnsi="Cambria" w:cs="Cambria"/>
        </w:rPr>
        <w:t xml:space="preserve"> </w:t>
      </w:r>
      <w:proofErr w:type="spellStart"/>
      <w:r w:rsidR="0050761C">
        <w:rPr>
          <w:rFonts w:ascii="Cambria" w:eastAsia="Cambria" w:hAnsi="Cambria" w:cs="Cambria"/>
        </w:rPr>
        <w:t>nilai</w:t>
      </w:r>
      <w:proofErr w:type="spellEnd"/>
      <w:r w:rsidR="0050761C">
        <w:rPr>
          <w:rFonts w:ascii="Cambria" w:eastAsia="Cambria" w:hAnsi="Cambria" w:cs="Cambria"/>
        </w:rPr>
        <w:t xml:space="preserve"> I-CVI, </w:t>
      </w:r>
      <w:proofErr w:type="spellStart"/>
      <w:r w:rsidR="0050761C">
        <w:rPr>
          <w:rFonts w:ascii="Cambria" w:eastAsia="Cambria" w:hAnsi="Cambria" w:cs="Cambria"/>
        </w:rPr>
        <w:t>maka</w:t>
      </w:r>
      <w:proofErr w:type="spellEnd"/>
      <w:r w:rsidR="0050761C">
        <w:rPr>
          <w:rFonts w:ascii="Cambria" w:eastAsia="Cambria" w:hAnsi="Cambria" w:cs="Cambria"/>
        </w:rPr>
        <w:t xml:space="preserve"> </w:t>
      </w:r>
      <w:proofErr w:type="spellStart"/>
      <w:r w:rsidR="0050761C">
        <w:rPr>
          <w:rFonts w:ascii="Cambria" w:eastAsia="Cambria" w:hAnsi="Cambria" w:cs="Cambria"/>
        </w:rPr>
        <w:t>penulis</w:t>
      </w:r>
      <w:proofErr w:type="spellEnd"/>
      <w:r w:rsidR="0050761C">
        <w:rPr>
          <w:rFonts w:ascii="Cambria" w:eastAsia="Cambria" w:hAnsi="Cambria" w:cs="Cambria"/>
        </w:rPr>
        <w:t xml:space="preserve"> </w:t>
      </w:r>
      <w:proofErr w:type="spellStart"/>
      <w:r w:rsidR="0050761C">
        <w:rPr>
          <w:rFonts w:ascii="Cambria" w:eastAsia="Cambria" w:hAnsi="Cambria" w:cs="Cambria"/>
        </w:rPr>
        <w:t>dapat</w:t>
      </w:r>
      <w:proofErr w:type="spellEnd"/>
      <w:r w:rsidR="0050761C">
        <w:rPr>
          <w:rFonts w:ascii="Cambria" w:eastAsia="Cambria" w:hAnsi="Cambria" w:cs="Cambria"/>
        </w:rPr>
        <w:t xml:space="preserve"> </w:t>
      </w:r>
      <w:proofErr w:type="spellStart"/>
      <w:r w:rsidR="0050761C">
        <w:rPr>
          <w:rFonts w:ascii="Cambria" w:eastAsia="Cambria" w:hAnsi="Cambria" w:cs="Cambria"/>
        </w:rPr>
        <w:t>menghitung</w:t>
      </w:r>
      <w:proofErr w:type="spellEnd"/>
      <w:r w:rsidR="0050761C">
        <w:rPr>
          <w:rFonts w:ascii="Cambria" w:eastAsia="Cambria" w:hAnsi="Cambria" w:cs="Cambria"/>
        </w:rPr>
        <w:t xml:space="preserve"> </w:t>
      </w:r>
      <w:proofErr w:type="spellStart"/>
      <w:r w:rsidR="0050761C">
        <w:rPr>
          <w:rFonts w:ascii="Cambria" w:eastAsia="Cambria" w:hAnsi="Cambria" w:cs="Cambria"/>
        </w:rPr>
        <w:t>nilai</w:t>
      </w:r>
      <w:proofErr w:type="spellEnd"/>
      <w:r w:rsidR="0050761C">
        <w:rPr>
          <w:rFonts w:ascii="Cambria" w:eastAsia="Cambria" w:hAnsi="Cambria" w:cs="Cambria"/>
        </w:rPr>
        <w:t xml:space="preserve"> S-CVI. Dari </w:t>
      </w:r>
      <w:proofErr w:type="spellStart"/>
      <w:r w:rsidR="0050761C">
        <w:rPr>
          <w:rFonts w:ascii="Cambria" w:eastAsia="Cambria" w:hAnsi="Cambria" w:cs="Cambria"/>
        </w:rPr>
        <w:t>hasil</w:t>
      </w:r>
      <w:proofErr w:type="spellEnd"/>
      <w:r w:rsidR="0050761C">
        <w:rPr>
          <w:rFonts w:ascii="Cambria" w:eastAsia="Cambria" w:hAnsi="Cambria" w:cs="Cambria"/>
        </w:rPr>
        <w:t xml:space="preserve"> </w:t>
      </w:r>
      <w:proofErr w:type="spellStart"/>
      <w:r w:rsidR="0050761C">
        <w:rPr>
          <w:rFonts w:ascii="Cambria" w:eastAsia="Cambria" w:hAnsi="Cambria" w:cs="Cambria"/>
        </w:rPr>
        <w:t>analisis</w:t>
      </w:r>
      <w:proofErr w:type="spellEnd"/>
      <w:r w:rsidR="0050761C">
        <w:rPr>
          <w:rFonts w:ascii="Cambria" w:eastAsia="Cambria" w:hAnsi="Cambria" w:cs="Cambria"/>
        </w:rPr>
        <w:t xml:space="preserve">, </w:t>
      </w:r>
      <w:proofErr w:type="spellStart"/>
      <w:r w:rsidR="0050761C">
        <w:rPr>
          <w:rFonts w:ascii="Cambria" w:eastAsia="Cambria" w:hAnsi="Cambria" w:cs="Cambria"/>
        </w:rPr>
        <w:t>nilai</w:t>
      </w:r>
      <w:proofErr w:type="spellEnd"/>
      <w:r w:rsidR="0050761C">
        <w:rPr>
          <w:rFonts w:ascii="Cambria" w:eastAsia="Cambria" w:hAnsi="Cambria" w:cs="Cambria"/>
        </w:rPr>
        <w:t xml:space="preserve"> S-CVI </w:t>
      </w:r>
      <w:r w:rsidR="0050761C">
        <w:rPr>
          <w:rFonts w:ascii="Cambria" w:eastAsia="Cambria" w:hAnsi="Cambria" w:cs="Cambria"/>
        </w:rPr>
        <w:t>≥</w:t>
      </w:r>
      <w:r w:rsidR="0050761C">
        <w:rPr>
          <w:rFonts w:ascii="Cambria" w:eastAsia="Cambria" w:hAnsi="Cambria" w:cs="Cambria"/>
        </w:rPr>
        <w:t xml:space="preserve"> 0,90 </w:t>
      </w:r>
      <w:proofErr w:type="spellStart"/>
      <w:r w:rsidR="0050761C">
        <w:rPr>
          <w:rFonts w:ascii="Cambria" w:eastAsia="Cambria" w:hAnsi="Cambria" w:cs="Cambria"/>
        </w:rPr>
        <w:t>untuk</w:t>
      </w:r>
      <w:proofErr w:type="spellEnd"/>
      <w:r w:rsidR="0050761C">
        <w:rPr>
          <w:rFonts w:ascii="Cambria" w:eastAsia="Cambria" w:hAnsi="Cambria" w:cs="Cambria"/>
        </w:rPr>
        <w:t xml:space="preserve"> </w:t>
      </w:r>
      <w:proofErr w:type="spellStart"/>
      <w:r w:rsidR="0050761C">
        <w:rPr>
          <w:rFonts w:ascii="Cambria" w:eastAsia="Cambria" w:hAnsi="Cambria" w:cs="Cambria"/>
        </w:rPr>
        <w:t>ketiga</w:t>
      </w:r>
      <w:proofErr w:type="spellEnd"/>
      <w:r w:rsidR="0050761C">
        <w:rPr>
          <w:rFonts w:ascii="Cambria" w:eastAsia="Cambria" w:hAnsi="Cambria" w:cs="Cambria"/>
        </w:rPr>
        <w:t xml:space="preserve"> </w:t>
      </w:r>
      <w:proofErr w:type="spellStart"/>
      <w:r w:rsidR="0050761C">
        <w:rPr>
          <w:rFonts w:ascii="Cambria" w:eastAsia="Cambria" w:hAnsi="Cambria" w:cs="Cambria"/>
        </w:rPr>
        <w:t>aspek</w:t>
      </w:r>
      <w:proofErr w:type="spellEnd"/>
      <w:r w:rsidR="0050761C">
        <w:rPr>
          <w:rFonts w:ascii="Cambria" w:eastAsia="Cambria" w:hAnsi="Cambria" w:cs="Cambria"/>
        </w:rPr>
        <w:t xml:space="preserve"> </w:t>
      </w:r>
      <w:proofErr w:type="spellStart"/>
      <w:r w:rsidR="0050761C">
        <w:rPr>
          <w:rFonts w:ascii="Cambria" w:eastAsia="Cambria" w:hAnsi="Cambria" w:cs="Cambria"/>
        </w:rPr>
        <w:t>dari</w:t>
      </w:r>
      <w:proofErr w:type="spellEnd"/>
      <w:r w:rsidR="0050761C">
        <w:rPr>
          <w:rFonts w:ascii="Cambria" w:eastAsia="Cambria" w:hAnsi="Cambria" w:cs="Cambria"/>
        </w:rPr>
        <w:t xml:space="preserve"> </w:t>
      </w:r>
      <w:proofErr w:type="spellStart"/>
      <w:r w:rsidR="0050761C">
        <w:rPr>
          <w:rFonts w:ascii="Cambria" w:eastAsia="Cambria" w:hAnsi="Cambria" w:cs="Cambria"/>
        </w:rPr>
        <w:t>alat</w:t>
      </w:r>
      <w:proofErr w:type="spellEnd"/>
      <w:r w:rsidR="0050761C">
        <w:rPr>
          <w:rFonts w:ascii="Cambria" w:eastAsia="Cambria" w:hAnsi="Cambria" w:cs="Cambria"/>
        </w:rPr>
        <w:t xml:space="preserve"> </w:t>
      </w:r>
      <w:proofErr w:type="spellStart"/>
      <w:r w:rsidR="0050761C">
        <w:rPr>
          <w:rFonts w:ascii="Cambria" w:eastAsia="Cambria" w:hAnsi="Cambria" w:cs="Cambria"/>
        </w:rPr>
        <w:t>ukur</w:t>
      </w:r>
      <w:proofErr w:type="spellEnd"/>
      <w:r w:rsidR="0050761C">
        <w:rPr>
          <w:rFonts w:ascii="Cambria" w:eastAsia="Cambria" w:hAnsi="Cambria" w:cs="Cambria"/>
        </w:rPr>
        <w:t xml:space="preserve"> </w:t>
      </w:r>
      <w:r w:rsidR="0050761C">
        <w:rPr>
          <w:rFonts w:ascii="Cambria" w:eastAsia="Cambria" w:hAnsi="Cambria" w:cs="Cambria"/>
          <w:i/>
          <w:iCs/>
        </w:rPr>
        <w:t xml:space="preserve">Dyadic Coping Inventory </w:t>
      </w:r>
      <w:r w:rsidR="0050761C">
        <w:rPr>
          <w:rFonts w:ascii="Cambria" w:eastAsia="Cambria" w:hAnsi="Cambria" w:cs="Cambria"/>
        </w:rPr>
        <w:t xml:space="preserve">(DCI) </w:t>
      </w:r>
      <w:proofErr w:type="spellStart"/>
      <w:r w:rsidR="0050761C">
        <w:rPr>
          <w:rFonts w:ascii="Cambria" w:eastAsia="Cambria" w:hAnsi="Cambria" w:cs="Cambria"/>
        </w:rPr>
        <w:t>versi</w:t>
      </w:r>
      <w:proofErr w:type="spellEnd"/>
      <w:r w:rsidR="0050761C">
        <w:rPr>
          <w:rFonts w:ascii="Cambria" w:eastAsia="Cambria" w:hAnsi="Cambria" w:cs="Cambria"/>
        </w:rPr>
        <w:t xml:space="preserve"> Bahasa Indonesia. </w:t>
      </w:r>
      <w:proofErr w:type="spellStart"/>
      <w:r w:rsidR="0050761C">
        <w:rPr>
          <w:rFonts w:ascii="Cambria" w:eastAsia="Cambria" w:hAnsi="Cambria" w:cs="Cambria"/>
        </w:rPr>
        <w:t>Penulis</w:t>
      </w:r>
      <w:proofErr w:type="spellEnd"/>
      <w:r w:rsidR="0050761C">
        <w:rPr>
          <w:rFonts w:ascii="Cambria" w:eastAsia="Cambria" w:hAnsi="Cambria" w:cs="Cambria"/>
        </w:rPr>
        <w:t xml:space="preserve"> </w:t>
      </w:r>
      <w:proofErr w:type="spellStart"/>
      <w:r w:rsidR="0050761C">
        <w:rPr>
          <w:rFonts w:ascii="Cambria" w:eastAsia="Cambria" w:hAnsi="Cambria" w:cs="Cambria"/>
        </w:rPr>
        <w:t>kemudian</w:t>
      </w:r>
      <w:proofErr w:type="spellEnd"/>
      <w:r w:rsidR="0050761C">
        <w:rPr>
          <w:rFonts w:ascii="Cambria" w:eastAsia="Cambria" w:hAnsi="Cambria" w:cs="Cambria"/>
        </w:rPr>
        <w:t xml:space="preserve"> </w:t>
      </w:r>
      <w:proofErr w:type="spellStart"/>
      <w:r w:rsidR="0050761C">
        <w:rPr>
          <w:rFonts w:ascii="Cambria" w:eastAsia="Cambria" w:hAnsi="Cambria" w:cs="Cambria"/>
        </w:rPr>
        <w:t>mempertimbangkan</w:t>
      </w:r>
      <w:proofErr w:type="spellEnd"/>
      <w:r w:rsidR="0050761C">
        <w:rPr>
          <w:rFonts w:ascii="Cambria" w:eastAsia="Cambria" w:hAnsi="Cambria" w:cs="Cambria"/>
        </w:rPr>
        <w:t xml:space="preserve"> </w:t>
      </w:r>
      <w:proofErr w:type="spellStart"/>
      <w:r w:rsidR="0050761C">
        <w:rPr>
          <w:rFonts w:ascii="Cambria" w:eastAsia="Cambria" w:hAnsi="Cambria" w:cs="Cambria"/>
        </w:rPr>
        <w:t>hasil</w:t>
      </w:r>
      <w:proofErr w:type="spellEnd"/>
      <w:r w:rsidR="0050761C">
        <w:rPr>
          <w:rFonts w:ascii="Cambria" w:eastAsia="Cambria" w:hAnsi="Cambria" w:cs="Cambria"/>
        </w:rPr>
        <w:t xml:space="preserve"> </w:t>
      </w:r>
      <w:proofErr w:type="spellStart"/>
      <w:r w:rsidR="0050761C">
        <w:rPr>
          <w:rFonts w:ascii="Cambria" w:eastAsia="Cambria" w:hAnsi="Cambria" w:cs="Cambria"/>
        </w:rPr>
        <w:t>perhitungan</w:t>
      </w:r>
      <w:proofErr w:type="spellEnd"/>
      <w:r w:rsidR="0050761C">
        <w:rPr>
          <w:rFonts w:ascii="Cambria" w:eastAsia="Cambria" w:hAnsi="Cambria" w:cs="Cambria"/>
        </w:rPr>
        <w:t xml:space="preserve"> </w:t>
      </w:r>
      <w:proofErr w:type="spellStart"/>
      <w:r w:rsidR="0050761C">
        <w:rPr>
          <w:rFonts w:ascii="Cambria" w:eastAsia="Cambria" w:hAnsi="Cambria" w:cs="Cambria"/>
        </w:rPr>
        <w:t>kuantitatif</w:t>
      </w:r>
      <w:proofErr w:type="spellEnd"/>
      <w:r w:rsidR="0050761C">
        <w:rPr>
          <w:rFonts w:ascii="Cambria" w:eastAsia="Cambria" w:hAnsi="Cambria" w:cs="Cambria"/>
        </w:rPr>
        <w:t xml:space="preserve"> dan </w:t>
      </w:r>
      <w:proofErr w:type="spellStart"/>
      <w:r w:rsidR="0050761C">
        <w:rPr>
          <w:rFonts w:ascii="Cambria" w:eastAsia="Cambria" w:hAnsi="Cambria" w:cs="Cambria"/>
        </w:rPr>
        <w:t>evaluasi</w:t>
      </w:r>
      <w:proofErr w:type="spellEnd"/>
      <w:r w:rsidR="0050761C">
        <w:rPr>
          <w:rFonts w:ascii="Cambria" w:eastAsia="Cambria" w:hAnsi="Cambria" w:cs="Cambria"/>
        </w:rPr>
        <w:t xml:space="preserve"> </w:t>
      </w:r>
      <w:proofErr w:type="spellStart"/>
      <w:r w:rsidR="0050761C">
        <w:rPr>
          <w:rFonts w:ascii="Cambria" w:eastAsia="Cambria" w:hAnsi="Cambria" w:cs="Cambria"/>
        </w:rPr>
        <w:t>kualitatif</w:t>
      </w:r>
      <w:proofErr w:type="spellEnd"/>
      <w:r w:rsidR="0050761C">
        <w:rPr>
          <w:rFonts w:ascii="Cambria" w:eastAsia="Cambria" w:hAnsi="Cambria" w:cs="Cambria"/>
        </w:rPr>
        <w:t xml:space="preserve"> (</w:t>
      </w:r>
      <w:proofErr w:type="spellStart"/>
      <w:r w:rsidR="0050761C">
        <w:rPr>
          <w:rFonts w:ascii="Cambria" w:eastAsia="Cambria" w:hAnsi="Cambria" w:cs="Cambria"/>
        </w:rPr>
        <w:t>masukan</w:t>
      </w:r>
      <w:proofErr w:type="spellEnd"/>
      <w:r w:rsidR="0050761C">
        <w:rPr>
          <w:rFonts w:ascii="Cambria" w:eastAsia="Cambria" w:hAnsi="Cambria" w:cs="Cambria"/>
        </w:rPr>
        <w:t xml:space="preserve"> para </w:t>
      </w:r>
      <w:proofErr w:type="spellStart"/>
      <w:r w:rsidR="0050761C">
        <w:rPr>
          <w:rFonts w:ascii="Cambria" w:eastAsia="Cambria" w:hAnsi="Cambria" w:cs="Cambria"/>
        </w:rPr>
        <w:t>ahli</w:t>
      </w:r>
      <w:proofErr w:type="spellEnd"/>
      <w:r w:rsidR="0050761C">
        <w:rPr>
          <w:rFonts w:ascii="Cambria" w:eastAsia="Cambria" w:hAnsi="Cambria" w:cs="Cambria"/>
        </w:rPr>
        <w:t xml:space="preserve">) </w:t>
      </w:r>
      <w:proofErr w:type="spellStart"/>
      <w:r w:rsidR="0050761C">
        <w:rPr>
          <w:rFonts w:ascii="Cambria" w:eastAsia="Cambria" w:hAnsi="Cambria" w:cs="Cambria"/>
        </w:rPr>
        <w:t>untuk</w:t>
      </w:r>
      <w:proofErr w:type="spellEnd"/>
      <w:r w:rsidR="0050761C">
        <w:rPr>
          <w:rFonts w:ascii="Cambria" w:eastAsia="Cambria" w:hAnsi="Cambria" w:cs="Cambria"/>
        </w:rPr>
        <w:t xml:space="preserve"> </w:t>
      </w:r>
      <w:proofErr w:type="spellStart"/>
      <w:r w:rsidR="0050761C">
        <w:rPr>
          <w:rFonts w:ascii="Cambria" w:eastAsia="Cambria" w:hAnsi="Cambria" w:cs="Cambria"/>
        </w:rPr>
        <w:t>melakukan</w:t>
      </w:r>
      <w:proofErr w:type="spellEnd"/>
      <w:r w:rsidR="0050761C">
        <w:rPr>
          <w:rFonts w:ascii="Cambria" w:eastAsia="Cambria" w:hAnsi="Cambria" w:cs="Cambria"/>
        </w:rPr>
        <w:t xml:space="preserve"> </w:t>
      </w:r>
      <w:proofErr w:type="spellStart"/>
      <w:r w:rsidR="0050761C">
        <w:rPr>
          <w:rFonts w:ascii="Cambria" w:eastAsia="Cambria" w:hAnsi="Cambria" w:cs="Cambria"/>
        </w:rPr>
        <w:t>revisi</w:t>
      </w:r>
      <w:proofErr w:type="spellEnd"/>
      <w:r w:rsidR="0050761C">
        <w:rPr>
          <w:rFonts w:ascii="Cambria" w:eastAsia="Cambria" w:hAnsi="Cambria" w:cs="Cambria"/>
        </w:rPr>
        <w:t xml:space="preserve"> pada </w:t>
      </w:r>
      <w:proofErr w:type="spellStart"/>
      <w:r w:rsidR="0050761C">
        <w:rPr>
          <w:rFonts w:ascii="Cambria" w:eastAsia="Cambria" w:hAnsi="Cambria" w:cs="Cambria"/>
        </w:rPr>
        <w:t>aitem-aitem</w:t>
      </w:r>
      <w:proofErr w:type="spellEnd"/>
      <w:r w:rsidR="0050761C">
        <w:rPr>
          <w:rFonts w:ascii="Cambria" w:eastAsia="Cambria" w:hAnsi="Cambria" w:cs="Cambria"/>
        </w:rPr>
        <w:t xml:space="preserve"> </w:t>
      </w:r>
      <w:proofErr w:type="spellStart"/>
      <w:r w:rsidR="0050761C">
        <w:rPr>
          <w:rFonts w:ascii="Cambria" w:eastAsia="Cambria" w:hAnsi="Cambria" w:cs="Cambria"/>
        </w:rPr>
        <w:t>alat</w:t>
      </w:r>
      <w:proofErr w:type="spellEnd"/>
      <w:r w:rsidR="0050761C">
        <w:rPr>
          <w:rFonts w:ascii="Cambria" w:eastAsia="Cambria" w:hAnsi="Cambria" w:cs="Cambria"/>
        </w:rPr>
        <w:t xml:space="preserve"> </w:t>
      </w:r>
      <w:proofErr w:type="spellStart"/>
      <w:r w:rsidR="0050761C">
        <w:rPr>
          <w:rFonts w:ascii="Cambria" w:eastAsia="Cambria" w:hAnsi="Cambria" w:cs="Cambria"/>
        </w:rPr>
        <w:t>ukur</w:t>
      </w:r>
      <w:proofErr w:type="spellEnd"/>
      <w:r w:rsidR="0050761C">
        <w:rPr>
          <w:rFonts w:ascii="Cambria" w:eastAsia="Cambria" w:hAnsi="Cambria" w:cs="Cambria"/>
        </w:rPr>
        <w:t xml:space="preserve"> </w:t>
      </w:r>
      <w:proofErr w:type="spellStart"/>
      <w:r w:rsidR="0050761C">
        <w:rPr>
          <w:rFonts w:ascii="Cambria" w:eastAsia="Cambria" w:hAnsi="Cambria" w:cs="Cambria"/>
        </w:rPr>
        <w:t>sebelum</w:t>
      </w:r>
      <w:proofErr w:type="spellEnd"/>
      <w:r w:rsidR="0050761C">
        <w:rPr>
          <w:rFonts w:ascii="Cambria" w:eastAsia="Cambria" w:hAnsi="Cambria" w:cs="Cambria"/>
        </w:rPr>
        <w:t xml:space="preserve"> </w:t>
      </w:r>
      <w:proofErr w:type="spellStart"/>
      <w:r w:rsidR="0050761C">
        <w:rPr>
          <w:rFonts w:ascii="Cambria" w:eastAsia="Cambria" w:hAnsi="Cambria" w:cs="Cambria"/>
        </w:rPr>
        <w:t>melanjutkan</w:t>
      </w:r>
      <w:proofErr w:type="spellEnd"/>
      <w:r w:rsidR="0050761C">
        <w:rPr>
          <w:rFonts w:ascii="Cambria" w:eastAsia="Cambria" w:hAnsi="Cambria" w:cs="Cambria"/>
        </w:rPr>
        <w:t xml:space="preserve"> </w:t>
      </w:r>
      <w:proofErr w:type="spellStart"/>
      <w:r w:rsidR="0050761C">
        <w:rPr>
          <w:rFonts w:ascii="Cambria" w:eastAsia="Cambria" w:hAnsi="Cambria" w:cs="Cambria"/>
        </w:rPr>
        <w:t>ke</w:t>
      </w:r>
      <w:proofErr w:type="spellEnd"/>
      <w:r w:rsidR="0050761C">
        <w:rPr>
          <w:rFonts w:ascii="Cambria" w:eastAsia="Cambria" w:hAnsi="Cambria" w:cs="Cambria"/>
        </w:rPr>
        <w:t xml:space="preserve"> </w:t>
      </w:r>
      <w:proofErr w:type="spellStart"/>
      <w:r w:rsidR="0050761C">
        <w:rPr>
          <w:rFonts w:ascii="Cambria" w:eastAsia="Cambria" w:hAnsi="Cambria" w:cs="Cambria"/>
        </w:rPr>
        <w:t>tahap</w:t>
      </w:r>
      <w:proofErr w:type="spellEnd"/>
      <w:r w:rsidR="0050761C">
        <w:rPr>
          <w:rFonts w:ascii="Cambria" w:eastAsia="Cambria" w:hAnsi="Cambria" w:cs="Cambria"/>
        </w:rPr>
        <w:t xml:space="preserve"> CI.</w:t>
      </w:r>
    </w:p>
    <w:p w14:paraId="6DCA9DCF" w14:textId="1114F4DB" w:rsidR="0050761C" w:rsidRDefault="0050761C" w:rsidP="0050761C">
      <w:pPr>
        <w:spacing w:after="120" w:line="240" w:lineRule="auto"/>
        <w:jc w:val="both"/>
        <w:rPr>
          <w:rFonts w:ascii="Cambria" w:eastAsia="Cambria" w:hAnsi="Cambria" w:cs="Cambria"/>
        </w:rPr>
      </w:pPr>
    </w:p>
    <w:p w14:paraId="04EF49D8" w14:textId="4D4FB240" w:rsidR="00D769DE" w:rsidRPr="00DB38DC" w:rsidRDefault="0050761C" w:rsidP="0050761C">
      <w:pPr>
        <w:spacing w:after="120" w:line="240" w:lineRule="auto"/>
        <w:jc w:val="both"/>
        <w:rPr>
          <w:rFonts w:ascii="Cambria" w:eastAsia="Cambria" w:hAnsi="Cambria" w:cs="Cambria"/>
        </w:rPr>
      </w:pPr>
      <w:r>
        <w:rPr>
          <w:rFonts w:ascii="Cambria" w:eastAsia="Cambria" w:hAnsi="Cambria" w:cs="Cambria"/>
        </w:rPr>
        <w:t xml:space="preserve">Bukti </w:t>
      </w:r>
      <w:proofErr w:type="spellStart"/>
      <w:r>
        <w:rPr>
          <w:rFonts w:ascii="Cambria" w:eastAsia="Cambria" w:hAnsi="Cambria" w:cs="Cambria"/>
        </w:rPr>
        <w:t>validitas</w:t>
      </w:r>
      <w:proofErr w:type="spellEnd"/>
      <w:r>
        <w:rPr>
          <w:rFonts w:ascii="Cambria" w:eastAsia="Cambria" w:hAnsi="Cambria" w:cs="Cambria"/>
        </w:rPr>
        <w:t xml:space="preserve"> </w:t>
      </w:r>
      <w:proofErr w:type="spellStart"/>
      <w:r>
        <w:rPr>
          <w:rFonts w:ascii="Cambria" w:eastAsia="Cambria" w:hAnsi="Cambria" w:cs="Cambria"/>
        </w:rPr>
        <w:t>berdasarkan</w:t>
      </w:r>
      <w:proofErr w:type="spellEnd"/>
      <w:r>
        <w:rPr>
          <w:rFonts w:ascii="Cambria" w:eastAsia="Cambria" w:hAnsi="Cambria" w:cs="Cambria"/>
        </w:rPr>
        <w:t xml:space="preserve"> </w:t>
      </w:r>
      <w:proofErr w:type="spellStart"/>
      <w:r>
        <w:rPr>
          <w:rFonts w:ascii="Cambria" w:eastAsia="Cambria" w:hAnsi="Cambria" w:cs="Cambria"/>
        </w:rPr>
        <w:t>respon</w:t>
      </w:r>
      <w:proofErr w:type="spellEnd"/>
      <w:r>
        <w:rPr>
          <w:rFonts w:ascii="Cambria" w:eastAsia="Cambria" w:hAnsi="Cambria" w:cs="Cambria"/>
        </w:rPr>
        <w:t xml:space="preserve"> </w:t>
      </w:r>
      <w:proofErr w:type="spellStart"/>
      <w:r>
        <w:rPr>
          <w:rFonts w:ascii="Cambria" w:eastAsia="Cambria" w:hAnsi="Cambria" w:cs="Cambria"/>
        </w:rPr>
        <w:t>didapatkan</w:t>
      </w:r>
      <w:proofErr w:type="spellEnd"/>
      <w:r>
        <w:rPr>
          <w:rFonts w:ascii="Cambria" w:eastAsia="Cambria" w:hAnsi="Cambria" w:cs="Cambria"/>
        </w:rPr>
        <w:t xml:space="preserve"> </w:t>
      </w:r>
      <w:proofErr w:type="spellStart"/>
      <w:r>
        <w:rPr>
          <w:rFonts w:ascii="Cambria" w:eastAsia="Cambria" w:hAnsi="Cambria" w:cs="Cambria"/>
        </w:rPr>
        <w:t>dengan</w:t>
      </w:r>
      <w:proofErr w:type="spellEnd"/>
      <w:r>
        <w:rPr>
          <w:rFonts w:ascii="Cambria" w:eastAsia="Cambria" w:hAnsi="Cambria" w:cs="Cambria"/>
        </w:rPr>
        <w:t xml:space="preserve"> </w:t>
      </w:r>
      <w:proofErr w:type="spellStart"/>
      <w:r>
        <w:rPr>
          <w:rFonts w:ascii="Cambria" w:eastAsia="Cambria" w:hAnsi="Cambria" w:cs="Cambria"/>
        </w:rPr>
        <w:t>menganalisis</w:t>
      </w:r>
      <w:proofErr w:type="spellEnd"/>
      <w:r>
        <w:rPr>
          <w:rFonts w:ascii="Cambria" w:eastAsia="Cambria" w:hAnsi="Cambria" w:cs="Cambria"/>
        </w:rPr>
        <w:t xml:space="preserve"> </w:t>
      </w:r>
      <w:proofErr w:type="spellStart"/>
      <w:r>
        <w:rPr>
          <w:rFonts w:ascii="Cambria" w:eastAsia="Cambria" w:hAnsi="Cambria" w:cs="Cambria"/>
        </w:rPr>
        <w:t>hasil</w:t>
      </w:r>
      <w:proofErr w:type="spellEnd"/>
      <w:r>
        <w:rPr>
          <w:rFonts w:ascii="Cambria" w:eastAsia="Cambria" w:hAnsi="Cambria" w:cs="Cambria"/>
        </w:rPr>
        <w:t xml:space="preserve"> CI </w:t>
      </w:r>
      <w:proofErr w:type="spellStart"/>
      <w:r>
        <w:rPr>
          <w:rFonts w:ascii="Cambria" w:eastAsia="Cambria" w:hAnsi="Cambria" w:cs="Cambria"/>
        </w:rPr>
        <w:t>berdasarkan</w:t>
      </w:r>
      <w:proofErr w:type="spellEnd"/>
      <w:r>
        <w:rPr>
          <w:rFonts w:ascii="Cambria" w:eastAsia="Cambria" w:hAnsi="Cambria" w:cs="Cambria"/>
        </w:rPr>
        <w:t xml:space="preserve"> </w:t>
      </w:r>
      <w:proofErr w:type="spellStart"/>
      <w:r>
        <w:rPr>
          <w:rFonts w:ascii="Cambria" w:eastAsia="Cambria" w:hAnsi="Cambria" w:cs="Cambria"/>
        </w:rPr>
        <w:t>teori</w:t>
      </w:r>
      <w:proofErr w:type="spellEnd"/>
      <w:r>
        <w:rPr>
          <w:rFonts w:ascii="Cambria" w:eastAsia="Cambria" w:hAnsi="Cambria" w:cs="Cambria"/>
        </w:rPr>
        <w:t xml:space="preserve"> </w:t>
      </w:r>
      <w:proofErr w:type="spellStart"/>
      <w:r>
        <w:rPr>
          <w:rFonts w:ascii="Cambria" w:eastAsia="Cambria" w:hAnsi="Cambria" w:cs="Cambria"/>
        </w:rPr>
        <w:t>milik</w:t>
      </w:r>
      <w:proofErr w:type="spellEnd"/>
      <w:r>
        <w:rPr>
          <w:rFonts w:ascii="Cambria" w:eastAsia="Cambria" w:hAnsi="Cambria" w:cs="Cambria"/>
        </w:rPr>
        <w:t xml:space="preserve"> </w:t>
      </w:r>
      <w:r>
        <w:rPr>
          <w:rFonts w:ascii="Cambria" w:eastAsia="Cambria" w:hAnsi="Cambria" w:cs="Cambria"/>
        </w:rPr>
        <w:fldChar w:fldCharType="begin" w:fldLock="1"/>
      </w:r>
      <w:r>
        <w:rPr>
          <w:rFonts w:ascii="Cambria" w:eastAsia="Cambria" w:hAnsi="Cambria" w:cs="Cambria"/>
        </w:rPr>
        <w:instrText>ADDIN CSL_CITATION {"citationItems":[{"id":"ITEM-1","itemData":{"author":[{"dropping-particle":"","family":"Willis","given":"Gordon","non-dropping-particle":"","parse-names":false,"suffix":""}],"edition":"1st","editor":[{"dropping-particle":"","family":"Miller","given":"Kristen","non-dropping-particle":"","parse-names":false,"suffix":""},{"dropping-particle":"","family":"Willson","given":"Stephanie","non-dropping-particle":"","parse-names":false,"suffix":""},{"dropping-particle":"","family":"Chepp","given":"Valerie","non-dropping-particle":"","parse-names":false,"suffix":""},{"dropping-particle":"","family":"Padilla","given":"Jose-Luis","non-dropping-particle":"","parse-names":false,"suffix":""}],"id":"ITEM-1","issued":{"date-parts":[["2014"]]},"publisher":"John Wiley &amp; Sons, Inc.","publisher-place":"New Jersey","title":"Cognitive Interviewing Methodology","type":"book"},"uris":["http://www.mendeley.com/documents/?uuid=fca84f01-191a-4afe-8561-ed7028f3a3c1"]}],"mendeley":{"formattedCitation":"(Willis, 2014)","manualFormatting":"Willis (2014)","plainTextFormattedCitation":"(Willis, 2014)","previouslyFormattedCitation":"(Willis, 2014)"},"properties":{"noteIndex":0},"schema":"https://github.com/citation-style-language/schema/raw/master/csl-citation.json"}</w:instrText>
      </w:r>
      <w:r>
        <w:rPr>
          <w:rFonts w:ascii="Cambria" w:eastAsia="Cambria" w:hAnsi="Cambria" w:cs="Cambria"/>
        </w:rPr>
        <w:fldChar w:fldCharType="separate"/>
      </w:r>
      <w:r w:rsidRPr="00587F3C">
        <w:rPr>
          <w:rFonts w:ascii="Cambria" w:eastAsia="Cambria" w:hAnsi="Cambria" w:cs="Cambria"/>
          <w:noProof/>
        </w:rPr>
        <w:t>Willis</w:t>
      </w:r>
      <w:r>
        <w:rPr>
          <w:rFonts w:ascii="Cambria" w:eastAsia="Cambria" w:hAnsi="Cambria" w:cs="Cambria"/>
          <w:noProof/>
        </w:rPr>
        <w:t xml:space="preserve"> (</w:t>
      </w:r>
      <w:r w:rsidRPr="00587F3C">
        <w:rPr>
          <w:rFonts w:ascii="Cambria" w:eastAsia="Cambria" w:hAnsi="Cambria" w:cs="Cambria"/>
          <w:noProof/>
        </w:rPr>
        <w:t>2014)</w:t>
      </w:r>
      <w:r>
        <w:rPr>
          <w:rFonts w:ascii="Cambria" w:eastAsia="Cambria" w:hAnsi="Cambria" w:cs="Cambria"/>
        </w:rPr>
        <w:fldChar w:fldCharType="end"/>
      </w:r>
      <w:r>
        <w:rPr>
          <w:rFonts w:ascii="Cambria" w:eastAsia="Cambria" w:hAnsi="Cambria" w:cs="Cambria"/>
        </w:rPr>
        <w:t xml:space="preserve">. Hasil </w:t>
      </w:r>
      <w:proofErr w:type="spellStart"/>
      <w:r>
        <w:rPr>
          <w:rFonts w:ascii="Cambria" w:eastAsia="Cambria" w:hAnsi="Cambria" w:cs="Cambria"/>
        </w:rPr>
        <w:t>analisis</w:t>
      </w:r>
      <w:proofErr w:type="spellEnd"/>
      <w:r>
        <w:rPr>
          <w:rFonts w:ascii="Cambria" w:eastAsia="Cambria" w:hAnsi="Cambria" w:cs="Cambria"/>
        </w:rPr>
        <w:t xml:space="preserve"> </w:t>
      </w:r>
      <w:proofErr w:type="spellStart"/>
      <w:r>
        <w:rPr>
          <w:rFonts w:ascii="Cambria" w:eastAsia="Cambria" w:hAnsi="Cambria" w:cs="Cambria"/>
        </w:rPr>
        <w:t>menunjukkan</w:t>
      </w:r>
      <w:proofErr w:type="spellEnd"/>
      <w:r>
        <w:rPr>
          <w:rFonts w:ascii="Cambria" w:eastAsia="Cambria" w:hAnsi="Cambria" w:cs="Cambria"/>
        </w:rPr>
        <w:t xml:space="preserve"> </w:t>
      </w:r>
      <w:proofErr w:type="spellStart"/>
      <w:r>
        <w:rPr>
          <w:rFonts w:ascii="Cambria" w:eastAsia="Cambria" w:hAnsi="Cambria" w:cs="Cambria"/>
        </w:rPr>
        <w:t>bahwa</w:t>
      </w:r>
      <w:proofErr w:type="spellEnd"/>
      <w:r>
        <w:rPr>
          <w:rFonts w:ascii="Cambria" w:eastAsia="Cambria" w:hAnsi="Cambria" w:cs="Cambria"/>
        </w:rPr>
        <w:t xml:space="preserve"> </w:t>
      </w:r>
      <w:proofErr w:type="spellStart"/>
      <w:r w:rsidR="004920CB">
        <w:rPr>
          <w:rFonts w:ascii="Cambria" w:eastAsia="Cambria" w:hAnsi="Cambria" w:cs="Cambria"/>
        </w:rPr>
        <w:t>terdapat</w:t>
      </w:r>
      <w:proofErr w:type="spellEnd"/>
      <w:r w:rsidR="004920CB">
        <w:rPr>
          <w:rFonts w:ascii="Cambria" w:eastAsia="Cambria" w:hAnsi="Cambria" w:cs="Cambria"/>
        </w:rPr>
        <w:t xml:space="preserve"> </w:t>
      </w:r>
      <w:proofErr w:type="spellStart"/>
      <w:r w:rsidR="004920CB">
        <w:rPr>
          <w:rFonts w:ascii="Cambria" w:eastAsia="Cambria" w:hAnsi="Cambria" w:cs="Cambria"/>
        </w:rPr>
        <w:t>dua</w:t>
      </w:r>
      <w:proofErr w:type="spellEnd"/>
      <w:r w:rsidR="004920CB">
        <w:rPr>
          <w:rFonts w:ascii="Cambria" w:eastAsia="Cambria" w:hAnsi="Cambria" w:cs="Cambria"/>
        </w:rPr>
        <w:t xml:space="preserve"> </w:t>
      </w:r>
      <w:proofErr w:type="spellStart"/>
      <w:r w:rsidR="004920CB">
        <w:rPr>
          <w:rFonts w:ascii="Cambria" w:eastAsia="Cambria" w:hAnsi="Cambria" w:cs="Cambria"/>
        </w:rPr>
        <w:t>kategori</w:t>
      </w:r>
      <w:proofErr w:type="spellEnd"/>
      <w:r w:rsidR="004920CB">
        <w:rPr>
          <w:rFonts w:ascii="Cambria" w:eastAsia="Cambria" w:hAnsi="Cambria" w:cs="Cambria"/>
        </w:rPr>
        <w:t xml:space="preserve"> yang </w:t>
      </w:r>
      <w:proofErr w:type="spellStart"/>
      <w:r w:rsidR="004920CB">
        <w:rPr>
          <w:rFonts w:ascii="Cambria" w:eastAsia="Cambria" w:hAnsi="Cambria" w:cs="Cambria"/>
        </w:rPr>
        <w:t>muncul</w:t>
      </w:r>
      <w:proofErr w:type="spellEnd"/>
      <w:r w:rsidR="004920CB">
        <w:rPr>
          <w:rFonts w:ascii="Cambria" w:eastAsia="Cambria" w:hAnsi="Cambria" w:cs="Cambria"/>
        </w:rPr>
        <w:t xml:space="preserve">, </w:t>
      </w:r>
      <w:proofErr w:type="spellStart"/>
      <w:r w:rsidR="004920CB">
        <w:rPr>
          <w:rFonts w:ascii="Cambria" w:eastAsia="Cambria" w:hAnsi="Cambria" w:cs="Cambria"/>
        </w:rPr>
        <w:t>yaitu</w:t>
      </w:r>
      <w:proofErr w:type="spellEnd"/>
      <w:r w:rsidR="004920CB">
        <w:rPr>
          <w:rFonts w:ascii="Cambria" w:eastAsia="Cambria" w:hAnsi="Cambria" w:cs="Cambria"/>
        </w:rPr>
        <w:t xml:space="preserve"> </w:t>
      </w:r>
      <w:proofErr w:type="spellStart"/>
      <w:r w:rsidR="004920CB">
        <w:rPr>
          <w:rFonts w:ascii="Cambria" w:eastAsia="Cambria" w:hAnsi="Cambria" w:cs="Cambria"/>
        </w:rPr>
        <w:t>pemahaman</w:t>
      </w:r>
      <w:proofErr w:type="spellEnd"/>
      <w:r w:rsidR="004920CB">
        <w:rPr>
          <w:rFonts w:ascii="Cambria" w:eastAsia="Cambria" w:hAnsi="Cambria" w:cs="Cambria"/>
        </w:rPr>
        <w:t xml:space="preserve"> </w:t>
      </w:r>
      <w:proofErr w:type="spellStart"/>
      <w:r w:rsidR="004920CB">
        <w:rPr>
          <w:rFonts w:ascii="Cambria" w:eastAsia="Cambria" w:hAnsi="Cambria" w:cs="Cambria"/>
        </w:rPr>
        <w:t>terhadap</w:t>
      </w:r>
      <w:proofErr w:type="spellEnd"/>
      <w:r w:rsidR="004920CB">
        <w:rPr>
          <w:rFonts w:ascii="Cambria" w:eastAsia="Cambria" w:hAnsi="Cambria" w:cs="Cambria"/>
        </w:rPr>
        <w:t xml:space="preserve"> </w:t>
      </w:r>
      <w:proofErr w:type="spellStart"/>
      <w:r w:rsidR="004920CB">
        <w:rPr>
          <w:rFonts w:ascii="Cambria" w:eastAsia="Cambria" w:hAnsi="Cambria" w:cs="Cambria"/>
        </w:rPr>
        <w:t>aitem</w:t>
      </w:r>
      <w:proofErr w:type="spellEnd"/>
      <w:r w:rsidR="004920CB">
        <w:rPr>
          <w:rFonts w:ascii="Cambria" w:eastAsia="Cambria" w:hAnsi="Cambria" w:cs="Cambria"/>
        </w:rPr>
        <w:t xml:space="preserve"> dan </w:t>
      </w:r>
      <w:proofErr w:type="spellStart"/>
      <w:r w:rsidR="004920CB">
        <w:rPr>
          <w:rFonts w:ascii="Cambria" w:eastAsia="Cambria" w:hAnsi="Cambria" w:cs="Cambria"/>
        </w:rPr>
        <w:t>pola</w:t>
      </w:r>
      <w:proofErr w:type="spellEnd"/>
      <w:r w:rsidR="004920CB">
        <w:rPr>
          <w:rFonts w:ascii="Cambria" w:eastAsia="Cambria" w:hAnsi="Cambria" w:cs="Cambria"/>
        </w:rPr>
        <w:t xml:space="preserve"> </w:t>
      </w:r>
      <w:proofErr w:type="spellStart"/>
      <w:r w:rsidR="004920CB">
        <w:rPr>
          <w:rFonts w:ascii="Cambria" w:eastAsia="Cambria" w:hAnsi="Cambria" w:cs="Cambria"/>
        </w:rPr>
        <w:t>pemilihan</w:t>
      </w:r>
      <w:proofErr w:type="spellEnd"/>
      <w:r w:rsidR="004920CB">
        <w:rPr>
          <w:rFonts w:ascii="Cambria" w:eastAsia="Cambria" w:hAnsi="Cambria" w:cs="Cambria"/>
        </w:rPr>
        <w:t xml:space="preserve"> </w:t>
      </w:r>
      <w:proofErr w:type="spellStart"/>
      <w:r w:rsidR="004920CB">
        <w:rPr>
          <w:rFonts w:ascii="Cambria" w:eastAsia="Cambria" w:hAnsi="Cambria" w:cs="Cambria"/>
        </w:rPr>
        <w:t>jawaban</w:t>
      </w:r>
      <w:proofErr w:type="spellEnd"/>
      <w:r w:rsidR="004920CB">
        <w:rPr>
          <w:rFonts w:ascii="Cambria" w:eastAsia="Cambria" w:hAnsi="Cambria" w:cs="Cambria"/>
        </w:rPr>
        <w:t xml:space="preserve">. </w:t>
      </w:r>
      <w:proofErr w:type="spellStart"/>
      <w:r w:rsidR="004920CB">
        <w:rPr>
          <w:rFonts w:ascii="Cambria" w:eastAsia="Cambria" w:hAnsi="Cambria" w:cs="Cambria"/>
        </w:rPr>
        <w:t>Kategori</w:t>
      </w:r>
      <w:proofErr w:type="spellEnd"/>
      <w:r w:rsidR="004920CB">
        <w:rPr>
          <w:rFonts w:ascii="Cambria" w:eastAsia="Cambria" w:hAnsi="Cambria" w:cs="Cambria"/>
        </w:rPr>
        <w:t xml:space="preserve"> </w:t>
      </w:r>
      <w:proofErr w:type="spellStart"/>
      <w:r w:rsidR="004920CB">
        <w:rPr>
          <w:rFonts w:ascii="Cambria" w:eastAsia="Cambria" w:hAnsi="Cambria" w:cs="Cambria"/>
        </w:rPr>
        <w:t>pemahaman</w:t>
      </w:r>
      <w:proofErr w:type="spellEnd"/>
      <w:r w:rsidR="004920CB">
        <w:rPr>
          <w:rFonts w:ascii="Cambria" w:eastAsia="Cambria" w:hAnsi="Cambria" w:cs="Cambria"/>
        </w:rPr>
        <w:t xml:space="preserve"> </w:t>
      </w:r>
      <w:proofErr w:type="spellStart"/>
      <w:r w:rsidR="004920CB">
        <w:rPr>
          <w:rFonts w:ascii="Cambria" w:eastAsia="Cambria" w:hAnsi="Cambria" w:cs="Cambria"/>
        </w:rPr>
        <w:t>terhadap</w:t>
      </w:r>
      <w:proofErr w:type="spellEnd"/>
      <w:r w:rsidR="004920CB">
        <w:rPr>
          <w:rFonts w:ascii="Cambria" w:eastAsia="Cambria" w:hAnsi="Cambria" w:cs="Cambria"/>
        </w:rPr>
        <w:t xml:space="preserve"> </w:t>
      </w:r>
      <w:proofErr w:type="spellStart"/>
      <w:r w:rsidR="004920CB">
        <w:rPr>
          <w:rFonts w:ascii="Cambria" w:eastAsia="Cambria" w:hAnsi="Cambria" w:cs="Cambria"/>
        </w:rPr>
        <w:t>aitem</w:t>
      </w:r>
      <w:proofErr w:type="spellEnd"/>
      <w:r w:rsidR="004920CB">
        <w:rPr>
          <w:rFonts w:ascii="Cambria" w:eastAsia="Cambria" w:hAnsi="Cambria" w:cs="Cambria"/>
        </w:rPr>
        <w:t xml:space="preserve"> </w:t>
      </w:r>
      <w:proofErr w:type="spellStart"/>
      <w:r w:rsidR="004920CB">
        <w:rPr>
          <w:rFonts w:ascii="Cambria" w:eastAsia="Cambria" w:hAnsi="Cambria" w:cs="Cambria"/>
        </w:rPr>
        <w:t>memiliki</w:t>
      </w:r>
      <w:proofErr w:type="spellEnd"/>
      <w:r w:rsidR="004920CB">
        <w:rPr>
          <w:rFonts w:ascii="Cambria" w:eastAsia="Cambria" w:hAnsi="Cambria" w:cs="Cambria"/>
        </w:rPr>
        <w:t xml:space="preserve"> </w:t>
      </w:r>
      <w:proofErr w:type="spellStart"/>
      <w:r w:rsidR="004920CB">
        <w:rPr>
          <w:rFonts w:ascii="Cambria" w:eastAsia="Cambria" w:hAnsi="Cambria" w:cs="Cambria"/>
        </w:rPr>
        <w:t>dua</w:t>
      </w:r>
      <w:proofErr w:type="spellEnd"/>
      <w:r w:rsidR="004920CB">
        <w:rPr>
          <w:rFonts w:ascii="Cambria" w:eastAsia="Cambria" w:hAnsi="Cambria" w:cs="Cambria"/>
        </w:rPr>
        <w:t xml:space="preserve"> </w:t>
      </w:r>
      <w:proofErr w:type="spellStart"/>
      <w:r w:rsidR="004920CB">
        <w:rPr>
          <w:rFonts w:ascii="Cambria" w:eastAsia="Cambria" w:hAnsi="Cambria" w:cs="Cambria"/>
        </w:rPr>
        <w:t>tema</w:t>
      </w:r>
      <w:proofErr w:type="spellEnd"/>
      <w:r w:rsidR="004920CB">
        <w:rPr>
          <w:rFonts w:ascii="Cambria" w:eastAsia="Cambria" w:hAnsi="Cambria" w:cs="Cambria"/>
        </w:rPr>
        <w:t xml:space="preserve">, </w:t>
      </w:r>
      <w:proofErr w:type="spellStart"/>
      <w:r w:rsidR="004920CB">
        <w:rPr>
          <w:rFonts w:ascii="Cambria" w:eastAsia="Cambria" w:hAnsi="Cambria" w:cs="Cambria"/>
        </w:rPr>
        <w:t>yaitu</w:t>
      </w:r>
      <w:proofErr w:type="spellEnd"/>
      <w:r w:rsidR="004920CB">
        <w:rPr>
          <w:rFonts w:ascii="Cambria" w:eastAsia="Cambria" w:hAnsi="Cambria" w:cs="Cambria"/>
        </w:rPr>
        <w:t xml:space="preserve"> </w:t>
      </w:r>
      <w:proofErr w:type="spellStart"/>
      <w:r w:rsidR="004920CB">
        <w:rPr>
          <w:rFonts w:ascii="Cambria" w:eastAsia="Cambria" w:hAnsi="Cambria" w:cs="Cambria"/>
        </w:rPr>
        <w:t>pola</w:t>
      </w:r>
      <w:proofErr w:type="spellEnd"/>
      <w:r w:rsidR="004920CB">
        <w:rPr>
          <w:rFonts w:ascii="Cambria" w:eastAsia="Cambria" w:hAnsi="Cambria" w:cs="Cambria"/>
        </w:rPr>
        <w:t xml:space="preserve"> </w:t>
      </w:r>
      <w:proofErr w:type="spellStart"/>
      <w:r w:rsidR="004920CB">
        <w:rPr>
          <w:rFonts w:ascii="Cambria" w:eastAsia="Cambria" w:hAnsi="Cambria" w:cs="Cambria"/>
        </w:rPr>
        <w:t>komunikasi</w:t>
      </w:r>
      <w:proofErr w:type="spellEnd"/>
      <w:r w:rsidR="004920CB">
        <w:rPr>
          <w:rFonts w:ascii="Cambria" w:eastAsia="Cambria" w:hAnsi="Cambria" w:cs="Cambria"/>
        </w:rPr>
        <w:t xml:space="preserve"> (</w:t>
      </w:r>
      <w:proofErr w:type="spellStart"/>
      <w:r w:rsidR="004920CB">
        <w:rPr>
          <w:rFonts w:ascii="Cambria" w:eastAsia="Cambria" w:hAnsi="Cambria" w:cs="Cambria"/>
        </w:rPr>
        <w:t>bagaimana</w:t>
      </w:r>
      <w:proofErr w:type="spellEnd"/>
      <w:r w:rsidR="004920CB">
        <w:rPr>
          <w:rFonts w:ascii="Cambria" w:eastAsia="Cambria" w:hAnsi="Cambria" w:cs="Cambria"/>
        </w:rPr>
        <w:t xml:space="preserve"> </w:t>
      </w:r>
      <w:proofErr w:type="spellStart"/>
      <w:r w:rsidR="004920CB">
        <w:rPr>
          <w:rFonts w:ascii="Cambria" w:eastAsia="Cambria" w:hAnsi="Cambria" w:cs="Cambria"/>
        </w:rPr>
        <w:t>individu</w:t>
      </w:r>
      <w:proofErr w:type="spellEnd"/>
      <w:r w:rsidR="004920CB">
        <w:rPr>
          <w:rFonts w:ascii="Cambria" w:eastAsia="Cambria" w:hAnsi="Cambria" w:cs="Cambria"/>
        </w:rPr>
        <w:t xml:space="preserve"> dan </w:t>
      </w:r>
      <w:proofErr w:type="spellStart"/>
      <w:r w:rsidR="004920CB">
        <w:rPr>
          <w:rFonts w:ascii="Cambria" w:eastAsia="Cambria" w:hAnsi="Cambria" w:cs="Cambria"/>
        </w:rPr>
        <w:t>pasangan</w:t>
      </w:r>
      <w:proofErr w:type="spellEnd"/>
      <w:r w:rsidR="004920CB">
        <w:rPr>
          <w:rFonts w:ascii="Cambria" w:eastAsia="Cambria" w:hAnsi="Cambria" w:cs="Cambria"/>
        </w:rPr>
        <w:t xml:space="preserve"> </w:t>
      </w:r>
      <w:proofErr w:type="spellStart"/>
      <w:r w:rsidR="004920CB">
        <w:rPr>
          <w:rFonts w:ascii="Cambria" w:eastAsia="Cambria" w:hAnsi="Cambria" w:cs="Cambria"/>
        </w:rPr>
        <w:t>berkomunikasi</w:t>
      </w:r>
      <w:proofErr w:type="spellEnd"/>
      <w:r w:rsidR="004920CB">
        <w:rPr>
          <w:rFonts w:ascii="Cambria" w:eastAsia="Cambria" w:hAnsi="Cambria" w:cs="Cambria"/>
        </w:rPr>
        <w:t xml:space="preserve">, </w:t>
      </w:r>
      <w:proofErr w:type="spellStart"/>
      <w:r w:rsidR="004920CB">
        <w:rPr>
          <w:rFonts w:ascii="Cambria" w:eastAsia="Cambria" w:hAnsi="Cambria" w:cs="Cambria"/>
        </w:rPr>
        <w:t>baik</w:t>
      </w:r>
      <w:proofErr w:type="spellEnd"/>
      <w:r w:rsidR="004920CB">
        <w:rPr>
          <w:rFonts w:ascii="Cambria" w:eastAsia="Cambria" w:hAnsi="Cambria" w:cs="Cambria"/>
        </w:rPr>
        <w:t xml:space="preserve"> </w:t>
      </w:r>
      <w:proofErr w:type="spellStart"/>
      <w:r w:rsidR="004920CB">
        <w:rPr>
          <w:rFonts w:ascii="Cambria" w:eastAsia="Cambria" w:hAnsi="Cambria" w:cs="Cambria"/>
        </w:rPr>
        <w:t>secara</w:t>
      </w:r>
      <w:proofErr w:type="spellEnd"/>
      <w:r w:rsidR="004920CB">
        <w:rPr>
          <w:rFonts w:ascii="Cambria" w:eastAsia="Cambria" w:hAnsi="Cambria" w:cs="Cambria"/>
        </w:rPr>
        <w:t xml:space="preserve"> verbal dan/</w:t>
      </w:r>
      <w:proofErr w:type="spellStart"/>
      <w:r w:rsidR="004920CB">
        <w:rPr>
          <w:rFonts w:ascii="Cambria" w:eastAsia="Cambria" w:hAnsi="Cambria" w:cs="Cambria"/>
        </w:rPr>
        <w:t>atau</w:t>
      </w:r>
      <w:proofErr w:type="spellEnd"/>
      <w:r w:rsidR="004920CB">
        <w:rPr>
          <w:rFonts w:ascii="Cambria" w:eastAsia="Cambria" w:hAnsi="Cambria" w:cs="Cambria"/>
        </w:rPr>
        <w:t xml:space="preserve"> non-verbal </w:t>
      </w:r>
      <w:proofErr w:type="spellStart"/>
      <w:r w:rsidR="004920CB">
        <w:rPr>
          <w:rFonts w:ascii="Cambria" w:eastAsia="Cambria" w:hAnsi="Cambria" w:cs="Cambria"/>
        </w:rPr>
        <w:t>ketika</w:t>
      </w:r>
      <w:proofErr w:type="spellEnd"/>
      <w:r w:rsidR="004920CB">
        <w:rPr>
          <w:rFonts w:ascii="Cambria" w:eastAsia="Cambria" w:hAnsi="Cambria" w:cs="Cambria"/>
        </w:rPr>
        <w:t xml:space="preserve"> </w:t>
      </w:r>
      <w:proofErr w:type="spellStart"/>
      <w:r w:rsidR="004920CB">
        <w:rPr>
          <w:rFonts w:ascii="Cambria" w:eastAsia="Cambria" w:hAnsi="Cambria" w:cs="Cambria"/>
        </w:rPr>
        <w:t>menghadapi</w:t>
      </w:r>
      <w:proofErr w:type="spellEnd"/>
      <w:r w:rsidR="004920CB">
        <w:rPr>
          <w:rFonts w:ascii="Cambria" w:eastAsia="Cambria" w:hAnsi="Cambria" w:cs="Cambria"/>
        </w:rPr>
        <w:t xml:space="preserve"> </w:t>
      </w:r>
      <w:proofErr w:type="spellStart"/>
      <w:r w:rsidR="004920CB">
        <w:rPr>
          <w:rFonts w:ascii="Cambria" w:eastAsia="Cambria" w:hAnsi="Cambria" w:cs="Cambria"/>
        </w:rPr>
        <w:t>stres</w:t>
      </w:r>
      <w:proofErr w:type="spellEnd"/>
      <w:r w:rsidR="004920CB">
        <w:rPr>
          <w:rFonts w:ascii="Cambria" w:eastAsia="Cambria" w:hAnsi="Cambria" w:cs="Cambria"/>
        </w:rPr>
        <w:t xml:space="preserve">) dan strategi </w:t>
      </w:r>
      <w:proofErr w:type="spellStart"/>
      <w:r w:rsidR="004920CB">
        <w:rPr>
          <w:rFonts w:ascii="Cambria" w:eastAsia="Cambria" w:hAnsi="Cambria" w:cs="Cambria"/>
        </w:rPr>
        <w:t>koping</w:t>
      </w:r>
      <w:proofErr w:type="spellEnd"/>
      <w:r w:rsidR="004920CB">
        <w:rPr>
          <w:rFonts w:ascii="Cambria" w:eastAsia="Cambria" w:hAnsi="Cambria" w:cs="Cambria"/>
        </w:rPr>
        <w:t xml:space="preserve"> (</w:t>
      </w:r>
      <w:proofErr w:type="spellStart"/>
      <w:r w:rsidR="004920CB">
        <w:rPr>
          <w:rFonts w:ascii="Cambria" w:eastAsia="Cambria" w:hAnsi="Cambria" w:cs="Cambria"/>
        </w:rPr>
        <w:t>bagaimana</w:t>
      </w:r>
      <w:proofErr w:type="spellEnd"/>
      <w:r w:rsidR="004920CB">
        <w:rPr>
          <w:rFonts w:ascii="Cambria" w:eastAsia="Cambria" w:hAnsi="Cambria" w:cs="Cambria"/>
        </w:rPr>
        <w:t xml:space="preserve"> </w:t>
      </w:r>
      <w:proofErr w:type="spellStart"/>
      <w:r w:rsidR="004920CB">
        <w:rPr>
          <w:rFonts w:ascii="Cambria" w:eastAsia="Cambria" w:hAnsi="Cambria" w:cs="Cambria"/>
        </w:rPr>
        <w:t>individu</w:t>
      </w:r>
      <w:proofErr w:type="spellEnd"/>
      <w:r w:rsidR="004920CB">
        <w:rPr>
          <w:rFonts w:ascii="Cambria" w:eastAsia="Cambria" w:hAnsi="Cambria" w:cs="Cambria"/>
        </w:rPr>
        <w:t xml:space="preserve"> dan/</w:t>
      </w:r>
      <w:proofErr w:type="spellStart"/>
      <w:r w:rsidR="004920CB">
        <w:rPr>
          <w:rFonts w:ascii="Cambria" w:eastAsia="Cambria" w:hAnsi="Cambria" w:cs="Cambria"/>
        </w:rPr>
        <w:t>atau</w:t>
      </w:r>
      <w:proofErr w:type="spellEnd"/>
      <w:r w:rsidR="004920CB">
        <w:rPr>
          <w:rFonts w:ascii="Cambria" w:eastAsia="Cambria" w:hAnsi="Cambria" w:cs="Cambria"/>
        </w:rPr>
        <w:t xml:space="preserve"> </w:t>
      </w:r>
      <w:proofErr w:type="spellStart"/>
      <w:r w:rsidR="004920CB">
        <w:rPr>
          <w:rFonts w:ascii="Cambria" w:eastAsia="Cambria" w:hAnsi="Cambria" w:cs="Cambria"/>
        </w:rPr>
        <w:t>pasangannya</w:t>
      </w:r>
      <w:proofErr w:type="spellEnd"/>
      <w:r w:rsidR="004920CB">
        <w:rPr>
          <w:rFonts w:ascii="Cambria" w:eastAsia="Cambria" w:hAnsi="Cambria" w:cs="Cambria"/>
        </w:rPr>
        <w:t xml:space="preserve"> </w:t>
      </w:r>
      <w:proofErr w:type="spellStart"/>
      <w:r w:rsidR="004920CB">
        <w:rPr>
          <w:rFonts w:ascii="Cambria" w:eastAsia="Cambria" w:hAnsi="Cambria" w:cs="Cambria"/>
        </w:rPr>
        <w:t>mengatasi</w:t>
      </w:r>
      <w:proofErr w:type="spellEnd"/>
      <w:r w:rsidR="004920CB">
        <w:rPr>
          <w:rFonts w:ascii="Cambria" w:eastAsia="Cambria" w:hAnsi="Cambria" w:cs="Cambria"/>
        </w:rPr>
        <w:t xml:space="preserve"> </w:t>
      </w:r>
      <w:proofErr w:type="spellStart"/>
      <w:r w:rsidR="004920CB">
        <w:rPr>
          <w:rFonts w:ascii="Cambria" w:eastAsia="Cambria" w:hAnsi="Cambria" w:cs="Cambria"/>
        </w:rPr>
        <w:t>masalah</w:t>
      </w:r>
      <w:proofErr w:type="spellEnd"/>
      <w:r w:rsidR="004920CB">
        <w:rPr>
          <w:rFonts w:ascii="Cambria" w:eastAsia="Cambria" w:hAnsi="Cambria" w:cs="Cambria"/>
        </w:rPr>
        <w:t xml:space="preserve"> yang </w:t>
      </w:r>
      <w:proofErr w:type="spellStart"/>
      <w:r w:rsidR="004920CB">
        <w:rPr>
          <w:rFonts w:ascii="Cambria" w:eastAsia="Cambria" w:hAnsi="Cambria" w:cs="Cambria"/>
        </w:rPr>
        <w:t>muncul</w:t>
      </w:r>
      <w:proofErr w:type="spellEnd"/>
      <w:r w:rsidR="004920CB">
        <w:rPr>
          <w:rFonts w:ascii="Cambria" w:eastAsia="Cambria" w:hAnsi="Cambria" w:cs="Cambria"/>
        </w:rPr>
        <w:t xml:space="preserve">). </w:t>
      </w:r>
      <w:proofErr w:type="spellStart"/>
      <w:r w:rsidR="004920CB">
        <w:rPr>
          <w:rFonts w:ascii="Cambria" w:eastAsia="Cambria" w:hAnsi="Cambria" w:cs="Cambria"/>
        </w:rPr>
        <w:t>Sementara</w:t>
      </w:r>
      <w:proofErr w:type="spellEnd"/>
      <w:r w:rsidR="00D769DE">
        <w:rPr>
          <w:rFonts w:ascii="Cambria" w:eastAsia="Cambria" w:hAnsi="Cambria" w:cs="Cambria"/>
        </w:rPr>
        <w:t xml:space="preserve"> pada</w:t>
      </w:r>
      <w:r w:rsidR="004920CB">
        <w:rPr>
          <w:rFonts w:ascii="Cambria" w:eastAsia="Cambria" w:hAnsi="Cambria" w:cs="Cambria"/>
        </w:rPr>
        <w:t xml:space="preserve"> </w:t>
      </w:r>
      <w:proofErr w:type="spellStart"/>
      <w:r w:rsidR="004920CB">
        <w:rPr>
          <w:rFonts w:ascii="Cambria" w:eastAsia="Cambria" w:hAnsi="Cambria" w:cs="Cambria"/>
        </w:rPr>
        <w:t>kategori</w:t>
      </w:r>
      <w:proofErr w:type="spellEnd"/>
      <w:r w:rsidR="004920CB">
        <w:rPr>
          <w:rFonts w:ascii="Cambria" w:eastAsia="Cambria" w:hAnsi="Cambria" w:cs="Cambria"/>
        </w:rPr>
        <w:t xml:space="preserve"> </w:t>
      </w:r>
      <w:proofErr w:type="spellStart"/>
      <w:r w:rsidR="004920CB">
        <w:rPr>
          <w:rFonts w:ascii="Cambria" w:eastAsia="Cambria" w:hAnsi="Cambria" w:cs="Cambria"/>
        </w:rPr>
        <w:t>pola</w:t>
      </w:r>
      <w:proofErr w:type="spellEnd"/>
      <w:r w:rsidR="004920CB">
        <w:rPr>
          <w:rFonts w:ascii="Cambria" w:eastAsia="Cambria" w:hAnsi="Cambria" w:cs="Cambria"/>
        </w:rPr>
        <w:t xml:space="preserve"> </w:t>
      </w:r>
      <w:proofErr w:type="spellStart"/>
      <w:r w:rsidR="004920CB">
        <w:rPr>
          <w:rFonts w:ascii="Cambria" w:eastAsia="Cambria" w:hAnsi="Cambria" w:cs="Cambria"/>
        </w:rPr>
        <w:t>pemilihan</w:t>
      </w:r>
      <w:proofErr w:type="spellEnd"/>
      <w:r w:rsidR="004920CB">
        <w:rPr>
          <w:rFonts w:ascii="Cambria" w:eastAsia="Cambria" w:hAnsi="Cambria" w:cs="Cambria"/>
        </w:rPr>
        <w:t xml:space="preserve"> </w:t>
      </w:r>
      <w:proofErr w:type="spellStart"/>
      <w:r w:rsidR="004920CB">
        <w:rPr>
          <w:rFonts w:ascii="Cambria" w:eastAsia="Cambria" w:hAnsi="Cambria" w:cs="Cambria"/>
        </w:rPr>
        <w:t>jawaban</w:t>
      </w:r>
      <w:proofErr w:type="spellEnd"/>
      <w:r w:rsidR="00D769DE">
        <w:rPr>
          <w:rFonts w:ascii="Cambria" w:eastAsia="Cambria" w:hAnsi="Cambria" w:cs="Cambria"/>
        </w:rPr>
        <w:t xml:space="preserve">, </w:t>
      </w:r>
      <w:proofErr w:type="spellStart"/>
      <w:r w:rsidR="00D769DE">
        <w:rPr>
          <w:rFonts w:ascii="Cambria" w:eastAsia="Cambria" w:hAnsi="Cambria" w:cs="Cambria"/>
        </w:rPr>
        <w:t>partisipan</w:t>
      </w:r>
      <w:proofErr w:type="spellEnd"/>
      <w:r w:rsidR="00D769DE">
        <w:rPr>
          <w:rFonts w:ascii="Cambria" w:eastAsia="Cambria" w:hAnsi="Cambria" w:cs="Cambria"/>
        </w:rPr>
        <w:t xml:space="preserve"> </w:t>
      </w:r>
      <w:proofErr w:type="spellStart"/>
      <w:r w:rsidR="00D769DE">
        <w:rPr>
          <w:rFonts w:ascii="Cambria" w:eastAsia="Cambria" w:hAnsi="Cambria" w:cs="Cambria"/>
        </w:rPr>
        <w:t>memberikan</w:t>
      </w:r>
      <w:proofErr w:type="spellEnd"/>
      <w:r w:rsidR="00D769DE">
        <w:rPr>
          <w:rFonts w:ascii="Cambria" w:eastAsia="Cambria" w:hAnsi="Cambria" w:cs="Cambria"/>
        </w:rPr>
        <w:t xml:space="preserve"> </w:t>
      </w:r>
      <w:proofErr w:type="spellStart"/>
      <w:r w:rsidR="00D769DE">
        <w:rPr>
          <w:rFonts w:ascii="Cambria" w:eastAsia="Cambria" w:hAnsi="Cambria" w:cs="Cambria"/>
        </w:rPr>
        <w:t>informasi</w:t>
      </w:r>
      <w:proofErr w:type="spellEnd"/>
      <w:r w:rsidR="00D769DE">
        <w:rPr>
          <w:rFonts w:ascii="Cambria" w:eastAsia="Cambria" w:hAnsi="Cambria" w:cs="Cambria"/>
        </w:rPr>
        <w:t xml:space="preserve"> </w:t>
      </w:r>
      <w:proofErr w:type="spellStart"/>
      <w:r w:rsidR="00D769DE">
        <w:rPr>
          <w:rFonts w:ascii="Cambria" w:eastAsia="Cambria" w:hAnsi="Cambria" w:cs="Cambria"/>
        </w:rPr>
        <w:t>bagaimana</w:t>
      </w:r>
      <w:proofErr w:type="spellEnd"/>
      <w:r w:rsidR="00D769DE">
        <w:rPr>
          <w:rFonts w:ascii="Cambria" w:eastAsia="Cambria" w:hAnsi="Cambria" w:cs="Cambria"/>
        </w:rPr>
        <w:t xml:space="preserve"> </w:t>
      </w:r>
      <w:proofErr w:type="spellStart"/>
      <w:r w:rsidR="00D769DE">
        <w:rPr>
          <w:rFonts w:ascii="Cambria" w:eastAsia="Cambria" w:hAnsi="Cambria" w:cs="Cambria"/>
        </w:rPr>
        <w:t>mereka</w:t>
      </w:r>
      <w:proofErr w:type="spellEnd"/>
      <w:r w:rsidR="00D769DE">
        <w:rPr>
          <w:rFonts w:ascii="Cambria" w:eastAsia="Cambria" w:hAnsi="Cambria" w:cs="Cambria"/>
        </w:rPr>
        <w:t xml:space="preserve"> </w:t>
      </w:r>
      <w:proofErr w:type="spellStart"/>
      <w:r w:rsidR="00D769DE">
        <w:rPr>
          <w:rFonts w:ascii="Cambria" w:eastAsia="Cambria" w:hAnsi="Cambria" w:cs="Cambria"/>
        </w:rPr>
        <w:t>merespon</w:t>
      </w:r>
      <w:proofErr w:type="spellEnd"/>
      <w:r w:rsidR="00D769DE">
        <w:rPr>
          <w:rFonts w:ascii="Cambria" w:eastAsia="Cambria" w:hAnsi="Cambria" w:cs="Cambria"/>
        </w:rPr>
        <w:t xml:space="preserve"> </w:t>
      </w:r>
      <w:proofErr w:type="spellStart"/>
      <w:r w:rsidR="00D769DE">
        <w:rPr>
          <w:rFonts w:ascii="Cambria" w:eastAsia="Cambria" w:hAnsi="Cambria" w:cs="Cambria"/>
        </w:rPr>
        <w:t>suatu</w:t>
      </w:r>
      <w:proofErr w:type="spellEnd"/>
      <w:r w:rsidR="00D769DE">
        <w:rPr>
          <w:rFonts w:ascii="Cambria" w:eastAsia="Cambria" w:hAnsi="Cambria" w:cs="Cambria"/>
        </w:rPr>
        <w:t xml:space="preserve"> </w:t>
      </w:r>
      <w:proofErr w:type="spellStart"/>
      <w:r w:rsidR="00D769DE">
        <w:rPr>
          <w:rFonts w:ascii="Cambria" w:eastAsia="Cambria" w:hAnsi="Cambria" w:cs="Cambria"/>
        </w:rPr>
        <w:t>aitem</w:t>
      </w:r>
      <w:proofErr w:type="spellEnd"/>
      <w:r w:rsidR="00D769DE">
        <w:rPr>
          <w:rFonts w:ascii="Cambria" w:eastAsia="Cambria" w:hAnsi="Cambria" w:cs="Cambria"/>
        </w:rPr>
        <w:t xml:space="preserve"> </w:t>
      </w:r>
      <w:proofErr w:type="spellStart"/>
      <w:r w:rsidR="00D769DE">
        <w:rPr>
          <w:rFonts w:ascii="Cambria" w:eastAsia="Cambria" w:hAnsi="Cambria" w:cs="Cambria"/>
        </w:rPr>
        <w:t>dari</w:t>
      </w:r>
      <w:proofErr w:type="spellEnd"/>
      <w:r w:rsidR="00D769DE">
        <w:rPr>
          <w:rFonts w:ascii="Cambria" w:eastAsia="Cambria" w:hAnsi="Cambria" w:cs="Cambria"/>
        </w:rPr>
        <w:t xml:space="preserve"> </w:t>
      </w:r>
      <w:proofErr w:type="spellStart"/>
      <w:r w:rsidR="00D769DE">
        <w:rPr>
          <w:rFonts w:ascii="Cambria" w:eastAsia="Cambria" w:hAnsi="Cambria" w:cs="Cambria"/>
        </w:rPr>
        <w:t>alat</w:t>
      </w:r>
      <w:proofErr w:type="spellEnd"/>
      <w:r w:rsidR="00D769DE">
        <w:rPr>
          <w:rFonts w:ascii="Cambria" w:eastAsia="Cambria" w:hAnsi="Cambria" w:cs="Cambria"/>
        </w:rPr>
        <w:t xml:space="preserve"> </w:t>
      </w:r>
      <w:proofErr w:type="spellStart"/>
      <w:r w:rsidR="00D769DE">
        <w:rPr>
          <w:rFonts w:ascii="Cambria" w:eastAsia="Cambria" w:hAnsi="Cambria" w:cs="Cambria"/>
        </w:rPr>
        <w:t>ukur</w:t>
      </w:r>
      <w:proofErr w:type="spellEnd"/>
      <w:r w:rsidR="00D769DE">
        <w:rPr>
          <w:rFonts w:ascii="Cambria" w:eastAsia="Cambria" w:hAnsi="Cambria" w:cs="Cambria"/>
        </w:rPr>
        <w:t xml:space="preserve"> DCI (</w:t>
      </w:r>
      <w:proofErr w:type="spellStart"/>
      <w:r w:rsidR="00D769DE">
        <w:rPr>
          <w:rFonts w:ascii="Cambria" w:eastAsia="Cambria" w:hAnsi="Cambria" w:cs="Cambria"/>
        </w:rPr>
        <w:t>misalkan</w:t>
      </w:r>
      <w:proofErr w:type="spellEnd"/>
      <w:r w:rsidR="00D769DE">
        <w:rPr>
          <w:rFonts w:ascii="Cambria" w:eastAsia="Cambria" w:hAnsi="Cambria" w:cs="Cambria"/>
        </w:rPr>
        <w:t xml:space="preserve">, </w:t>
      </w:r>
      <w:proofErr w:type="spellStart"/>
      <w:r w:rsidR="007436C3">
        <w:rPr>
          <w:rFonts w:ascii="Cambria" w:eastAsia="Cambria" w:hAnsi="Cambria" w:cs="Cambria"/>
        </w:rPr>
        <w:t>alasan</w:t>
      </w:r>
      <w:proofErr w:type="spellEnd"/>
      <w:r w:rsidR="00D769DE">
        <w:rPr>
          <w:rFonts w:ascii="Cambria" w:eastAsia="Cambria" w:hAnsi="Cambria" w:cs="Cambria"/>
        </w:rPr>
        <w:t xml:space="preserve"> </w:t>
      </w:r>
      <w:proofErr w:type="spellStart"/>
      <w:r w:rsidR="00D769DE">
        <w:rPr>
          <w:rFonts w:ascii="Cambria" w:eastAsia="Cambria" w:hAnsi="Cambria" w:cs="Cambria"/>
        </w:rPr>
        <w:t>memilih</w:t>
      </w:r>
      <w:proofErr w:type="spellEnd"/>
      <w:r w:rsidR="00D769DE">
        <w:rPr>
          <w:rFonts w:ascii="Cambria" w:eastAsia="Cambria" w:hAnsi="Cambria" w:cs="Cambria"/>
        </w:rPr>
        <w:t xml:space="preserve"> </w:t>
      </w:r>
      <w:proofErr w:type="spellStart"/>
      <w:r w:rsidR="00D769DE">
        <w:rPr>
          <w:rFonts w:ascii="Cambria" w:eastAsia="Cambria" w:hAnsi="Cambria" w:cs="Cambria"/>
        </w:rPr>
        <w:t>respon</w:t>
      </w:r>
      <w:proofErr w:type="spellEnd"/>
      <w:r w:rsidR="00D769DE">
        <w:rPr>
          <w:rFonts w:ascii="Cambria" w:eastAsia="Cambria" w:hAnsi="Cambria" w:cs="Cambria"/>
        </w:rPr>
        <w:t xml:space="preserve"> ‘sangat </w:t>
      </w:r>
      <w:proofErr w:type="spellStart"/>
      <w:r w:rsidR="00D769DE">
        <w:rPr>
          <w:rFonts w:ascii="Cambria" w:eastAsia="Cambria" w:hAnsi="Cambria" w:cs="Cambria"/>
        </w:rPr>
        <w:t>sering</w:t>
      </w:r>
      <w:proofErr w:type="spellEnd"/>
      <w:r w:rsidR="00D769DE">
        <w:rPr>
          <w:rFonts w:ascii="Cambria" w:eastAsia="Cambria" w:hAnsi="Cambria" w:cs="Cambria"/>
        </w:rPr>
        <w:t xml:space="preserve">’ pada </w:t>
      </w:r>
      <w:proofErr w:type="spellStart"/>
      <w:r w:rsidR="00D769DE">
        <w:rPr>
          <w:rFonts w:ascii="Cambria" w:eastAsia="Cambria" w:hAnsi="Cambria" w:cs="Cambria"/>
        </w:rPr>
        <w:t>aitem</w:t>
      </w:r>
      <w:proofErr w:type="spellEnd"/>
      <w:r w:rsidR="00D769DE">
        <w:rPr>
          <w:rFonts w:ascii="Cambria" w:eastAsia="Cambria" w:hAnsi="Cambria" w:cs="Cambria"/>
        </w:rPr>
        <w:t xml:space="preserve"> 27). </w:t>
      </w:r>
      <w:proofErr w:type="spellStart"/>
      <w:r w:rsidR="00D769DE">
        <w:rPr>
          <w:rFonts w:ascii="Cambria" w:eastAsia="Cambria" w:hAnsi="Cambria" w:cs="Cambria"/>
        </w:rPr>
        <w:t>Partisipan</w:t>
      </w:r>
      <w:proofErr w:type="spellEnd"/>
      <w:r w:rsidR="00D769DE">
        <w:rPr>
          <w:rFonts w:ascii="Cambria" w:eastAsia="Cambria" w:hAnsi="Cambria" w:cs="Cambria"/>
        </w:rPr>
        <w:t xml:space="preserve"> juga m</w:t>
      </w:r>
      <w:proofErr w:type="spellStart"/>
      <w:r w:rsidR="00D769DE">
        <w:rPr>
          <w:rFonts w:ascii="Cambria" w:eastAsia="Cambria" w:hAnsi="Cambria" w:cs="Cambria"/>
        </w:rPr>
        <w:t>emberikan</w:t>
      </w:r>
      <w:proofErr w:type="spellEnd"/>
      <w:r w:rsidR="00D769DE">
        <w:rPr>
          <w:rFonts w:ascii="Cambria" w:eastAsia="Cambria" w:hAnsi="Cambria" w:cs="Cambria"/>
        </w:rPr>
        <w:t xml:space="preserve"> </w:t>
      </w:r>
      <w:proofErr w:type="spellStart"/>
      <w:r w:rsidR="00D769DE">
        <w:rPr>
          <w:rFonts w:ascii="Cambria" w:eastAsia="Cambria" w:hAnsi="Cambria" w:cs="Cambria"/>
        </w:rPr>
        <w:t>masukan</w:t>
      </w:r>
      <w:proofErr w:type="spellEnd"/>
      <w:r w:rsidR="00D769DE">
        <w:rPr>
          <w:rFonts w:ascii="Cambria" w:eastAsia="Cambria" w:hAnsi="Cambria" w:cs="Cambria"/>
        </w:rPr>
        <w:t xml:space="preserve"> </w:t>
      </w:r>
      <w:proofErr w:type="spellStart"/>
      <w:r w:rsidR="00D769DE">
        <w:rPr>
          <w:rFonts w:ascii="Cambria" w:eastAsia="Cambria" w:hAnsi="Cambria" w:cs="Cambria"/>
        </w:rPr>
        <w:t>terkait</w:t>
      </w:r>
      <w:proofErr w:type="spellEnd"/>
      <w:r w:rsidR="00D769DE">
        <w:rPr>
          <w:rFonts w:ascii="Cambria" w:eastAsia="Cambria" w:hAnsi="Cambria" w:cs="Cambria"/>
        </w:rPr>
        <w:t xml:space="preserve"> </w:t>
      </w:r>
      <w:proofErr w:type="spellStart"/>
      <w:r w:rsidR="00D769DE">
        <w:rPr>
          <w:rFonts w:ascii="Cambria" w:eastAsia="Cambria" w:hAnsi="Cambria" w:cs="Cambria"/>
        </w:rPr>
        <w:t>deskripsi</w:t>
      </w:r>
      <w:proofErr w:type="spellEnd"/>
      <w:r w:rsidR="00D769DE">
        <w:rPr>
          <w:rFonts w:ascii="Cambria" w:eastAsia="Cambria" w:hAnsi="Cambria" w:cs="Cambria"/>
        </w:rPr>
        <w:t xml:space="preserve"> </w:t>
      </w:r>
      <w:proofErr w:type="spellStart"/>
      <w:r w:rsidR="00D769DE">
        <w:rPr>
          <w:rFonts w:ascii="Cambria" w:eastAsia="Cambria" w:hAnsi="Cambria" w:cs="Cambria"/>
        </w:rPr>
        <w:t>respon</w:t>
      </w:r>
      <w:proofErr w:type="spellEnd"/>
      <w:r w:rsidR="00D769DE">
        <w:rPr>
          <w:rFonts w:ascii="Cambria" w:eastAsia="Cambria" w:hAnsi="Cambria" w:cs="Cambria"/>
        </w:rPr>
        <w:t xml:space="preserve"> dan </w:t>
      </w:r>
      <w:proofErr w:type="spellStart"/>
      <w:r w:rsidR="00D769DE">
        <w:rPr>
          <w:rFonts w:ascii="Cambria" w:eastAsia="Cambria" w:hAnsi="Cambria" w:cs="Cambria"/>
        </w:rPr>
        <w:t>aspek</w:t>
      </w:r>
      <w:proofErr w:type="spellEnd"/>
      <w:r w:rsidR="00D769DE">
        <w:rPr>
          <w:rFonts w:ascii="Cambria" w:eastAsia="Cambria" w:hAnsi="Cambria" w:cs="Cambria"/>
        </w:rPr>
        <w:t xml:space="preserve"> </w:t>
      </w:r>
      <w:proofErr w:type="spellStart"/>
      <w:r w:rsidR="00D769DE">
        <w:rPr>
          <w:rFonts w:ascii="Cambria" w:eastAsia="Cambria" w:hAnsi="Cambria" w:cs="Cambria"/>
        </w:rPr>
        <w:t>linguistik</w:t>
      </w:r>
      <w:proofErr w:type="spellEnd"/>
      <w:r w:rsidR="00D769DE">
        <w:rPr>
          <w:rFonts w:ascii="Cambria" w:eastAsia="Cambria" w:hAnsi="Cambria" w:cs="Cambria"/>
        </w:rPr>
        <w:t xml:space="preserve"> </w:t>
      </w:r>
      <w:proofErr w:type="spellStart"/>
      <w:r w:rsidR="00D769DE">
        <w:rPr>
          <w:rFonts w:ascii="Cambria" w:eastAsia="Cambria" w:hAnsi="Cambria" w:cs="Cambria"/>
        </w:rPr>
        <w:t>dari</w:t>
      </w:r>
      <w:proofErr w:type="spellEnd"/>
      <w:r w:rsidR="00D769DE">
        <w:rPr>
          <w:rFonts w:ascii="Cambria" w:eastAsia="Cambria" w:hAnsi="Cambria" w:cs="Cambria"/>
        </w:rPr>
        <w:t xml:space="preserve"> </w:t>
      </w:r>
      <w:proofErr w:type="spellStart"/>
      <w:r w:rsidR="00D769DE">
        <w:rPr>
          <w:rFonts w:ascii="Cambria" w:eastAsia="Cambria" w:hAnsi="Cambria" w:cs="Cambria"/>
        </w:rPr>
        <w:t>aitem-aitem</w:t>
      </w:r>
      <w:proofErr w:type="spellEnd"/>
      <w:r w:rsidR="00D769DE">
        <w:rPr>
          <w:rFonts w:ascii="Cambria" w:eastAsia="Cambria" w:hAnsi="Cambria" w:cs="Cambria"/>
        </w:rPr>
        <w:t xml:space="preserve"> </w:t>
      </w:r>
      <w:proofErr w:type="spellStart"/>
      <w:r w:rsidR="00D769DE">
        <w:rPr>
          <w:rFonts w:ascii="Cambria" w:eastAsia="Cambria" w:hAnsi="Cambria" w:cs="Cambria"/>
        </w:rPr>
        <w:t>alat</w:t>
      </w:r>
      <w:proofErr w:type="spellEnd"/>
      <w:r w:rsidR="00D769DE">
        <w:rPr>
          <w:rFonts w:ascii="Cambria" w:eastAsia="Cambria" w:hAnsi="Cambria" w:cs="Cambria"/>
        </w:rPr>
        <w:t xml:space="preserve"> </w:t>
      </w:r>
      <w:proofErr w:type="spellStart"/>
      <w:r w:rsidR="00D769DE">
        <w:rPr>
          <w:rFonts w:ascii="Cambria" w:eastAsia="Cambria" w:hAnsi="Cambria" w:cs="Cambria"/>
        </w:rPr>
        <w:t>ukur</w:t>
      </w:r>
      <w:proofErr w:type="spellEnd"/>
      <w:r w:rsidR="00D769DE">
        <w:rPr>
          <w:rFonts w:ascii="Cambria" w:eastAsia="Cambria" w:hAnsi="Cambria" w:cs="Cambria"/>
        </w:rPr>
        <w:t xml:space="preserve"> DCI. </w:t>
      </w:r>
      <w:proofErr w:type="spellStart"/>
      <w:r w:rsidR="00DB38DC">
        <w:rPr>
          <w:rFonts w:ascii="Cambria" w:eastAsia="Cambria" w:hAnsi="Cambria" w:cs="Cambria"/>
        </w:rPr>
        <w:t>Penulis</w:t>
      </w:r>
      <w:proofErr w:type="spellEnd"/>
      <w:r w:rsidR="00DB38DC">
        <w:rPr>
          <w:rFonts w:ascii="Cambria" w:eastAsia="Cambria" w:hAnsi="Cambria" w:cs="Cambria"/>
        </w:rPr>
        <w:t xml:space="preserve"> </w:t>
      </w:r>
      <w:proofErr w:type="spellStart"/>
      <w:r w:rsidR="00DB38DC">
        <w:rPr>
          <w:rFonts w:ascii="Cambria" w:eastAsia="Cambria" w:hAnsi="Cambria" w:cs="Cambria"/>
        </w:rPr>
        <w:t>kemudian</w:t>
      </w:r>
      <w:proofErr w:type="spellEnd"/>
      <w:r w:rsidR="00DB38DC">
        <w:rPr>
          <w:rFonts w:ascii="Cambria" w:eastAsia="Cambria" w:hAnsi="Cambria" w:cs="Cambria"/>
        </w:rPr>
        <w:t xml:space="preserve"> </w:t>
      </w:r>
      <w:proofErr w:type="spellStart"/>
      <w:r w:rsidR="00DB38DC">
        <w:rPr>
          <w:rFonts w:ascii="Cambria" w:eastAsia="Cambria" w:hAnsi="Cambria" w:cs="Cambria"/>
        </w:rPr>
        <w:t>kembali</w:t>
      </w:r>
      <w:proofErr w:type="spellEnd"/>
      <w:r w:rsidR="00DB38DC">
        <w:rPr>
          <w:rFonts w:ascii="Cambria" w:eastAsia="Cambria" w:hAnsi="Cambria" w:cs="Cambria"/>
        </w:rPr>
        <w:t xml:space="preserve"> </w:t>
      </w:r>
      <w:proofErr w:type="spellStart"/>
      <w:r w:rsidR="00DB38DC">
        <w:rPr>
          <w:rFonts w:ascii="Cambria" w:eastAsia="Cambria" w:hAnsi="Cambria" w:cs="Cambria"/>
        </w:rPr>
        <w:t>melakukan</w:t>
      </w:r>
      <w:proofErr w:type="spellEnd"/>
      <w:r w:rsidR="00DB38DC">
        <w:rPr>
          <w:rFonts w:ascii="Cambria" w:eastAsia="Cambria" w:hAnsi="Cambria" w:cs="Cambria"/>
        </w:rPr>
        <w:t xml:space="preserve"> </w:t>
      </w:r>
      <w:proofErr w:type="spellStart"/>
      <w:r w:rsidR="00DB38DC">
        <w:rPr>
          <w:rFonts w:ascii="Cambria" w:eastAsia="Cambria" w:hAnsi="Cambria" w:cs="Cambria"/>
        </w:rPr>
        <w:t>revisi</w:t>
      </w:r>
      <w:proofErr w:type="spellEnd"/>
      <w:r w:rsidR="00DB38DC">
        <w:rPr>
          <w:rFonts w:ascii="Cambria" w:eastAsia="Cambria" w:hAnsi="Cambria" w:cs="Cambria"/>
        </w:rPr>
        <w:t xml:space="preserve"> </w:t>
      </w:r>
      <w:proofErr w:type="spellStart"/>
      <w:r w:rsidR="00DB38DC">
        <w:rPr>
          <w:rFonts w:ascii="Cambria" w:eastAsia="Cambria" w:hAnsi="Cambria" w:cs="Cambria"/>
        </w:rPr>
        <w:t>berdasarkan</w:t>
      </w:r>
      <w:proofErr w:type="spellEnd"/>
      <w:r w:rsidR="00DB38DC">
        <w:rPr>
          <w:rFonts w:ascii="Cambria" w:eastAsia="Cambria" w:hAnsi="Cambria" w:cs="Cambria"/>
        </w:rPr>
        <w:t xml:space="preserve"> </w:t>
      </w:r>
      <w:proofErr w:type="spellStart"/>
      <w:r w:rsidR="00DB38DC">
        <w:rPr>
          <w:rFonts w:ascii="Cambria" w:eastAsia="Cambria" w:hAnsi="Cambria" w:cs="Cambria"/>
        </w:rPr>
        <w:t>hasil</w:t>
      </w:r>
      <w:proofErr w:type="spellEnd"/>
      <w:r w:rsidR="00DB38DC">
        <w:rPr>
          <w:rFonts w:ascii="Cambria" w:eastAsia="Cambria" w:hAnsi="Cambria" w:cs="Cambria"/>
        </w:rPr>
        <w:t xml:space="preserve"> CI </w:t>
      </w:r>
      <w:proofErr w:type="spellStart"/>
      <w:r w:rsidR="00DB38DC">
        <w:rPr>
          <w:rFonts w:ascii="Cambria" w:eastAsia="Cambria" w:hAnsi="Cambria" w:cs="Cambria"/>
        </w:rPr>
        <w:t>sebelum</w:t>
      </w:r>
      <w:proofErr w:type="spellEnd"/>
      <w:r w:rsidR="00DB38DC">
        <w:rPr>
          <w:rFonts w:ascii="Cambria" w:eastAsia="Cambria" w:hAnsi="Cambria" w:cs="Cambria"/>
        </w:rPr>
        <w:t xml:space="preserve"> </w:t>
      </w:r>
      <w:proofErr w:type="spellStart"/>
      <w:r w:rsidR="00DB38DC">
        <w:rPr>
          <w:rFonts w:ascii="Cambria" w:eastAsia="Cambria" w:hAnsi="Cambria" w:cs="Cambria"/>
        </w:rPr>
        <w:t>mengumpulkan</w:t>
      </w:r>
      <w:proofErr w:type="spellEnd"/>
      <w:r w:rsidR="00DB38DC">
        <w:rPr>
          <w:rFonts w:ascii="Cambria" w:eastAsia="Cambria" w:hAnsi="Cambria" w:cs="Cambria"/>
        </w:rPr>
        <w:t xml:space="preserve"> data </w:t>
      </w:r>
      <w:proofErr w:type="spellStart"/>
      <w:r w:rsidR="00DB38DC">
        <w:rPr>
          <w:rFonts w:ascii="Cambria" w:eastAsia="Cambria" w:hAnsi="Cambria" w:cs="Cambria"/>
        </w:rPr>
        <w:t>melalui</w:t>
      </w:r>
      <w:proofErr w:type="spellEnd"/>
      <w:r w:rsidR="00DB38DC">
        <w:rPr>
          <w:rFonts w:ascii="Cambria" w:eastAsia="Cambria" w:hAnsi="Cambria" w:cs="Cambria"/>
        </w:rPr>
        <w:t xml:space="preserve"> </w:t>
      </w:r>
      <w:r w:rsidR="00DB38DC">
        <w:rPr>
          <w:rFonts w:ascii="Cambria" w:eastAsia="Cambria" w:hAnsi="Cambria" w:cs="Cambria"/>
          <w:i/>
          <w:iCs/>
        </w:rPr>
        <w:t xml:space="preserve">online survey </w:t>
      </w:r>
      <w:r w:rsidR="00DB38DC">
        <w:rPr>
          <w:rFonts w:ascii="Cambria" w:eastAsia="Cambria" w:hAnsi="Cambria" w:cs="Cambria"/>
        </w:rPr>
        <w:t>(</w:t>
      </w:r>
      <w:r w:rsidR="00DB38DC">
        <w:rPr>
          <w:rFonts w:ascii="Cambria" w:eastAsia="Cambria" w:hAnsi="Cambria" w:cs="Cambria"/>
          <w:i/>
          <w:iCs/>
        </w:rPr>
        <w:t>field test</w:t>
      </w:r>
      <w:r w:rsidR="00DB38DC">
        <w:rPr>
          <w:rFonts w:ascii="Cambria" w:eastAsia="Cambria" w:hAnsi="Cambria" w:cs="Cambria"/>
        </w:rPr>
        <w:t>).</w:t>
      </w:r>
    </w:p>
    <w:p w14:paraId="3BA79BBF" w14:textId="280EB066" w:rsidR="00D769DE" w:rsidRDefault="00D769DE" w:rsidP="0050761C">
      <w:pPr>
        <w:spacing w:after="120" w:line="240" w:lineRule="auto"/>
        <w:jc w:val="both"/>
        <w:rPr>
          <w:rFonts w:ascii="Cambria" w:eastAsia="Cambria" w:hAnsi="Cambria" w:cs="Cambria"/>
        </w:rPr>
      </w:pPr>
    </w:p>
    <w:p w14:paraId="569213DE" w14:textId="15C3D31E" w:rsidR="00D769DE" w:rsidRPr="002010AC" w:rsidRDefault="00D769DE" w:rsidP="0050761C">
      <w:pPr>
        <w:spacing w:after="120" w:line="240" w:lineRule="auto"/>
        <w:jc w:val="both"/>
        <w:rPr>
          <w:rFonts w:ascii="Cambria" w:eastAsia="Cambria" w:hAnsi="Cambria" w:cs="Cambria"/>
        </w:rPr>
      </w:pPr>
      <w:r>
        <w:rPr>
          <w:rFonts w:ascii="Cambria" w:eastAsia="Cambria" w:hAnsi="Cambria" w:cs="Cambria"/>
        </w:rPr>
        <w:t xml:space="preserve">Bukti </w:t>
      </w:r>
      <w:proofErr w:type="spellStart"/>
      <w:r>
        <w:rPr>
          <w:rFonts w:ascii="Cambria" w:eastAsia="Cambria" w:hAnsi="Cambria" w:cs="Cambria"/>
        </w:rPr>
        <w:t>validitas</w:t>
      </w:r>
      <w:proofErr w:type="spellEnd"/>
      <w:r>
        <w:rPr>
          <w:rFonts w:ascii="Cambria" w:eastAsia="Cambria" w:hAnsi="Cambria" w:cs="Cambria"/>
        </w:rPr>
        <w:t xml:space="preserve"> </w:t>
      </w:r>
      <w:proofErr w:type="spellStart"/>
      <w:r>
        <w:rPr>
          <w:rFonts w:ascii="Cambria" w:eastAsia="Cambria" w:hAnsi="Cambria" w:cs="Cambria"/>
        </w:rPr>
        <w:t>berdasarkan</w:t>
      </w:r>
      <w:proofErr w:type="spellEnd"/>
      <w:r>
        <w:rPr>
          <w:rFonts w:ascii="Cambria" w:eastAsia="Cambria" w:hAnsi="Cambria" w:cs="Cambria"/>
        </w:rPr>
        <w:t xml:space="preserve"> </w:t>
      </w:r>
      <w:proofErr w:type="spellStart"/>
      <w:r>
        <w:rPr>
          <w:rFonts w:ascii="Cambria" w:eastAsia="Cambria" w:hAnsi="Cambria" w:cs="Cambria"/>
        </w:rPr>
        <w:t>struktur</w:t>
      </w:r>
      <w:proofErr w:type="spellEnd"/>
      <w:r>
        <w:rPr>
          <w:rFonts w:ascii="Cambria" w:eastAsia="Cambria" w:hAnsi="Cambria" w:cs="Cambria"/>
        </w:rPr>
        <w:t xml:space="preserve"> internal </w:t>
      </w:r>
      <w:proofErr w:type="spellStart"/>
      <w:r>
        <w:rPr>
          <w:rFonts w:ascii="Cambria" w:eastAsia="Cambria" w:hAnsi="Cambria" w:cs="Cambria"/>
        </w:rPr>
        <w:t>diperoleh</w:t>
      </w:r>
      <w:proofErr w:type="spellEnd"/>
      <w:r>
        <w:rPr>
          <w:rFonts w:ascii="Cambria" w:eastAsia="Cambria" w:hAnsi="Cambria" w:cs="Cambria"/>
        </w:rPr>
        <w:t xml:space="preserve"> </w:t>
      </w:r>
      <w:proofErr w:type="spellStart"/>
      <w:r>
        <w:rPr>
          <w:rFonts w:ascii="Cambria" w:eastAsia="Cambria" w:hAnsi="Cambria" w:cs="Cambria"/>
        </w:rPr>
        <w:t>dengan</w:t>
      </w:r>
      <w:proofErr w:type="spellEnd"/>
      <w:r>
        <w:rPr>
          <w:rFonts w:ascii="Cambria" w:eastAsia="Cambria" w:hAnsi="Cambria" w:cs="Cambria"/>
        </w:rPr>
        <w:t xml:space="preserve"> </w:t>
      </w:r>
      <w:proofErr w:type="spellStart"/>
      <w:r w:rsidR="00F62AB7">
        <w:rPr>
          <w:rFonts w:ascii="Cambria" w:eastAsia="Cambria" w:hAnsi="Cambria" w:cs="Cambria"/>
        </w:rPr>
        <w:t>menguji</w:t>
      </w:r>
      <w:proofErr w:type="spellEnd"/>
      <w:r w:rsidR="00F62AB7">
        <w:rPr>
          <w:rFonts w:ascii="Cambria" w:eastAsia="Cambria" w:hAnsi="Cambria" w:cs="Cambria"/>
        </w:rPr>
        <w:t xml:space="preserve"> </w:t>
      </w:r>
      <w:proofErr w:type="spellStart"/>
      <w:r w:rsidR="00F62AB7">
        <w:rPr>
          <w:rFonts w:ascii="Cambria" w:eastAsia="Cambria" w:hAnsi="Cambria" w:cs="Cambria"/>
        </w:rPr>
        <w:t>ketiga</w:t>
      </w:r>
      <w:proofErr w:type="spellEnd"/>
      <w:r w:rsidR="00F62AB7">
        <w:rPr>
          <w:rFonts w:ascii="Cambria" w:eastAsia="Cambria" w:hAnsi="Cambria" w:cs="Cambria"/>
        </w:rPr>
        <w:t xml:space="preserve"> model </w:t>
      </w:r>
      <w:proofErr w:type="spellStart"/>
      <w:r w:rsidR="00F62AB7">
        <w:rPr>
          <w:rFonts w:ascii="Cambria" w:eastAsia="Cambria" w:hAnsi="Cambria" w:cs="Cambria"/>
        </w:rPr>
        <w:t>alat</w:t>
      </w:r>
      <w:proofErr w:type="spellEnd"/>
      <w:r w:rsidR="00F62AB7">
        <w:rPr>
          <w:rFonts w:ascii="Cambria" w:eastAsia="Cambria" w:hAnsi="Cambria" w:cs="Cambria"/>
        </w:rPr>
        <w:t xml:space="preserve"> </w:t>
      </w:r>
      <w:proofErr w:type="spellStart"/>
      <w:r w:rsidR="00F62AB7">
        <w:rPr>
          <w:rFonts w:ascii="Cambria" w:eastAsia="Cambria" w:hAnsi="Cambria" w:cs="Cambria"/>
        </w:rPr>
        <w:t>ukur</w:t>
      </w:r>
      <w:proofErr w:type="spellEnd"/>
      <w:r w:rsidR="00F62AB7">
        <w:rPr>
          <w:rFonts w:ascii="Cambria" w:eastAsia="Cambria" w:hAnsi="Cambria" w:cs="Cambria"/>
        </w:rPr>
        <w:t xml:space="preserve"> DCI.</w:t>
      </w:r>
      <w:r w:rsidR="002010AC">
        <w:rPr>
          <w:rFonts w:ascii="Cambria" w:eastAsia="Cambria" w:hAnsi="Cambria" w:cs="Cambria"/>
        </w:rPr>
        <w:t xml:space="preserve"> </w:t>
      </w:r>
      <w:r w:rsidR="00F62AB7">
        <w:rPr>
          <w:rFonts w:ascii="Cambria" w:eastAsia="Cambria" w:hAnsi="Cambria" w:cs="Cambria"/>
        </w:rPr>
        <w:t xml:space="preserve">Model 1, </w:t>
      </w:r>
      <w:proofErr w:type="spellStart"/>
      <w:r w:rsidR="00F62AB7">
        <w:rPr>
          <w:rFonts w:ascii="Cambria" w:eastAsia="Cambria" w:hAnsi="Cambria" w:cs="Cambria"/>
        </w:rPr>
        <w:t>yaitu</w:t>
      </w:r>
      <w:proofErr w:type="spellEnd"/>
      <w:r w:rsidR="00F62AB7">
        <w:rPr>
          <w:rFonts w:ascii="Cambria" w:eastAsia="Cambria" w:hAnsi="Cambria" w:cs="Cambria"/>
        </w:rPr>
        <w:t xml:space="preserve"> </w:t>
      </w:r>
      <w:r w:rsidR="00CB4A68">
        <w:rPr>
          <w:rFonts w:ascii="Cambria" w:eastAsia="Cambria" w:hAnsi="Cambria" w:cs="Cambria"/>
        </w:rPr>
        <w:t xml:space="preserve">model </w:t>
      </w:r>
      <w:r w:rsidR="00F62AB7">
        <w:rPr>
          <w:rFonts w:ascii="Cambria" w:eastAsia="Cambria" w:hAnsi="Cambria" w:cs="Cambria"/>
          <w:i/>
          <w:iCs/>
        </w:rPr>
        <w:t>5-factor by oneself</w:t>
      </w:r>
      <w:r w:rsidR="00F62AB7">
        <w:rPr>
          <w:rFonts w:ascii="Cambria" w:eastAsia="Cambria" w:hAnsi="Cambria" w:cs="Cambria"/>
        </w:rPr>
        <w:t xml:space="preserve"> </w:t>
      </w:r>
      <w:proofErr w:type="spellStart"/>
      <w:r w:rsidR="00F62AB7">
        <w:rPr>
          <w:rFonts w:ascii="Cambria" w:eastAsia="Cambria" w:hAnsi="Cambria" w:cs="Cambria"/>
        </w:rPr>
        <w:t>memiliki</w:t>
      </w:r>
      <w:proofErr w:type="spellEnd"/>
      <w:r w:rsidR="00F62AB7">
        <w:rPr>
          <w:rFonts w:ascii="Cambria" w:eastAsia="Cambria" w:hAnsi="Cambria" w:cs="Cambria"/>
        </w:rPr>
        <w:t xml:space="preserve"> </w:t>
      </w:r>
      <w:proofErr w:type="spellStart"/>
      <w:r w:rsidR="00F62AB7">
        <w:rPr>
          <w:rFonts w:ascii="Cambria" w:eastAsia="Cambria" w:hAnsi="Cambria" w:cs="Cambria"/>
        </w:rPr>
        <w:t>nilai</w:t>
      </w:r>
      <w:proofErr w:type="spellEnd"/>
      <w:r w:rsidR="002E1E41">
        <w:rPr>
          <w:rFonts w:ascii="Cambria" w:eastAsia="Cambria" w:hAnsi="Cambria" w:cs="Cambria"/>
        </w:rPr>
        <w:t xml:space="preserve"> </w:t>
      </w:r>
      <w:proofErr w:type="spellStart"/>
      <w:r w:rsidR="002E1E41">
        <w:rPr>
          <w:rFonts w:ascii="Cambria" w:eastAsia="Cambria" w:hAnsi="Cambria" w:cs="Cambria"/>
        </w:rPr>
        <w:t>indeks</w:t>
      </w:r>
      <w:proofErr w:type="spellEnd"/>
      <w:r w:rsidR="00F62AB7">
        <w:rPr>
          <w:rFonts w:ascii="Cambria" w:eastAsia="Cambria" w:hAnsi="Cambria" w:cs="Cambria"/>
        </w:rPr>
        <w:t xml:space="preserve"> </w:t>
      </w:r>
      <w:r w:rsidR="00F62AB7">
        <w:rPr>
          <w:rFonts w:ascii="Cambria" w:eastAsia="Cambria" w:hAnsi="Cambria" w:cs="Cambria"/>
          <w:i/>
          <w:iCs/>
        </w:rPr>
        <w:t>Chi-square</w:t>
      </w:r>
      <w:r w:rsidR="00F62AB7">
        <w:rPr>
          <w:rFonts w:ascii="Cambria" w:eastAsia="Cambria" w:hAnsi="Cambria" w:cs="Cambria"/>
        </w:rPr>
        <w:t xml:space="preserve"> = 148, </w:t>
      </w:r>
      <w:proofErr w:type="spellStart"/>
      <w:r w:rsidR="00F62AB7">
        <w:rPr>
          <w:rFonts w:ascii="Cambria" w:eastAsia="Cambria" w:hAnsi="Cambria" w:cs="Cambria"/>
        </w:rPr>
        <w:t>nilai</w:t>
      </w:r>
      <w:proofErr w:type="spellEnd"/>
      <w:r w:rsidR="002E1E41">
        <w:rPr>
          <w:rFonts w:ascii="Cambria" w:eastAsia="Cambria" w:hAnsi="Cambria" w:cs="Cambria"/>
        </w:rPr>
        <w:t xml:space="preserve"> </w:t>
      </w:r>
      <w:proofErr w:type="spellStart"/>
      <w:r w:rsidR="002E1E41">
        <w:rPr>
          <w:rFonts w:ascii="Cambria" w:eastAsia="Cambria" w:hAnsi="Cambria" w:cs="Cambria"/>
        </w:rPr>
        <w:t>indeks</w:t>
      </w:r>
      <w:proofErr w:type="spellEnd"/>
      <w:r w:rsidR="00F62AB7">
        <w:rPr>
          <w:rFonts w:ascii="Cambria" w:eastAsia="Cambria" w:hAnsi="Cambria" w:cs="Cambria"/>
        </w:rPr>
        <w:t xml:space="preserve"> SRMR = </w:t>
      </w:r>
      <w:r w:rsidR="00B15CA9">
        <w:rPr>
          <w:rFonts w:ascii="Cambria" w:eastAsia="Cambria" w:hAnsi="Cambria" w:cs="Cambria"/>
        </w:rPr>
        <w:t xml:space="preserve">0,051, </w:t>
      </w:r>
      <w:proofErr w:type="spellStart"/>
      <w:r w:rsidR="00B15CA9">
        <w:rPr>
          <w:rFonts w:ascii="Cambria" w:eastAsia="Cambria" w:hAnsi="Cambria" w:cs="Cambria"/>
        </w:rPr>
        <w:t>nilai</w:t>
      </w:r>
      <w:proofErr w:type="spellEnd"/>
      <w:r w:rsidR="002E1E41">
        <w:rPr>
          <w:rFonts w:ascii="Cambria" w:eastAsia="Cambria" w:hAnsi="Cambria" w:cs="Cambria"/>
        </w:rPr>
        <w:t xml:space="preserve"> </w:t>
      </w:r>
      <w:proofErr w:type="spellStart"/>
      <w:r w:rsidR="002E1E41">
        <w:rPr>
          <w:rFonts w:ascii="Cambria" w:eastAsia="Cambria" w:hAnsi="Cambria" w:cs="Cambria"/>
        </w:rPr>
        <w:t>indeks</w:t>
      </w:r>
      <w:proofErr w:type="spellEnd"/>
      <w:r w:rsidR="00B15CA9">
        <w:rPr>
          <w:rFonts w:ascii="Cambria" w:eastAsia="Cambria" w:hAnsi="Cambria" w:cs="Cambria"/>
        </w:rPr>
        <w:t xml:space="preserve"> RMSEA = 0,081, </w:t>
      </w:r>
      <w:proofErr w:type="spellStart"/>
      <w:r w:rsidR="00B15CA9">
        <w:rPr>
          <w:rFonts w:ascii="Cambria" w:eastAsia="Cambria" w:hAnsi="Cambria" w:cs="Cambria"/>
        </w:rPr>
        <w:t>nilai</w:t>
      </w:r>
      <w:proofErr w:type="spellEnd"/>
      <w:r w:rsidR="00B15CA9">
        <w:rPr>
          <w:rFonts w:ascii="Cambria" w:eastAsia="Cambria" w:hAnsi="Cambria" w:cs="Cambria"/>
        </w:rPr>
        <w:t xml:space="preserve"> CFI </w:t>
      </w:r>
      <w:proofErr w:type="spellStart"/>
      <w:r w:rsidR="002E1E41">
        <w:rPr>
          <w:rFonts w:ascii="Cambria" w:eastAsia="Cambria" w:hAnsi="Cambria" w:cs="Cambria"/>
        </w:rPr>
        <w:t>indeks</w:t>
      </w:r>
      <w:proofErr w:type="spellEnd"/>
      <w:r w:rsidR="002E1E41">
        <w:rPr>
          <w:rFonts w:ascii="Cambria" w:eastAsia="Cambria" w:hAnsi="Cambria" w:cs="Cambria"/>
        </w:rPr>
        <w:t xml:space="preserve"> </w:t>
      </w:r>
      <w:r w:rsidR="00B15CA9">
        <w:rPr>
          <w:rFonts w:ascii="Cambria" w:eastAsia="Cambria" w:hAnsi="Cambria" w:cs="Cambria"/>
        </w:rPr>
        <w:t xml:space="preserve">= 0,937, dan </w:t>
      </w:r>
      <w:proofErr w:type="spellStart"/>
      <w:r w:rsidR="00B15CA9">
        <w:rPr>
          <w:rFonts w:ascii="Cambria" w:eastAsia="Cambria" w:hAnsi="Cambria" w:cs="Cambria"/>
        </w:rPr>
        <w:t>nilai</w:t>
      </w:r>
      <w:proofErr w:type="spellEnd"/>
      <w:r w:rsidR="00B15CA9">
        <w:rPr>
          <w:rFonts w:ascii="Cambria" w:eastAsia="Cambria" w:hAnsi="Cambria" w:cs="Cambria"/>
        </w:rPr>
        <w:t xml:space="preserve"> </w:t>
      </w:r>
      <w:proofErr w:type="spellStart"/>
      <w:r w:rsidR="002E1E41">
        <w:rPr>
          <w:rFonts w:ascii="Cambria" w:eastAsia="Cambria" w:hAnsi="Cambria" w:cs="Cambria"/>
        </w:rPr>
        <w:t>indeks</w:t>
      </w:r>
      <w:proofErr w:type="spellEnd"/>
      <w:r w:rsidR="002E1E41">
        <w:rPr>
          <w:rFonts w:ascii="Cambria" w:eastAsia="Cambria" w:hAnsi="Cambria" w:cs="Cambria"/>
        </w:rPr>
        <w:t xml:space="preserve"> </w:t>
      </w:r>
      <w:r w:rsidR="00B15CA9">
        <w:rPr>
          <w:rFonts w:ascii="Cambria" w:eastAsia="Cambria" w:hAnsi="Cambria" w:cs="Cambria"/>
        </w:rPr>
        <w:t xml:space="preserve">TLI = 0,906. </w:t>
      </w:r>
      <w:proofErr w:type="spellStart"/>
      <w:r w:rsidR="00CB4A68">
        <w:rPr>
          <w:rFonts w:ascii="Cambria" w:eastAsia="Cambria" w:hAnsi="Cambria" w:cs="Cambria"/>
        </w:rPr>
        <w:t>Sementara</w:t>
      </w:r>
      <w:proofErr w:type="spellEnd"/>
      <w:r w:rsidR="00CB4A68">
        <w:rPr>
          <w:rFonts w:ascii="Cambria" w:eastAsia="Cambria" w:hAnsi="Cambria" w:cs="Cambria"/>
        </w:rPr>
        <w:t xml:space="preserve"> model 2, </w:t>
      </w:r>
      <w:proofErr w:type="spellStart"/>
      <w:r w:rsidR="00CB4A68">
        <w:rPr>
          <w:rFonts w:ascii="Cambria" w:eastAsia="Cambria" w:hAnsi="Cambria" w:cs="Cambria"/>
        </w:rPr>
        <w:t>yaitu</w:t>
      </w:r>
      <w:proofErr w:type="spellEnd"/>
      <w:r w:rsidR="00CB4A68">
        <w:rPr>
          <w:rFonts w:ascii="Cambria" w:eastAsia="Cambria" w:hAnsi="Cambria" w:cs="Cambria"/>
        </w:rPr>
        <w:t xml:space="preserve"> model </w:t>
      </w:r>
      <w:r w:rsidR="00CB4A68">
        <w:rPr>
          <w:rFonts w:ascii="Cambria" w:eastAsia="Cambria" w:hAnsi="Cambria" w:cs="Cambria"/>
          <w:i/>
          <w:iCs/>
        </w:rPr>
        <w:t xml:space="preserve">5-factor by partner </w:t>
      </w:r>
      <w:proofErr w:type="spellStart"/>
      <w:r w:rsidR="00CB4A68">
        <w:rPr>
          <w:rFonts w:ascii="Cambria" w:eastAsia="Cambria" w:hAnsi="Cambria" w:cs="Cambria"/>
        </w:rPr>
        <w:t>memiliki</w:t>
      </w:r>
      <w:proofErr w:type="spellEnd"/>
      <w:r w:rsidR="00CB4A68">
        <w:rPr>
          <w:rFonts w:ascii="Cambria" w:eastAsia="Cambria" w:hAnsi="Cambria" w:cs="Cambria"/>
        </w:rPr>
        <w:t xml:space="preserve"> </w:t>
      </w:r>
      <w:proofErr w:type="spellStart"/>
      <w:r w:rsidR="00CB4A68">
        <w:rPr>
          <w:rFonts w:ascii="Cambria" w:eastAsia="Cambria" w:hAnsi="Cambria" w:cs="Cambria"/>
        </w:rPr>
        <w:t>nilai</w:t>
      </w:r>
      <w:proofErr w:type="spellEnd"/>
      <w:r w:rsidR="002E1E41">
        <w:rPr>
          <w:rFonts w:ascii="Cambria" w:eastAsia="Cambria" w:hAnsi="Cambria" w:cs="Cambria"/>
        </w:rPr>
        <w:t xml:space="preserve"> </w:t>
      </w:r>
      <w:proofErr w:type="spellStart"/>
      <w:r w:rsidR="002E1E41">
        <w:rPr>
          <w:rFonts w:ascii="Cambria" w:eastAsia="Cambria" w:hAnsi="Cambria" w:cs="Cambria"/>
        </w:rPr>
        <w:t>indeks</w:t>
      </w:r>
      <w:proofErr w:type="spellEnd"/>
      <w:r w:rsidR="00CB4A68">
        <w:rPr>
          <w:rFonts w:ascii="Cambria" w:eastAsia="Cambria" w:hAnsi="Cambria" w:cs="Cambria"/>
        </w:rPr>
        <w:t xml:space="preserve"> </w:t>
      </w:r>
      <w:r w:rsidR="00CB4A68">
        <w:rPr>
          <w:rFonts w:ascii="Cambria" w:eastAsia="Cambria" w:hAnsi="Cambria" w:cs="Cambria"/>
          <w:i/>
          <w:iCs/>
        </w:rPr>
        <w:t xml:space="preserve">Chi-square </w:t>
      </w:r>
      <w:r w:rsidR="00CB4A68">
        <w:rPr>
          <w:rFonts w:ascii="Cambria" w:eastAsia="Cambria" w:hAnsi="Cambria" w:cs="Cambria"/>
        </w:rPr>
        <w:t xml:space="preserve">= 172, </w:t>
      </w:r>
      <w:proofErr w:type="spellStart"/>
      <w:r w:rsidR="002E1E41">
        <w:rPr>
          <w:rFonts w:ascii="Cambria" w:eastAsia="Cambria" w:hAnsi="Cambria" w:cs="Cambria"/>
        </w:rPr>
        <w:t>nilai</w:t>
      </w:r>
      <w:proofErr w:type="spellEnd"/>
      <w:r w:rsidR="002E1E41">
        <w:rPr>
          <w:rFonts w:ascii="Cambria" w:eastAsia="Cambria" w:hAnsi="Cambria" w:cs="Cambria"/>
        </w:rPr>
        <w:t xml:space="preserve"> </w:t>
      </w:r>
      <w:proofErr w:type="spellStart"/>
      <w:r w:rsidR="002E1E41">
        <w:rPr>
          <w:rFonts w:ascii="Cambria" w:eastAsia="Cambria" w:hAnsi="Cambria" w:cs="Cambria"/>
        </w:rPr>
        <w:t>indeks</w:t>
      </w:r>
      <w:proofErr w:type="spellEnd"/>
      <w:r w:rsidR="002E1E41">
        <w:rPr>
          <w:rFonts w:ascii="Cambria" w:eastAsia="Cambria" w:hAnsi="Cambria" w:cs="Cambria"/>
        </w:rPr>
        <w:t xml:space="preserve"> SRMR = 0,058, </w:t>
      </w:r>
      <w:proofErr w:type="spellStart"/>
      <w:r w:rsidR="002E1E41">
        <w:rPr>
          <w:rFonts w:ascii="Cambria" w:eastAsia="Cambria" w:hAnsi="Cambria" w:cs="Cambria"/>
        </w:rPr>
        <w:t>nilai</w:t>
      </w:r>
      <w:proofErr w:type="spellEnd"/>
      <w:r w:rsidR="002E1E41">
        <w:rPr>
          <w:rFonts w:ascii="Cambria" w:eastAsia="Cambria" w:hAnsi="Cambria" w:cs="Cambria"/>
        </w:rPr>
        <w:t xml:space="preserve"> </w:t>
      </w:r>
      <w:proofErr w:type="spellStart"/>
      <w:r w:rsidR="002E1E41">
        <w:rPr>
          <w:rFonts w:ascii="Cambria" w:eastAsia="Cambria" w:hAnsi="Cambria" w:cs="Cambria"/>
        </w:rPr>
        <w:t>indeks</w:t>
      </w:r>
      <w:proofErr w:type="spellEnd"/>
      <w:r w:rsidR="002E1E41">
        <w:rPr>
          <w:rFonts w:ascii="Cambria" w:eastAsia="Cambria" w:hAnsi="Cambria" w:cs="Cambria"/>
        </w:rPr>
        <w:t xml:space="preserve"> RMSEA = 0,077, </w:t>
      </w:r>
      <w:proofErr w:type="spellStart"/>
      <w:r w:rsidR="002E1E41">
        <w:rPr>
          <w:rFonts w:ascii="Cambria" w:eastAsia="Cambria" w:hAnsi="Cambria" w:cs="Cambria"/>
        </w:rPr>
        <w:t>nilai</w:t>
      </w:r>
      <w:proofErr w:type="spellEnd"/>
      <w:r w:rsidR="002E1E41">
        <w:rPr>
          <w:rFonts w:ascii="Cambria" w:eastAsia="Cambria" w:hAnsi="Cambria" w:cs="Cambria"/>
        </w:rPr>
        <w:t xml:space="preserve"> </w:t>
      </w:r>
      <w:proofErr w:type="spellStart"/>
      <w:r w:rsidR="002E1E41">
        <w:rPr>
          <w:rFonts w:ascii="Cambria" w:eastAsia="Cambria" w:hAnsi="Cambria" w:cs="Cambria"/>
        </w:rPr>
        <w:t>indeks</w:t>
      </w:r>
      <w:proofErr w:type="spellEnd"/>
      <w:r w:rsidR="002E1E41">
        <w:rPr>
          <w:rFonts w:ascii="Cambria" w:eastAsia="Cambria" w:hAnsi="Cambria" w:cs="Cambria"/>
        </w:rPr>
        <w:t xml:space="preserve"> CFI = 0,936, dan </w:t>
      </w:r>
      <w:proofErr w:type="spellStart"/>
      <w:r w:rsidR="002E1E41">
        <w:rPr>
          <w:rFonts w:ascii="Cambria" w:eastAsia="Cambria" w:hAnsi="Cambria" w:cs="Cambria"/>
        </w:rPr>
        <w:t>nilai</w:t>
      </w:r>
      <w:proofErr w:type="spellEnd"/>
      <w:r w:rsidR="002E1E41">
        <w:rPr>
          <w:rFonts w:ascii="Cambria" w:eastAsia="Cambria" w:hAnsi="Cambria" w:cs="Cambria"/>
        </w:rPr>
        <w:t xml:space="preserve"> </w:t>
      </w:r>
      <w:proofErr w:type="spellStart"/>
      <w:r w:rsidR="002E1E41">
        <w:rPr>
          <w:rFonts w:ascii="Cambria" w:eastAsia="Cambria" w:hAnsi="Cambria" w:cs="Cambria"/>
        </w:rPr>
        <w:t>indeks</w:t>
      </w:r>
      <w:proofErr w:type="spellEnd"/>
      <w:r w:rsidR="002E1E41">
        <w:rPr>
          <w:rFonts w:ascii="Cambria" w:eastAsia="Cambria" w:hAnsi="Cambria" w:cs="Cambria"/>
        </w:rPr>
        <w:t xml:space="preserve"> TLI = 0,909. Dan pada model 3, </w:t>
      </w:r>
      <w:proofErr w:type="spellStart"/>
      <w:r w:rsidR="002E1E41">
        <w:rPr>
          <w:rFonts w:ascii="Cambria" w:eastAsia="Cambria" w:hAnsi="Cambria" w:cs="Cambria"/>
        </w:rPr>
        <w:t>yaitu</w:t>
      </w:r>
      <w:proofErr w:type="spellEnd"/>
      <w:r w:rsidR="002E1E41">
        <w:rPr>
          <w:rFonts w:ascii="Cambria" w:eastAsia="Cambria" w:hAnsi="Cambria" w:cs="Cambria"/>
        </w:rPr>
        <w:t xml:space="preserve"> model 2-</w:t>
      </w:r>
      <w:r w:rsidR="002E1E41">
        <w:rPr>
          <w:rFonts w:ascii="Cambria" w:eastAsia="Cambria" w:hAnsi="Cambria" w:cs="Cambria"/>
          <w:i/>
          <w:iCs/>
        </w:rPr>
        <w:t xml:space="preserve">factor </w:t>
      </w:r>
      <w:r w:rsidR="002E1E41">
        <w:rPr>
          <w:rFonts w:ascii="Cambria" w:eastAsia="Cambria" w:hAnsi="Cambria" w:cs="Cambria"/>
        </w:rPr>
        <w:t xml:space="preserve">CDC </w:t>
      </w:r>
      <w:proofErr w:type="spellStart"/>
      <w:r w:rsidR="002E1E41">
        <w:rPr>
          <w:rFonts w:ascii="Cambria" w:eastAsia="Cambria" w:hAnsi="Cambria" w:cs="Cambria"/>
        </w:rPr>
        <w:t>memiliki</w:t>
      </w:r>
      <w:proofErr w:type="spellEnd"/>
      <w:r w:rsidR="002E1E41">
        <w:rPr>
          <w:rFonts w:ascii="Cambria" w:eastAsia="Cambria" w:hAnsi="Cambria" w:cs="Cambria"/>
        </w:rPr>
        <w:t xml:space="preserve"> </w:t>
      </w:r>
      <w:proofErr w:type="spellStart"/>
      <w:r w:rsidR="002E1E41">
        <w:rPr>
          <w:rFonts w:ascii="Cambria" w:eastAsia="Cambria" w:hAnsi="Cambria" w:cs="Cambria"/>
        </w:rPr>
        <w:t>nilai</w:t>
      </w:r>
      <w:proofErr w:type="spellEnd"/>
      <w:r w:rsidR="002E1E41">
        <w:rPr>
          <w:rFonts w:ascii="Cambria" w:eastAsia="Cambria" w:hAnsi="Cambria" w:cs="Cambria"/>
        </w:rPr>
        <w:t xml:space="preserve"> </w:t>
      </w:r>
      <w:proofErr w:type="spellStart"/>
      <w:r w:rsidR="002E1E41">
        <w:rPr>
          <w:rFonts w:ascii="Cambria" w:eastAsia="Cambria" w:hAnsi="Cambria" w:cs="Cambria"/>
        </w:rPr>
        <w:t>indeks</w:t>
      </w:r>
      <w:proofErr w:type="spellEnd"/>
      <w:r w:rsidR="002E1E41">
        <w:rPr>
          <w:rFonts w:ascii="Cambria" w:eastAsia="Cambria" w:hAnsi="Cambria" w:cs="Cambria"/>
        </w:rPr>
        <w:t xml:space="preserve"> </w:t>
      </w:r>
      <w:r w:rsidR="002E1E41">
        <w:rPr>
          <w:rFonts w:ascii="Cambria" w:eastAsia="Cambria" w:hAnsi="Cambria" w:cs="Cambria"/>
          <w:i/>
          <w:iCs/>
        </w:rPr>
        <w:t xml:space="preserve">Chi-square = </w:t>
      </w:r>
      <w:r w:rsidR="002E1E41">
        <w:rPr>
          <w:rFonts w:ascii="Cambria" w:eastAsia="Cambria" w:hAnsi="Cambria" w:cs="Cambria"/>
        </w:rPr>
        <w:t xml:space="preserve">0,470, </w:t>
      </w:r>
      <w:proofErr w:type="spellStart"/>
      <w:r w:rsidR="002E1E41">
        <w:rPr>
          <w:rFonts w:ascii="Cambria" w:eastAsia="Cambria" w:hAnsi="Cambria" w:cs="Cambria"/>
        </w:rPr>
        <w:t>nilai</w:t>
      </w:r>
      <w:proofErr w:type="spellEnd"/>
      <w:r w:rsidR="002E1E41">
        <w:rPr>
          <w:rFonts w:ascii="Cambria" w:eastAsia="Cambria" w:hAnsi="Cambria" w:cs="Cambria"/>
        </w:rPr>
        <w:t xml:space="preserve"> </w:t>
      </w:r>
      <w:proofErr w:type="spellStart"/>
      <w:r w:rsidR="002E1E41">
        <w:rPr>
          <w:rFonts w:ascii="Cambria" w:eastAsia="Cambria" w:hAnsi="Cambria" w:cs="Cambria"/>
        </w:rPr>
        <w:t>indeks</w:t>
      </w:r>
      <w:proofErr w:type="spellEnd"/>
      <w:r w:rsidR="002E1E41">
        <w:rPr>
          <w:rFonts w:ascii="Cambria" w:eastAsia="Cambria" w:hAnsi="Cambria" w:cs="Cambria"/>
        </w:rPr>
        <w:t xml:space="preserve"> SRMR = 0,004, </w:t>
      </w:r>
      <w:proofErr w:type="spellStart"/>
      <w:r w:rsidR="002E1E41">
        <w:rPr>
          <w:rFonts w:ascii="Cambria" w:eastAsia="Cambria" w:hAnsi="Cambria" w:cs="Cambria"/>
        </w:rPr>
        <w:t>nilai</w:t>
      </w:r>
      <w:proofErr w:type="spellEnd"/>
      <w:r w:rsidR="002E1E41">
        <w:rPr>
          <w:rFonts w:ascii="Cambria" w:eastAsia="Cambria" w:hAnsi="Cambria" w:cs="Cambria"/>
        </w:rPr>
        <w:t xml:space="preserve"> </w:t>
      </w:r>
      <w:proofErr w:type="spellStart"/>
      <w:r w:rsidR="002E1E41">
        <w:rPr>
          <w:rFonts w:ascii="Cambria" w:eastAsia="Cambria" w:hAnsi="Cambria" w:cs="Cambria"/>
        </w:rPr>
        <w:t>indeks</w:t>
      </w:r>
      <w:proofErr w:type="spellEnd"/>
      <w:r w:rsidR="002E1E41">
        <w:rPr>
          <w:rFonts w:ascii="Cambria" w:eastAsia="Cambria" w:hAnsi="Cambria" w:cs="Cambria"/>
        </w:rPr>
        <w:t xml:space="preserve"> RMSEA = </w:t>
      </w:r>
      <w:r w:rsidR="002010AC">
        <w:rPr>
          <w:rFonts w:ascii="Cambria" w:eastAsia="Cambria" w:hAnsi="Cambria" w:cs="Cambria"/>
        </w:rPr>
        <w:t xml:space="preserve">0,00, </w:t>
      </w:r>
      <w:proofErr w:type="spellStart"/>
      <w:r w:rsidR="002010AC">
        <w:rPr>
          <w:rFonts w:ascii="Cambria" w:eastAsia="Cambria" w:hAnsi="Cambria" w:cs="Cambria"/>
        </w:rPr>
        <w:t>nilai</w:t>
      </w:r>
      <w:proofErr w:type="spellEnd"/>
      <w:r w:rsidR="002010AC">
        <w:rPr>
          <w:rFonts w:ascii="Cambria" w:eastAsia="Cambria" w:hAnsi="Cambria" w:cs="Cambria"/>
        </w:rPr>
        <w:t xml:space="preserve"> </w:t>
      </w:r>
      <w:proofErr w:type="spellStart"/>
      <w:r w:rsidR="002010AC">
        <w:rPr>
          <w:rFonts w:ascii="Cambria" w:eastAsia="Cambria" w:hAnsi="Cambria" w:cs="Cambria"/>
        </w:rPr>
        <w:t>indeks</w:t>
      </w:r>
      <w:proofErr w:type="spellEnd"/>
      <w:r w:rsidR="002010AC">
        <w:rPr>
          <w:rFonts w:ascii="Cambria" w:eastAsia="Cambria" w:hAnsi="Cambria" w:cs="Cambria"/>
        </w:rPr>
        <w:t xml:space="preserve"> CFI = 1,00, dan </w:t>
      </w:r>
      <w:proofErr w:type="spellStart"/>
      <w:r w:rsidR="002010AC">
        <w:rPr>
          <w:rFonts w:ascii="Cambria" w:eastAsia="Cambria" w:hAnsi="Cambria" w:cs="Cambria"/>
        </w:rPr>
        <w:t>nilai</w:t>
      </w:r>
      <w:proofErr w:type="spellEnd"/>
      <w:r w:rsidR="002010AC">
        <w:rPr>
          <w:rFonts w:ascii="Cambria" w:eastAsia="Cambria" w:hAnsi="Cambria" w:cs="Cambria"/>
        </w:rPr>
        <w:t xml:space="preserve"> </w:t>
      </w:r>
      <w:proofErr w:type="spellStart"/>
      <w:r w:rsidR="002010AC">
        <w:rPr>
          <w:rFonts w:ascii="Cambria" w:eastAsia="Cambria" w:hAnsi="Cambria" w:cs="Cambria"/>
        </w:rPr>
        <w:t>indeks</w:t>
      </w:r>
      <w:proofErr w:type="spellEnd"/>
      <w:r w:rsidR="002010AC">
        <w:rPr>
          <w:rFonts w:ascii="Cambria" w:eastAsia="Cambria" w:hAnsi="Cambria" w:cs="Cambria"/>
        </w:rPr>
        <w:t xml:space="preserve"> TLI = 1,00. </w:t>
      </w:r>
      <w:proofErr w:type="spellStart"/>
      <w:r w:rsidR="002010AC">
        <w:rPr>
          <w:rFonts w:ascii="Cambria" w:eastAsia="Cambria" w:hAnsi="Cambria" w:cs="Cambria"/>
        </w:rPr>
        <w:t>Ketiga</w:t>
      </w:r>
      <w:proofErr w:type="spellEnd"/>
      <w:r w:rsidR="002010AC">
        <w:rPr>
          <w:rFonts w:ascii="Cambria" w:eastAsia="Cambria" w:hAnsi="Cambria" w:cs="Cambria"/>
        </w:rPr>
        <w:t xml:space="preserve"> model </w:t>
      </w:r>
      <w:proofErr w:type="spellStart"/>
      <w:r w:rsidR="002010AC">
        <w:rPr>
          <w:rFonts w:ascii="Cambria" w:eastAsia="Cambria" w:hAnsi="Cambria" w:cs="Cambria"/>
        </w:rPr>
        <w:t>termasuk</w:t>
      </w:r>
      <w:proofErr w:type="spellEnd"/>
      <w:r w:rsidR="002010AC">
        <w:rPr>
          <w:rFonts w:ascii="Cambria" w:eastAsia="Cambria" w:hAnsi="Cambria" w:cs="Cambria"/>
        </w:rPr>
        <w:t xml:space="preserve"> </w:t>
      </w:r>
      <w:proofErr w:type="spellStart"/>
      <w:r w:rsidR="002010AC">
        <w:rPr>
          <w:rFonts w:ascii="Cambria" w:eastAsia="Cambria" w:hAnsi="Cambria" w:cs="Cambria"/>
        </w:rPr>
        <w:t>dalam</w:t>
      </w:r>
      <w:proofErr w:type="spellEnd"/>
      <w:r w:rsidR="002010AC">
        <w:rPr>
          <w:rFonts w:ascii="Cambria" w:eastAsia="Cambria" w:hAnsi="Cambria" w:cs="Cambria"/>
        </w:rPr>
        <w:t xml:space="preserve"> </w:t>
      </w:r>
      <w:proofErr w:type="spellStart"/>
      <w:r w:rsidR="002010AC">
        <w:rPr>
          <w:rFonts w:ascii="Cambria" w:eastAsia="Cambria" w:hAnsi="Cambria" w:cs="Cambria"/>
        </w:rPr>
        <w:t>kategori</w:t>
      </w:r>
      <w:proofErr w:type="spellEnd"/>
      <w:r w:rsidR="002010AC">
        <w:rPr>
          <w:rFonts w:ascii="Cambria" w:eastAsia="Cambria" w:hAnsi="Cambria" w:cs="Cambria"/>
        </w:rPr>
        <w:t xml:space="preserve"> </w:t>
      </w:r>
      <w:r w:rsidR="002010AC">
        <w:rPr>
          <w:rFonts w:ascii="Cambria" w:eastAsia="Cambria" w:hAnsi="Cambria" w:cs="Cambria"/>
          <w:i/>
          <w:iCs/>
        </w:rPr>
        <w:t xml:space="preserve">fit </w:t>
      </w:r>
      <w:r w:rsidR="002010AC">
        <w:rPr>
          <w:rFonts w:ascii="Cambria" w:eastAsia="Cambria" w:hAnsi="Cambria" w:cs="Cambria"/>
        </w:rPr>
        <w:t xml:space="preserve">dan </w:t>
      </w:r>
      <w:proofErr w:type="spellStart"/>
      <w:r w:rsidR="002010AC">
        <w:rPr>
          <w:rFonts w:ascii="Cambria" w:eastAsia="Cambria" w:hAnsi="Cambria" w:cs="Cambria"/>
        </w:rPr>
        <w:t>seluruh</w:t>
      </w:r>
      <w:proofErr w:type="spellEnd"/>
      <w:r w:rsidR="002010AC">
        <w:rPr>
          <w:rFonts w:ascii="Cambria" w:eastAsia="Cambria" w:hAnsi="Cambria" w:cs="Cambria"/>
        </w:rPr>
        <w:t xml:space="preserve"> </w:t>
      </w:r>
      <w:proofErr w:type="spellStart"/>
      <w:r w:rsidR="002010AC">
        <w:rPr>
          <w:rFonts w:ascii="Cambria" w:eastAsia="Cambria" w:hAnsi="Cambria" w:cs="Cambria"/>
        </w:rPr>
        <w:t>aitem</w:t>
      </w:r>
      <w:proofErr w:type="spellEnd"/>
      <w:r w:rsidR="002010AC">
        <w:rPr>
          <w:rFonts w:ascii="Cambria" w:eastAsia="Cambria" w:hAnsi="Cambria" w:cs="Cambria"/>
        </w:rPr>
        <w:t xml:space="preserve"> yang </w:t>
      </w:r>
      <w:proofErr w:type="spellStart"/>
      <w:r w:rsidR="002010AC">
        <w:rPr>
          <w:rFonts w:ascii="Cambria" w:eastAsia="Cambria" w:hAnsi="Cambria" w:cs="Cambria"/>
        </w:rPr>
        <w:t>tersisa</w:t>
      </w:r>
      <w:proofErr w:type="spellEnd"/>
      <w:r w:rsidR="002010AC">
        <w:rPr>
          <w:rFonts w:ascii="Cambria" w:eastAsia="Cambria" w:hAnsi="Cambria" w:cs="Cambria"/>
        </w:rPr>
        <w:t xml:space="preserve"> </w:t>
      </w:r>
      <w:r w:rsidR="004D789F">
        <w:rPr>
          <w:rFonts w:ascii="Cambria" w:eastAsia="Cambria" w:hAnsi="Cambria" w:cs="Cambria"/>
        </w:rPr>
        <w:t xml:space="preserve">(29 </w:t>
      </w:r>
      <w:proofErr w:type="spellStart"/>
      <w:r w:rsidR="004D789F">
        <w:rPr>
          <w:rFonts w:ascii="Cambria" w:eastAsia="Cambria" w:hAnsi="Cambria" w:cs="Cambria"/>
        </w:rPr>
        <w:t>aitem</w:t>
      </w:r>
      <w:proofErr w:type="spellEnd"/>
      <w:r w:rsidR="004D789F">
        <w:rPr>
          <w:rFonts w:ascii="Cambria" w:eastAsia="Cambria" w:hAnsi="Cambria" w:cs="Cambria"/>
        </w:rPr>
        <w:t xml:space="preserve">) </w:t>
      </w:r>
      <w:proofErr w:type="spellStart"/>
      <w:r w:rsidR="002010AC">
        <w:rPr>
          <w:rFonts w:ascii="Cambria" w:eastAsia="Cambria" w:hAnsi="Cambria" w:cs="Cambria"/>
        </w:rPr>
        <w:t>memiliki</w:t>
      </w:r>
      <w:proofErr w:type="spellEnd"/>
      <w:r w:rsidR="002010AC">
        <w:rPr>
          <w:rFonts w:ascii="Cambria" w:eastAsia="Cambria" w:hAnsi="Cambria" w:cs="Cambria"/>
        </w:rPr>
        <w:t xml:space="preserve"> </w:t>
      </w:r>
      <w:proofErr w:type="spellStart"/>
      <w:r w:rsidR="002010AC">
        <w:rPr>
          <w:rFonts w:ascii="Cambria" w:eastAsia="Cambria" w:hAnsi="Cambria" w:cs="Cambria"/>
        </w:rPr>
        <w:t>nilai</w:t>
      </w:r>
      <w:proofErr w:type="spellEnd"/>
      <w:r w:rsidR="002010AC">
        <w:rPr>
          <w:rFonts w:ascii="Cambria" w:eastAsia="Cambria" w:hAnsi="Cambria" w:cs="Cambria"/>
        </w:rPr>
        <w:t xml:space="preserve"> </w:t>
      </w:r>
      <w:r w:rsidR="002010AC">
        <w:rPr>
          <w:rFonts w:ascii="Cambria" w:eastAsia="Cambria" w:hAnsi="Cambria" w:cs="Cambria"/>
          <w:i/>
          <w:iCs/>
        </w:rPr>
        <w:t xml:space="preserve">loading factor </w:t>
      </w:r>
      <w:r w:rsidR="002010AC">
        <w:rPr>
          <w:rFonts w:ascii="Cambria" w:eastAsia="Cambria" w:hAnsi="Cambria" w:cs="Cambria"/>
        </w:rPr>
        <w:t xml:space="preserve">di </w:t>
      </w:r>
      <w:proofErr w:type="spellStart"/>
      <w:r w:rsidR="002010AC">
        <w:rPr>
          <w:rFonts w:ascii="Cambria" w:eastAsia="Cambria" w:hAnsi="Cambria" w:cs="Cambria"/>
        </w:rPr>
        <w:t>atas</w:t>
      </w:r>
      <w:proofErr w:type="spellEnd"/>
      <w:r w:rsidR="002010AC">
        <w:rPr>
          <w:rFonts w:ascii="Cambria" w:eastAsia="Cambria" w:hAnsi="Cambria" w:cs="Cambria"/>
        </w:rPr>
        <w:t xml:space="preserve"> 0,5. </w:t>
      </w:r>
    </w:p>
    <w:p w14:paraId="1886F012" w14:textId="77777777" w:rsidR="00D9218A" w:rsidRDefault="00D9218A" w:rsidP="002010AC">
      <w:pPr>
        <w:spacing w:after="120" w:line="240" w:lineRule="auto"/>
        <w:rPr>
          <w:rFonts w:ascii="Cambria" w:eastAsia="Cambria" w:hAnsi="Cambria" w:cs="Cambria"/>
          <w:b/>
        </w:rPr>
      </w:pPr>
    </w:p>
    <w:p w14:paraId="0BB4AD2C" w14:textId="77777777" w:rsidR="00D9218A" w:rsidRDefault="002F14C7">
      <w:pPr>
        <w:spacing w:after="120" w:line="240" w:lineRule="auto"/>
        <w:jc w:val="center"/>
        <w:rPr>
          <w:rFonts w:ascii="Cambria" w:eastAsia="Cambria" w:hAnsi="Cambria" w:cs="Cambria"/>
          <w:b/>
        </w:rPr>
      </w:pPr>
      <w:r>
        <w:rPr>
          <w:rFonts w:ascii="Cambria" w:eastAsia="Cambria" w:hAnsi="Cambria" w:cs="Cambria"/>
          <w:b/>
        </w:rPr>
        <w:t>DISKUSI</w:t>
      </w:r>
    </w:p>
    <w:p w14:paraId="36AA65D2" w14:textId="091E9F36" w:rsidR="008735B5" w:rsidRDefault="002010AC" w:rsidP="00DB38DC">
      <w:pPr>
        <w:spacing w:after="120" w:line="240" w:lineRule="auto"/>
        <w:jc w:val="both"/>
        <w:rPr>
          <w:rFonts w:ascii="Cambria" w:eastAsia="Cambria" w:hAnsi="Cambria" w:cs="Cambria"/>
          <w:bCs/>
        </w:rPr>
      </w:pPr>
      <w:proofErr w:type="spellStart"/>
      <w:r>
        <w:rPr>
          <w:rFonts w:ascii="Cambria" w:eastAsia="Cambria" w:hAnsi="Cambria" w:cs="Cambria"/>
          <w:bCs/>
        </w:rPr>
        <w:t>Penulis</w:t>
      </w:r>
      <w:proofErr w:type="spellEnd"/>
      <w:r w:rsidR="00DB38DC">
        <w:rPr>
          <w:rFonts w:ascii="Cambria" w:eastAsia="Cambria" w:hAnsi="Cambria" w:cs="Cambria"/>
          <w:bCs/>
        </w:rPr>
        <w:t xml:space="preserve"> </w:t>
      </w:r>
      <w:proofErr w:type="spellStart"/>
      <w:r w:rsidR="00DB38DC">
        <w:rPr>
          <w:rFonts w:ascii="Cambria" w:eastAsia="Cambria" w:hAnsi="Cambria" w:cs="Cambria"/>
          <w:bCs/>
        </w:rPr>
        <w:t>melakukan</w:t>
      </w:r>
      <w:proofErr w:type="spellEnd"/>
      <w:r w:rsidR="00DB38DC">
        <w:rPr>
          <w:rFonts w:ascii="Cambria" w:eastAsia="Cambria" w:hAnsi="Cambria" w:cs="Cambria"/>
          <w:bCs/>
        </w:rPr>
        <w:t xml:space="preserve"> </w:t>
      </w:r>
      <w:proofErr w:type="spellStart"/>
      <w:r w:rsidR="00DB38DC">
        <w:rPr>
          <w:rFonts w:ascii="Cambria" w:eastAsia="Cambria" w:hAnsi="Cambria" w:cs="Cambria"/>
          <w:bCs/>
        </w:rPr>
        <w:t>revisi</w:t>
      </w:r>
      <w:proofErr w:type="spellEnd"/>
      <w:r w:rsidR="00DB38DC">
        <w:rPr>
          <w:rFonts w:ascii="Cambria" w:eastAsia="Cambria" w:hAnsi="Cambria" w:cs="Cambria"/>
          <w:bCs/>
        </w:rPr>
        <w:t xml:space="preserve"> </w:t>
      </w:r>
      <w:proofErr w:type="spellStart"/>
      <w:r w:rsidR="00DB38DC">
        <w:rPr>
          <w:rFonts w:ascii="Cambria" w:eastAsia="Cambria" w:hAnsi="Cambria" w:cs="Cambria"/>
          <w:bCs/>
        </w:rPr>
        <w:t>aitem-aitem</w:t>
      </w:r>
      <w:proofErr w:type="spellEnd"/>
      <w:r w:rsidR="00DB38DC">
        <w:rPr>
          <w:rFonts w:ascii="Cambria" w:eastAsia="Cambria" w:hAnsi="Cambria" w:cs="Cambria"/>
          <w:bCs/>
        </w:rPr>
        <w:t xml:space="preserve"> </w:t>
      </w:r>
      <w:proofErr w:type="spellStart"/>
      <w:r w:rsidR="00DB38DC">
        <w:rPr>
          <w:rFonts w:ascii="Cambria" w:eastAsia="Cambria" w:hAnsi="Cambria" w:cs="Cambria"/>
          <w:bCs/>
        </w:rPr>
        <w:t>alat</w:t>
      </w:r>
      <w:proofErr w:type="spellEnd"/>
      <w:r w:rsidR="00DB38DC">
        <w:rPr>
          <w:rFonts w:ascii="Cambria" w:eastAsia="Cambria" w:hAnsi="Cambria" w:cs="Cambria"/>
          <w:bCs/>
        </w:rPr>
        <w:t xml:space="preserve"> </w:t>
      </w:r>
      <w:proofErr w:type="spellStart"/>
      <w:r w:rsidR="00DB38DC">
        <w:rPr>
          <w:rFonts w:ascii="Cambria" w:eastAsia="Cambria" w:hAnsi="Cambria" w:cs="Cambria"/>
          <w:bCs/>
        </w:rPr>
        <w:t>ukur</w:t>
      </w:r>
      <w:proofErr w:type="spellEnd"/>
      <w:r w:rsidR="00DB38DC">
        <w:rPr>
          <w:rFonts w:ascii="Cambria" w:eastAsia="Cambria" w:hAnsi="Cambria" w:cs="Cambria"/>
          <w:bCs/>
        </w:rPr>
        <w:t xml:space="preserve"> DCI </w:t>
      </w:r>
      <w:proofErr w:type="spellStart"/>
      <w:r w:rsidR="00DB38DC">
        <w:rPr>
          <w:rFonts w:ascii="Cambria" w:eastAsia="Cambria" w:hAnsi="Cambria" w:cs="Cambria"/>
          <w:bCs/>
        </w:rPr>
        <w:t>versi</w:t>
      </w:r>
      <w:proofErr w:type="spellEnd"/>
      <w:r w:rsidR="00DB38DC">
        <w:rPr>
          <w:rFonts w:ascii="Cambria" w:eastAsia="Cambria" w:hAnsi="Cambria" w:cs="Cambria"/>
          <w:bCs/>
        </w:rPr>
        <w:t xml:space="preserve"> Bahasa Indonesia </w:t>
      </w:r>
      <w:proofErr w:type="spellStart"/>
      <w:r w:rsidR="00DB38DC">
        <w:rPr>
          <w:rFonts w:ascii="Cambria" w:eastAsia="Cambria" w:hAnsi="Cambria" w:cs="Cambria"/>
          <w:bCs/>
        </w:rPr>
        <w:t>berdasarkan</w:t>
      </w:r>
      <w:proofErr w:type="spellEnd"/>
      <w:r w:rsidR="00DB38DC">
        <w:rPr>
          <w:rFonts w:ascii="Cambria" w:eastAsia="Cambria" w:hAnsi="Cambria" w:cs="Cambria"/>
          <w:bCs/>
        </w:rPr>
        <w:t xml:space="preserve"> </w:t>
      </w:r>
      <w:proofErr w:type="spellStart"/>
      <w:r w:rsidR="00DB38DC">
        <w:rPr>
          <w:rFonts w:ascii="Cambria" w:eastAsia="Cambria" w:hAnsi="Cambria" w:cs="Cambria"/>
          <w:bCs/>
        </w:rPr>
        <w:t>hasil</w:t>
      </w:r>
      <w:proofErr w:type="spellEnd"/>
      <w:r w:rsidR="00DB38DC">
        <w:rPr>
          <w:rFonts w:ascii="Cambria" w:eastAsia="Cambria" w:hAnsi="Cambria" w:cs="Cambria"/>
          <w:bCs/>
        </w:rPr>
        <w:t xml:space="preserve"> I-CVI dan </w:t>
      </w:r>
      <w:proofErr w:type="spellStart"/>
      <w:r w:rsidR="00DB38DC">
        <w:rPr>
          <w:rFonts w:ascii="Cambria" w:eastAsia="Cambria" w:hAnsi="Cambria" w:cs="Cambria"/>
          <w:bCs/>
        </w:rPr>
        <w:t>evaluasi</w:t>
      </w:r>
      <w:proofErr w:type="spellEnd"/>
      <w:r w:rsidR="00DB38DC">
        <w:rPr>
          <w:rFonts w:ascii="Cambria" w:eastAsia="Cambria" w:hAnsi="Cambria" w:cs="Cambria"/>
          <w:bCs/>
        </w:rPr>
        <w:t xml:space="preserve"> </w:t>
      </w:r>
      <w:proofErr w:type="spellStart"/>
      <w:r w:rsidR="00DB38DC">
        <w:rPr>
          <w:rFonts w:ascii="Cambria" w:eastAsia="Cambria" w:hAnsi="Cambria" w:cs="Cambria"/>
          <w:bCs/>
        </w:rPr>
        <w:t>kualitatif</w:t>
      </w:r>
      <w:proofErr w:type="spellEnd"/>
      <w:r w:rsidR="00DB38DC">
        <w:rPr>
          <w:rFonts w:ascii="Cambria" w:eastAsia="Cambria" w:hAnsi="Cambria" w:cs="Cambria"/>
          <w:bCs/>
        </w:rPr>
        <w:t xml:space="preserve"> yang </w:t>
      </w:r>
      <w:proofErr w:type="spellStart"/>
      <w:r w:rsidR="00DB38DC">
        <w:rPr>
          <w:rFonts w:ascii="Cambria" w:eastAsia="Cambria" w:hAnsi="Cambria" w:cs="Cambria"/>
          <w:bCs/>
        </w:rPr>
        <w:t>diberikan</w:t>
      </w:r>
      <w:proofErr w:type="spellEnd"/>
      <w:r w:rsidR="00DB38DC">
        <w:rPr>
          <w:rFonts w:ascii="Cambria" w:eastAsia="Cambria" w:hAnsi="Cambria" w:cs="Cambria"/>
          <w:bCs/>
        </w:rPr>
        <w:t xml:space="preserve"> oleh para </w:t>
      </w:r>
      <w:proofErr w:type="spellStart"/>
      <w:r w:rsidR="00DB38DC">
        <w:rPr>
          <w:rFonts w:ascii="Cambria" w:eastAsia="Cambria" w:hAnsi="Cambria" w:cs="Cambria"/>
          <w:bCs/>
        </w:rPr>
        <w:t>ahli</w:t>
      </w:r>
      <w:proofErr w:type="spellEnd"/>
      <w:r w:rsidR="00DB38DC">
        <w:rPr>
          <w:rFonts w:ascii="Cambria" w:eastAsia="Cambria" w:hAnsi="Cambria" w:cs="Cambria"/>
          <w:bCs/>
        </w:rPr>
        <w:t xml:space="preserve"> </w:t>
      </w:r>
      <w:proofErr w:type="spellStart"/>
      <w:r w:rsidR="00DB38DC">
        <w:rPr>
          <w:rFonts w:ascii="Cambria" w:eastAsia="Cambria" w:hAnsi="Cambria" w:cs="Cambria"/>
          <w:bCs/>
        </w:rPr>
        <w:t>dalam</w:t>
      </w:r>
      <w:proofErr w:type="spellEnd"/>
      <w:r w:rsidR="00DB38DC">
        <w:rPr>
          <w:rFonts w:ascii="Cambria" w:eastAsia="Cambria" w:hAnsi="Cambria" w:cs="Cambria"/>
          <w:bCs/>
        </w:rPr>
        <w:t xml:space="preserve"> </w:t>
      </w:r>
      <w:proofErr w:type="spellStart"/>
      <w:r w:rsidR="00DB38DC">
        <w:rPr>
          <w:rFonts w:ascii="Cambria" w:eastAsia="Cambria" w:hAnsi="Cambria" w:cs="Cambria"/>
          <w:bCs/>
        </w:rPr>
        <w:t>tahap</w:t>
      </w:r>
      <w:proofErr w:type="spellEnd"/>
      <w:r w:rsidR="00DB38DC">
        <w:rPr>
          <w:rFonts w:ascii="Cambria" w:eastAsia="Cambria" w:hAnsi="Cambria" w:cs="Cambria"/>
          <w:bCs/>
        </w:rPr>
        <w:t xml:space="preserve"> </w:t>
      </w:r>
      <w:r w:rsidR="00DB38DC">
        <w:rPr>
          <w:rFonts w:ascii="Cambria" w:eastAsia="Cambria" w:hAnsi="Cambria" w:cs="Cambria"/>
          <w:bCs/>
          <w:i/>
          <w:iCs/>
        </w:rPr>
        <w:t xml:space="preserve">expert judgement </w:t>
      </w:r>
      <w:proofErr w:type="spellStart"/>
      <w:r w:rsidR="00DB38DC">
        <w:rPr>
          <w:rFonts w:ascii="Cambria" w:eastAsia="Cambria" w:hAnsi="Cambria" w:cs="Cambria"/>
          <w:bCs/>
        </w:rPr>
        <w:t>untuk</w:t>
      </w:r>
      <w:proofErr w:type="spellEnd"/>
      <w:r w:rsidR="00DB38DC">
        <w:rPr>
          <w:rFonts w:ascii="Cambria" w:eastAsia="Cambria" w:hAnsi="Cambria" w:cs="Cambria"/>
          <w:bCs/>
        </w:rPr>
        <w:t xml:space="preserve"> </w:t>
      </w:r>
      <w:proofErr w:type="spellStart"/>
      <w:r w:rsidR="00DB38DC">
        <w:rPr>
          <w:rFonts w:ascii="Cambria" w:eastAsia="Cambria" w:hAnsi="Cambria" w:cs="Cambria"/>
          <w:bCs/>
        </w:rPr>
        <w:t>mengumpulkan</w:t>
      </w:r>
      <w:proofErr w:type="spellEnd"/>
      <w:r w:rsidR="00DB38DC">
        <w:rPr>
          <w:rFonts w:ascii="Cambria" w:eastAsia="Cambria" w:hAnsi="Cambria" w:cs="Cambria"/>
          <w:bCs/>
        </w:rPr>
        <w:t xml:space="preserve"> </w:t>
      </w:r>
      <w:proofErr w:type="spellStart"/>
      <w:r w:rsidR="00564A02">
        <w:rPr>
          <w:rFonts w:ascii="Cambria" w:eastAsia="Cambria" w:hAnsi="Cambria" w:cs="Cambria"/>
          <w:bCs/>
        </w:rPr>
        <w:t>bukti</w:t>
      </w:r>
      <w:proofErr w:type="spellEnd"/>
      <w:r w:rsidR="00564A02">
        <w:rPr>
          <w:rFonts w:ascii="Cambria" w:eastAsia="Cambria" w:hAnsi="Cambria" w:cs="Cambria"/>
          <w:bCs/>
        </w:rPr>
        <w:t xml:space="preserve"> </w:t>
      </w:r>
      <w:proofErr w:type="spellStart"/>
      <w:r w:rsidR="00564A02">
        <w:rPr>
          <w:rFonts w:ascii="Cambria" w:eastAsia="Cambria" w:hAnsi="Cambria" w:cs="Cambria"/>
          <w:bCs/>
        </w:rPr>
        <w:t>validitas</w:t>
      </w:r>
      <w:proofErr w:type="spellEnd"/>
      <w:r w:rsidR="00564A02">
        <w:rPr>
          <w:rFonts w:ascii="Cambria" w:eastAsia="Cambria" w:hAnsi="Cambria" w:cs="Cambria"/>
          <w:bCs/>
        </w:rPr>
        <w:t xml:space="preserve"> </w:t>
      </w:r>
      <w:proofErr w:type="spellStart"/>
      <w:r w:rsidR="00564A02">
        <w:rPr>
          <w:rFonts w:ascii="Cambria" w:eastAsia="Cambria" w:hAnsi="Cambria" w:cs="Cambria"/>
          <w:bCs/>
        </w:rPr>
        <w:t>berdasarkan</w:t>
      </w:r>
      <w:proofErr w:type="spellEnd"/>
      <w:r w:rsidR="00564A02">
        <w:rPr>
          <w:rFonts w:ascii="Cambria" w:eastAsia="Cambria" w:hAnsi="Cambria" w:cs="Cambria"/>
          <w:bCs/>
        </w:rPr>
        <w:t xml:space="preserve"> </w:t>
      </w:r>
      <w:proofErr w:type="spellStart"/>
      <w:r w:rsidR="00564A02">
        <w:rPr>
          <w:rFonts w:ascii="Cambria" w:eastAsia="Cambria" w:hAnsi="Cambria" w:cs="Cambria"/>
          <w:bCs/>
        </w:rPr>
        <w:t>konten</w:t>
      </w:r>
      <w:proofErr w:type="spellEnd"/>
      <w:r w:rsidR="00564A02">
        <w:rPr>
          <w:rFonts w:ascii="Cambria" w:eastAsia="Cambria" w:hAnsi="Cambria" w:cs="Cambria"/>
          <w:bCs/>
        </w:rPr>
        <w:t xml:space="preserve">. </w:t>
      </w:r>
      <w:proofErr w:type="spellStart"/>
      <w:r w:rsidR="00564A02">
        <w:rPr>
          <w:rFonts w:ascii="Cambria" w:eastAsia="Cambria" w:hAnsi="Cambria" w:cs="Cambria"/>
          <w:bCs/>
        </w:rPr>
        <w:t>Revisi</w:t>
      </w:r>
      <w:proofErr w:type="spellEnd"/>
      <w:r w:rsidR="00564A02">
        <w:rPr>
          <w:rFonts w:ascii="Cambria" w:eastAsia="Cambria" w:hAnsi="Cambria" w:cs="Cambria"/>
          <w:bCs/>
        </w:rPr>
        <w:t xml:space="preserve"> yang </w:t>
      </w:r>
      <w:proofErr w:type="spellStart"/>
      <w:r w:rsidR="00564A02">
        <w:rPr>
          <w:rFonts w:ascii="Cambria" w:eastAsia="Cambria" w:hAnsi="Cambria" w:cs="Cambria"/>
          <w:bCs/>
        </w:rPr>
        <w:t>dilakukan</w:t>
      </w:r>
      <w:proofErr w:type="spellEnd"/>
      <w:r w:rsidR="00564A02">
        <w:rPr>
          <w:rFonts w:ascii="Cambria" w:eastAsia="Cambria" w:hAnsi="Cambria" w:cs="Cambria"/>
          <w:bCs/>
        </w:rPr>
        <w:t xml:space="preserve"> </w:t>
      </w:r>
      <w:proofErr w:type="spellStart"/>
      <w:r w:rsidR="00564A02">
        <w:rPr>
          <w:rFonts w:ascii="Cambria" w:eastAsia="Cambria" w:hAnsi="Cambria" w:cs="Cambria"/>
          <w:bCs/>
        </w:rPr>
        <w:t>adalah</w:t>
      </w:r>
      <w:proofErr w:type="spellEnd"/>
      <w:r w:rsidR="00564A02">
        <w:rPr>
          <w:rFonts w:ascii="Cambria" w:eastAsia="Cambria" w:hAnsi="Cambria" w:cs="Cambria"/>
          <w:bCs/>
        </w:rPr>
        <w:t xml:space="preserve"> </w:t>
      </w:r>
      <w:proofErr w:type="spellStart"/>
      <w:r w:rsidR="00564A02">
        <w:rPr>
          <w:rFonts w:ascii="Cambria" w:eastAsia="Cambria" w:hAnsi="Cambria" w:cs="Cambria"/>
          <w:bCs/>
        </w:rPr>
        <w:t>seputar</w:t>
      </w:r>
      <w:proofErr w:type="spellEnd"/>
      <w:r w:rsidR="00564A02">
        <w:rPr>
          <w:rFonts w:ascii="Cambria" w:eastAsia="Cambria" w:hAnsi="Cambria" w:cs="Cambria"/>
          <w:bCs/>
        </w:rPr>
        <w:t xml:space="preserve"> </w:t>
      </w:r>
      <w:proofErr w:type="spellStart"/>
      <w:r w:rsidR="00564A02">
        <w:rPr>
          <w:rFonts w:ascii="Cambria" w:eastAsia="Cambria" w:hAnsi="Cambria" w:cs="Cambria"/>
          <w:bCs/>
        </w:rPr>
        <w:t>efektivitas</w:t>
      </w:r>
      <w:proofErr w:type="spellEnd"/>
      <w:r w:rsidR="00564A02">
        <w:rPr>
          <w:rFonts w:ascii="Cambria" w:eastAsia="Cambria" w:hAnsi="Cambria" w:cs="Cambria"/>
          <w:bCs/>
        </w:rPr>
        <w:t xml:space="preserve"> </w:t>
      </w:r>
      <w:proofErr w:type="spellStart"/>
      <w:r w:rsidR="00564A02">
        <w:rPr>
          <w:rFonts w:ascii="Cambria" w:eastAsia="Cambria" w:hAnsi="Cambria" w:cs="Cambria"/>
          <w:bCs/>
        </w:rPr>
        <w:t>kalimat</w:t>
      </w:r>
      <w:proofErr w:type="spellEnd"/>
      <w:r w:rsidR="00564A02">
        <w:rPr>
          <w:rFonts w:ascii="Cambria" w:eastAsia="Cambria" w:hAnsi="Cambria" w:cs="Cambria"/>
          <w:bCs/>
        </w:rPr>
        <w:t xml:space="preserve">, </w:t>
      </w:r>
      <w:proofErr w:type="spellStart"/>
      <w:r w:rsidR="00564A02">
        <w:rPr>
          <w:rFonts w:ascii="Cambria" w:eastAsia="Cambria" w:hAnsi="Cambria" w:cs="Cambria"/>
          <w:bCs/>
        </w:rPr>
        <w:t>penggunaan</w:t>
      </w:r>
      <w:proofErr w:type="spellEnd"/>
      <w:r w:rsidR="00564A02">
        <w:rPr>
          <w:rFonts w:ascii="Cambria" w:eastAsia="Cambria" w:hAnsi="Cambria" w:cs="Cambria"/>
          <w:bCs/>
        </w:rPr>
        <w:t xml:space="preserve"> </w:t>
      </w:r>
      <w:proofErr w:type="spellStart"/>
      <w:r w:rsidR="00564A02">
        <w:rPr>
          <w:rFonts w:ascii="Cambria" w:eastAsia="Cambria" w:hAnsi="Cambria" w:cs="Cambria"/>
          <w:bCs/>
        </w:rPr>
        <w:t>istilah</w:t>
      </w:r>
      <w:proofErr w:type="spellEnd"/>
      <w:r w:rsidR="00564A02">
        <w:rPr>
          <w:rFonts w:ascii="Cambria" w:eastAsia="Cambria" w:hAnsi="Cambria" w:cs="Cambria"/>
          <w:bCs/>
        </w:rPr>
        <w:t xml:space="preserve"> (kata ‘</w:t>
      </w:r>
      <w:proofErr w:type="spellStart"/>
      <w:r w:rsidR="00564A02">
        <w:rPr>
          <w:rFonts w:ascii="Cambria" w:eastAsia="Cambria" w:hAnsi="Cambria" w:cs="Cambria"/>
          <w:bCs/>
        </w:rPr>
        <w:t>stres</w:t>
      </w:r>
      <w:proofErr w:type="spellEnd"/>
      <w:r w:rsidR="00564A02">
        <w:rPr>
          <w:rFonts w:ascii="Cambria" w:eastAsia="Cambria" w:hAnsi="Cambria" w:cs="Cambria"/>
          <w:bCs/>
        </w:rPr>
        <w:t xml:space="preserve">’ </w:t>
      </w:r>
      <w:proofErr w:type="spellStart"/>
      <w:r w:rsidR="00564A02">
        <w:rPr>
          <w:rFonts w:ascii="Cambria" w:eastAsia="Cambria" w:hAnsi="Cambria" w:cs="Cambria"/>
          <w:bCs/>
        </w:rPr>
        <w:t>diganti</w:t>
      </w:r>
      <w:proofErr w:type="spellEnd"/>
      <w:r w:rsidR="00564A02">
        <w:rPr>
          <w:rFonts w:ascii="Cambria" w:eastAsia="Cambria" w:hAnsi="Cambria" w:cs="Cambria"/>
          <w:bCs/>
        </w:rPr>
        <w:t xml:space="preserve"> </w:t>
      </w:r>
      <w:proofErr w:type="spellStart"/>
      <w:r w:rsidR="00564A02">
        <w:rPr>
          <w:rFonts w:ascii="Cambria" w:eastAsia="Cambria" w:hAnsi="Cambria" w:cs="Cambria"/>
          <w:bCs/>
        </w:rPr>
        <w:t>dengan</w:t>
      </w:r>
      <w:proofErr w:type="spellEnd"/>
      <w:r w:rsidR="00564A02">
        <w:rPr>
          <w:rFonts w:ascii="Cambria" w:eastAsia="Cambria" w:hAnsi="Cambria" w:cs="Cambria"/>
          <w:bCs/>
        </w:rPr>
        <w:t xml:space="preserve"> kata ‘</w:t>
      </w:r>
      <w:proofErr w:type="spellStart"/>
      <w:r w:rsidR="00564A02">
        <w:rPr>
          <w:rFonts w:ascii="Cambria" w:eastAsia="Cambria" w:hAnsi="Cambria" w:cs="Cambria"/>
          <w:bCs/>
        </w:rPr>
        <w:t>masalah</w:t>
      </w:r>
      <w:proofErr w:type="spellEnd"/>
      <w:r w:rsidR="00564A02">
        <w:rPr>
          <w:rFonts w:ascii="Cambria" w:eastAsia="Cambria" w:hAnsi="Cambria" w:cs="Cambria"/>
          <w:bCs/>
        </w:rPr>
        <w:t xml:space="preserve">’ </w:t>
      </w:r>
      <w:proofErr w:type="spellStart"/>
      <w:r w:rsidR="00564A02">
        <w:rPr>
          <w:rFonts w:ascii="Cambria" w:eastAsia="Cambria" w:hAnsi="Cambria" w:cs="Cambria"/>
          <w:bCs/>
        </w:rPr>
        <w:t>untuk</w:t>
      </w:r>
      <w:proofErr w:type="spellEnd"/>
      <w:r w:rsidR="00564A02">
        <w:rPr>
          <w:rFonts w:ascii="Cambria" w:eastAsia="Cambria" w:hAnsi="Cambria" w:cs="Cambria"/>
          <w:bCs/>
        </w:rPr>
        <w:t xml:space="preserve"> </w:t>
      </w:r>
      <w:proofErr w:type="spellStart"/>
      <w:r w:rsidR="00564A02">
        <w:rPr>
          <w:rFonts w:ascii="Cambria" w:eastAsia="Cambria" w:hAnsi="Cambria" w:cs="Cambria"/>
          <w:bCs/>
        </w:rPr>
        <w:t>mengurangi</w:t>
      </w:r>
      <w:proofErr w:type="spellEnd"/>
      <w:r w:rsidR="00564A02">
        <w:rPr>
          <w:rFonts w:ascii="Cambria" w:eastAsia="Cambria" w:hAnsi="Cambria" w:cs="Cambria"/>
          <w:bCs/>
        </w:rPr>
        <w:t xml:space="preserve"> bias).</w:t>
      </w:r>
      <w:r w:rsidR="00903EFA">
        <w:rPr>
          <w:rFonts w:ascii="Cambria" w:eastAsia="Cambria" w:hAnsi="Cambria" w:cs="Cambria"/>
          <w:bCs/>
        </w:rPr>
        <w:t xml:space="preserve"> </w:t>
      </w:r>
      <w:r w:rsidR="004D789F">
        <w:rPr>
          <w:rFonts w:ascii="Cambria" w:eastAsia="Cambria" w:hAnsi="Cambria" w:cs="Cambria"/>
          <w:bCs/>
        </w:rPr>
        <w:t xml:space="preserve">Alat </w:t>
      </w:r>
      <w:proofErr w:type="spellStart"/>
      <w:r w:rsidR="004D789F">
        <w:rPr>
          <w:rFonts w:ascii="Cambria" w:eastAsia="Cambria" w:hAnsi="Cambria" w:cs="Cambria"/>
          <w:bCs/>
        </w:rPr>
        <w:t>ukur</w:t>
      </w:r>
      <w:proofErr w:type="spellEnd"/>
      <w:r w:rsidR="004D789F">
        <w:rPr>
          <w:rFonts w:ascii="Cambria" w:eastAsia="Cambria" w:hAnsi="Cambria" w:cs="Cambria"/>
          <w:bCs/>
        </w:rPr>
        <w:t xml:space="preserve"> </w:t>
      </w:r>
      <w:proofErr w:type="spellStart"/>
      <w:r w:rsidR="004D789F">
        <w:rPr>
          <w:rFonts w:ascii="Cambria" w:eastAsia="Cambria" w:hAnsi="Cambria" w:cs="Cambria"/>
          <w:bCs/>
        </w:rPr>
        <w:t>diujicobakan</w:t>
      </w:r>
      <w:proofErr w:type="spellEnd"/>
      <w:r w:rsidR="004D789F">
        <w:rPr>
          <w:rFonts w:ascii="Cambria" w:eastAsia="Cambria" w:hAnsi="Cambria" w:cs="Cambria"/>
          <w:bCs/>
        </w:rPr>
        <w:t xml:space="preserve"> </w:t>
      </w:r>
      <w:proofErr w:type="spellStart"/>
      <w:r w:rsidR="004D789F">
        <w:rPr>
          <w:rFonts w:ascii="Cambria" w:eastAsia="Cambria" w:hAnsi="Cambria" w:cs="Cambria"/>
          <w:bCs/>
        </w:rPr>
        <w:t>kembali</w:t>
      </w:r>
      <w:proofErr w:type="spellEnd"/>
      <w:r w:rsidR="004D789F">
        <w:rPr>
          <w:rFonts w:ascii="Cambria" w:eastAsia="Cambria" w:hAnsi="Cambria" w:cs="Cambria"/>
          <w:bCs/>
        </w:rPr>
        <w:t xml:space="preserve"> pada </w:t>
      </w:r>
      <w:proofErr w:type="spellStart"/>
      <w:r w:rsidR="004D789F">
        <w:rPr>
          <w:rFonts w:ascii="Cambria" w:eastAsia="Cambria" w:hAnsi="Cambria" w:cs="Cambria"/>
          <w:bCs/>
        </w:rPr>
        <w:t>partisipan</w:t>
      </w:r>
      <w:proofErr w:type="spellEnd"/>
      <w:r w:rsidR="004D789F">
        <w:rPr>
          <w:rFonts w:ascii="Cambria" w:eastAsia="Cambria" w:hAnsi="Cambria" w:cs="Cambria"/>
          <w:bCs/>
        </w:rPr>
        <w:t xml:space="preserve"> di </w:t>
      </w:r>
      <w:proofErr w:type="spellStart"/>
      <w:r w:rsidR="004D789F">
        <w:rPr>
          <w:rFonts w:ascii="Cambria" w:eastAsia="Cambria" w:hAnsi="Cambria" w:cs="Cambria"/>
          <w:bCs/>
        </w:rPr>
        <w:t>tahap</w:t>
      </w:r>
      <w:proofErr w:type="spellEnd"/>
      <w:r w:rsidR="004D789F">
        <w:rPr>
          <w:rFonts w:ascii="Cambria" w:eastAsia="Cambria" w:hAnsi="Cambria" w:cs="Cambria"/>
          <w:bCs/>
        </w:rPr>
        <w:t xml:space="preserve"> CI</w:t>
      </w:r>
      <w:r w:rsidR="00765A91">
        <w:rPr>
          <w:rFonts w:ascii="Cambria" w:eastAsia="Cambria" w:hAnsi="Cambria" w:cs="Cambria"/>
          <w:bCs/>
        </w:rPr>
        <w:t xml:space="preserve"> dan </w:t>
      </w:r>
      <w:proofErr w:type="spellStart"/>
      <w:r w:rsidR="00765A91">
        <w:rPr>
          <w:rFonts w:ascii="Cambria" w:eastAsia="Cambria" w:hAnsi="Cambria" w:cs="Cambria"/>
          <w:bCs/>
        </w:rPr>
        <w:t>terdapat</w:t>
      </w:r>
      <w:proofErr w:type="spellEnd"/>
      <w:r w:rsidR="00765A91">
        <w:rPr>
          <w:rFonts w:ascii="Cambria" w:eastAsia="Cambria" w:hAnsi="Cambria" w:cs="Cambria"/>
          <w:bCs/>
        </w:rPr>
        <w:t xml:space="preserve"> </w:t>
      </w:r>
      <w:proofErr w:type="spellStart"/>
      <w:r w:rsidR="00765A91">
        <w:rPr>
          <w:rFonts w:ascii="Cambria" w:eastAsia="Cambria" w:hAnsi="Cambria" w:cs="Cambria"/>
          <w:bCs/>
        </w:rPr>
        <w:t>dua</w:t>
      </w:r>
      <w:proofErr w:type="spellEnd"/>
      <w:r w:rsidR="00765A91">
        <w:rPr>
          <w:rFonts w:ascii="Cambria" w:eastAsia="Cambria" w:hAnsi="Cambria" w:cs="Cambria"/>
          <w:bCs/>
        </w:rPr>
        <w:t xml:space="preserve"> </w:t>
      </w:r>
      <w:proofErr w:type="spellStart"/>
      <w:r w:rsidR="00765A91">
        <w:rPr>
          <w:rFonts w:ascii="Cambria" w:eastAsia="Cambria" w:hAnsi="Cambria" w:cs="Cambria"/>
          <w:bCs/>
        </w:rPr>
        <w:t>kategori</w:t>
      </w:r>
      <w:proofErr w:type="spellEnd"/>
      <w:r w:rsidR="00765A91">
        <w:rPr>
          <w:rFonts w:ascii="Cambria" w:eastAsia="Cambria" w:hAnsi="Cambria" w:cs="Cambria"/>
          <w:bCs/>
        </w:rPr>
        <w:t xml:space="preserve"> yang </w:t>
      </w:r>
      <w:proofErr w:type="spellStart"/>
      <w:r w:rsidR="00765A91">
        <w:rPr>
          <w:rFonts w:ascii="Cambria" w:eastAsia="Cambria" w:hAnsi="Cambria" w:cs="Cambria"/>
          <w:bCs/>
        </w:rPr>
        <w:t>muncul</w:t>
      </w:r>
      <w:proofErr w:type="spellEnd"/>
      <w:r w:rsidR="00765A91">
        <w:rPr>
          <w:rFonts w:ascii="Cambria" w:eastAsia="Cambria" w:hAnsi="Cambria" w:cs="Cambria"/>
          <w:bCs/>
        </w:rPr>
        <w:t xml:space="preserve"> </w:t>
      </w:r>
      <w:proofErr w:type="spellStart"/>
      <w:r w:rsidR="00765A91">
        <w:rPr>
          <w:rFonts w:ascii="Cambria" w:eastAsia="Cambria" w:hAnsi="Cambria" w:cs="Cambria"/>
          <w:bCs/>
        </w:rPr>
        <w:t>dari</w:t>
      </w:r>
      <w:proofErr w:type="spellEnd"/>
      <w:r w:rsidR="00765A91">
        <w:rPr>
          <w:rFonts w:ascii="Cambria" w:eastAsia="Cambria" w:hAnsi="Cambria" w:cs="Cambria"/>
          <w:bCs/>
        </w:rPr>
        <w:t xml:space="preserve"> </w:t>
      </w:r>
      <w:proofErr w:type="spellStart"/>
      <w:r w:rsidR="00765A91">
        <w:rPr>
          <w:rFonts w:ascii="Cambria" w:eastAsia="Cambria" w:hAnsi="Cambria" w:cs="Cambria"/>
          <w:bCs/>
        </w:rPr>
        <w:t>hasil</w:t>
      </w:r>
      <w:proofErr w:type="spellEnd"/>
      <w:r w:rsidR="00765A91">
        <w:rPr>
          <w:rFonts w:ascii="Cambria" w:eastAsia="Cambria" w:hAnsi="Cambria" w:cs="Cambria"/>
          <w:bCs/>
        </w:rPr>
        <w:t xml:space="preserve"> </w:t>
      </w:r>
      <w:proofErr w:type="spellStart"/>
      <w:r w:rsidR="00765A91">
        <w:rPr>
          <w:rFonts w:ascii="Cambria" w:eastAsia="Cambria" w:hAnsi="Cambria" w:cs="Cambria"/>
          <w:bCs/>
        </w:rPr>
        <w:t>wawancara</w:t>
      </w:r>
      <w:proofErr w:type="spellEnd"/>
      <w:r w:rsidR="00765A91">
        <w:rPr>
          <w:rFonts w:ascii="Cambria" w:eastAsia="Cambria" w:hAnsi="Cambria" w:cs="Cambria"/>
          <w:bCs/>
        </w:rPr>
        <w:t xml:space="preserve">. </w:t>
      </w:r>
      <w:proofErr w:type="spellStart"/>
      <w:r w:rsidR="00765A91">
        <w:rPr>
          <w:rFonts w:ascii="Cambria" w:eastAsia="Cambria" w:hAnsi="Cambria" w:cs="Cambria"/>
          <w:bCs/>
        </w:rPr>
        <w:t>Kategori</w:t>
      </w:r>
      <w:proofErr w:type="spellEnd"/>
      <w:r w:rsidR="00765A91">
        <w:rPr>
          <w:rFonts w:ascii="Cambria" w:eastAsia="Cambria" w:hAnsi="Cambria" w:cs="Cambria"/>
          <w:bCs/>
        </w:rPr>
        <w:t xml:space="preserve"> </w:t>
      </w:r>
      <w:proofErr w:type="spellStart"/>
      <w:r w:rsidR="00765A91">
        <w:rPr>
          <w:rFonts w:ascii="Cambria" w:eastAsia="Cambria" w:hAnsi="Cambria" w:cs="Cambria"/>
          <w:bCs/>
        </w:rPr>
        <w:t>pertama</w:t>
      </w:r>
      <w:proofErr w:type="spellEnd"/>
      <w:r w:rsidR="00765A91">
        <w:rPr>
          <w:rFonts w:ascii="Cambria" w:eastAsia="Cambria" w:hAnsi="Cambria" w:cs="Cambria"/>
          <w:bCs/>
        </w:rPr>
        <w:t xml:space="preserve">, </w:t>
      </w:r>
      <w:proofErr w:type="spellStart"/>
      <w:r w:rsidR="00765A91">
        <w:rPr>
          <w:rFonts w:ascii="Cambria" w:eastAsia="Cambria" w:hAnsi="Cambria" w:cs="Cambria"/>
          <w:bCs/>
        </w:rPr>
        <w:t>yaitu</w:t>
      </w:r>
      <w:proofErr w:type="spellEnd"/>
      <w:r w:rsidR="00765A91">
        <w:rPr>
          <w:rFonts w:ascii="Cambria" w:eastAsia="Cambria" w:hAnsi="Cambria" w:cs="Cambria"/>
          <w:bCs/>
        </w:rPr>
        <w:t xml:space="preserve"> </w:t>
      </w:r>
      <w:proofErr w:type="spellStart"/>
      <w:r w:rsidR="00765A91">
        <w:rPr>
          <w:rFonts w:ascii="Cambria" w:eastAsia="Cambria" w:hAnsi="Cambria" w:cs="Cambria"/>
          <w:bCs/>
        </w:rPr>
        <w:t>pemahaman</w:t>
      </w:r>
      <w:proofErr w:type="spellEnd"/>
      <w:r w:rsidR="00765A91">
        <w:rPr>
          <w:rFonts w:ascii="Cambria" w:eastAsia="Cambria" w:hAnsi="Cambria" w:cs="Cambria"/>
          <w:bCs/>
        </w:rPr>
        <w:t xml:space="preserve"> </w:t>
      </w:r>
      <w:proofErr w:type="spellStart"/>
      <w:r w:rsidR="00765A91">
        <w:rPr>
          <w:rFonts w:ascii="Cambria" w:eastAsia="Cambria" w:hAnsi="Cambria" w:cs="Cambria"/>
          <w:bCs/>
        </w:rPr>
        <w:t>terhadap</w:t>
      </w:r>
      <w:proofErr w:type="spellEnd"/>
      <w:r w:rsidR="00765A91">
        <w:rPr>
          <w:rFonts w:ascii="Cambria" w:eastAsia="Cambria" w:hAnsi="Cambria" w:cs="Cambria"/>
          <w:bCs/>
        </w:rPr>
        <w:t xml:space="preserve"> </w:t>
      </w:r>
      <w:proofErr w:type="spellStart"/>
      <w:r w:rsidR="00765A91">
        <w:rPr>
          <w:rFonts w:ascii="Cambria" w:eastAsia="Cambria" w:hAnsi="Cambria" w:cs="Cambria"/>
          <w:bCs/>
        </w:rPr>
        <w:t>aitem</w:t>
      </w:r>
      <w:proofErr w:type="spellEnd"/>
      <w:r w:rsidR="00765A91">
        <w:rPr>
          <w:rFonts w:ascii="Cambria" w:eastAsia="Cambria" w:hAnsi="Cambria" w:cs="Cambria"/>
          <w:bCs/>
        </w:rPr>
        <w:t xml:space="preserve"> </w:t>
      </w:r>
      <w:proofErr w:type="spellStart"/>
      <w:r w:rsidR="00765A91">
        <w:rPr>
          <w:rFonts w:ascii="Cambria" w:eastAsia="Cambria" w:hAnsi="Cambria" w:cs="Cambria"/>
          <w:bCs/>
        </w:rPr>
        <w:t>menunjukkan</w:t>
      </w:r>
      <w:proofErr w:type="spellEnd"/>
      <w:r w:rsidR="00765A91">
        <w:rPr>
          <w:rFonts w:ascii="Cambria" w:eastAsia="Cambria" w:hAnsi="Cambria" w:cs="Cambria"/>
          <w:bCs/>
        </w:rPr>
        <w:t xml:space="preserve"> </w:t>
      </w:r>
      <w:proofErr w:type="spellStart"/>
      <w:r w:rsidR="00765A91">
        <w:rPr>
          <w:rFonts w:ascii="Cambria" w:eastAsia="Cambria" w:hAnsi="Cambria" w:cs="Cambria"/>
          <w:bCs/>
        </w:rPr>
        <w:t>bagaimana</w:t>
      </w:r>
      <w:proofErr w:type="spellEnd"/>
      <w:r w:rsidR="00765A91">
        <w:rPr>
          <w:rFonts w:ascii="Cambria" w:eastAsia="Cambria" w:hAnsi="Cambria" w:cs="Cambria"/>
          <w:bCs/>
        </w:rPr>
        <w:t xml:space="preserve"> </w:t>
      </w:r>
      <w:proofErr w:type="spellStart"/>
      <w:r w:rsidR="00765A91">
        <w:rPr>
          <w:rFonts w:ascii="Cambria" w:eastAsia="Cambria" w:hAnsi="Cambria" w:cs="Cambria"/>
          <w:bCs/>
        </w:rPr>
        <w:t>partisipan</w:t>
      </w:r>
      <w:proofErr w:type="spellEnd"/>
      <w:r w:rsidR="00765A91">
        <w:rPr>
          <w:rFonts w:ascii="Cambria" w:eastAsia="Cambria" w:hAnsi="Cambria" w:cs="Cambria"/>
          <w:bCs/>
        </w:rPr>
        <w:t xml:space="preserve"> </w:t>
      </w:r>
      <w:proofErr w:type="spellStart"/>
      <w:r w:rsidR="00765A91">
        <w:rPr>
          <w:rFonts w:ascii="Cambria" w:eastAsia="Cambria" w:hAnsi="Cambria" w:cs="Cambria"/>
          <w:bCs/>
        </w:rPr>
        <w:t>dapat</w:t>
      </w:r>
      <w:proofErr w:type="spellEnd"/>
      <w:r w:rsidR="00765A91">
        <w:rPr>
          <w:rFonts w:ascii="Cambria" w:eastAsia="Cambria" w:hAnsi="Cambria" w:cs="Cambria"/>
          <w:bCs/>
        </w:rPr>
        <w:t xml:space="preserve"> </w:t>
      </w:r>
      <w:proofErr w:type="spellStart"/>
      <w:r w:rsidR="00765A91">
        <w:rPr>
          <w:rFonts w:ascii="Cambria" w:eastAsia="Cambria" w:hAnsi="Cambria" w:cs="Cambria"/>
          <w:bCs/>
        </w:rPr>
        <w:t>berkomunikasi</w:t>
      </w:r>
      <w:proofErr w:type="spellEnd"/>
      <w:r w:rsidR="00765A91">
        <w:rPr>
          <w:rFonts w:ascii="Cambria" w:eastAsia="Cambria" w:hAnsi="Cambria" w:cs="Cambria"/>
          <w:bCs/>
        </w:rPr>
        <w:t xml:space="preserve"> dan </w:t>
      </w:r>
      <w:proofErr w:type="spellStart"/>
      <w:r w:rsidR="00765A91">
        <w:rPr>
          <w:rFonts w:ascii="Cambria" w:eastAsia="Cambria" w:hAnsi="Cambria" w:cs="Cambria"/>
          <w:bCs/>
        </w:rPr>
        <w:t>melakukan</w:t>
      </w:r>
      <w:proofErr w:type="spellEnd"/>
      <w:r w:rsidR="00765A91">
        <w:rPr>
          <w:rFonts w:ascii="Cambria" w:eastAsia="Cambria" w:hAnsi="Cambria" w:cs="Cambria"/>
          <w:bCs/>
        </w:rPr>
        <w:t xml:space="preserve"> </w:t>
      </w:r>
      <w:proofErr w:type="spellStart"/>
      <w:r w:rsidR="00765A91">
        <w:rPr>
          <w:rFonts w:ascii="Cambria" w:eastAsia="Cambria" w:hAnsi="Cambria" w:cs="Cambria"/>
          <w:bCs/>
        </w:rPr>
        <w:t>koping</w:t>
      </w:r>
      <w:proofErr w:type="spellEnd"/>
      <w:r w:rsidR="00765A91">
        <w:rPr>
          <w:rFonts w:ascii="Cambria" w:eastAsia="Cambria" w:hAnsi="Cambria" w:cs="Cambria"/>
          <w:bCs/>
        </w:rPr>
        <w:t xml:space="preserve"> </w:t>
      </w:r>
      <w:proofErr w:type="spellStart"/>
      <w:r w:rsidR="00765A91">
        <w:rPr>
          <w:rFonts w:ascii="Cambria" w:eastAsia="Cambria" w:hAnsi="Cambria" w:cs="Cambria"/>
          <w:bCs/>
        </w:rPr>
        <w:t>bersama</w:t>
      </w:r>
      <w:proofErr w:type="spellEnd"/>
      <w:r w:rsidR="00765A91">
        <w:rPr>
          <w:rFonts w:ascii="Cambria" w:eastAsia="Cambria" w:hAnsi="Cambria" w:cs="Cambria"/>
          <w:bCs/>
        </w:rPr>
        <w:t xml:space="preserve"> </w:t>
      </w:r>
      <w:proofErr w:type="spellStart"/>
      <w:r w:rsidR="00765A91">
        <w:rPr>
          <w:rFonts w:ascii="Cambria" w:eastAsia="Cambria" w:hAnsi="Cambria" w:cs="Cambria"/>
          <w:bCs/>
        </w:rPr>
        <w:t>pasangan</w:t>
      </w:r>
      <w:proofErr w:type="spellEnd"/>
      <w:r w:rsidR="00765A91">
        <w:rPr>
          <w:rFonts w:ascii="Cambria" w:eastAsia="Cambria" w:hAnsi="Cambria" w:cs="Cambria"/>
          <w:bCs/>
        </w:rPr>
        <w:t xml:space="preserve"> </w:t>
      </w:r>
      <w:proofErr w:type="spellStart"/>
      <w:r w:rsidR="00765A91">
        <w:rPr>
          <w:rFonts w:ascii="Cambria" w:eastAsia="Cambria" w:hAnsi="Cambria" w:cs="Cambria"/>
          <w:bCs/>
        </w:rPr>
        <w:t>mereka</w:t>
      </w:r>
      <w:proofErr w:type="spellEnd"/>
      <w:r w:rsidR="00765A91">
        <w:rPr>
          <w:rFonts w:ascii="Cambria" w:eastAsia="Cambria" w:hAnsi="Cambria" w:cs="Cambria"/>
          <w:bCs/>
        </w:rPr>
        <w:t xml:space="preserve">. Hal </w:t>
      </w:r>
      <w:proofErr w:type="spellStart"/>
      <w:r w:rsidR="00765A91">
        <w:rPr>
          <w:rFonts w:ascii="Cambria" w:eastAsia="Cambria" w:hAnsi="Cambria" w:cs="Cambria"/>
          <w:bCs/>
        </w:rPr>
        <w:t>ini</w:t>
      </w:r>
      <w:proofErr w:type="spellEnd"/>
      <w:r w:rsidR="00765A91">
        <w:rPr>
          <w:rFonts w:ascii="Cambria" w:eastAsia="Cambria" w:hAnsi="Cambria" w:cs="Cambria"/>
          <w:bCs/>
        </w:rPr>
        <w:t xml:space="preserve"> </w:t>
      </w:r>
      <w:proofErr w:type="spellStart"/>
      <w:r w:rsidR="00765A91">
        <w:rPr>
          <w:rFonts w:ascii="Cambria" w:eastAsia="Cambria" w:hAnsi="Cambria" w:cs="Cambria"/>
          <w:bCs/>
        </w:rPr>
        <w:t>berarti</w:t>
      </w:r>
      <w:proofErr w:type="spellEnd"/>
      <w:r w:rsidR="00765A91">
        <w:rPr>
          <w:rFonts w:ascii="Cambria" w:eastAsia="Cambria" w:hAnsi="Cambria" w:cs="Cambria"/>
          <w:bCs/>
        </w:rPr>
        <w:t xml:space="preserve"> </w:t>
      </w:r>
      <w:proofErr w:type="spellStart"/>
      <w:r w:rsidR="008735B5">
        <w:rPr>
          <w:rFonts w:ascii="Cambria" w:eastAsia="Cambria" w:hAnsi="Cambria" w:cs="Cambria"/>
          <w:bCs/>
        </w:rPr>
        <w:t>bahwa</w:t>
      </w:r>
      <w:proofErr w:type="spellEnd"/>
      <w:r w:rsidR="008735B5">
        <w:rPr>
          <w:rFonts w:ascii="Cambria" w:eastAsia="Cambria" w:hAnsi="Cambria" w:cs="Cambria"/>
          <w:bCs/>
        </w:rPr>
        <w:t xml:space="preserve"> </w:t>
      </w:r>
      <w:proofErr w:type="spellStart"/>
      <w:r w:rsidR="00765A91">
        <w:rPr>
          <w:rFonts w:ascii="Cambria" w:eastAsia="Cambria" w:hAnsi="Cambria" w:cs="Cambria"/>
          <w:bCs/>
        </w:rPr>
        <w:t>aitem-aitem</w:t>
      </w:r>
      <w:proofErr w:type="spellEnd"/>
      <w:r w:rsidR="00765A91">
        <w:rPr>
          <w:rFonts w:ascii="Cambria" w:eastAsia="Cambria" w:hAnsi="Cambria" w:cs="Cambria"/>
          <w:bCs/>
        </w:rPr>
        <w:t xml:space="preserve"> DCI </w:t>
      </w:r>
      <w:proofErr w:type="spellStart"/>
      <w:r w:rsidR="00765A91">
        <w:rPr>
          <w:rFonts w:ascii="Cambria" w:eastAsia="Cambria" w:hAnsi="Cambria" w:cs="Cambria"/>
          <w:bCs/>
        </w:rPr>
        <w:t>telah</w:t>
      </w:r>
      <w:proofErr w:type="spellEnd"/>
      <w:r w:rsidR="00765A91">
        <w:rPr>
          <w:rFonts w:ascii="Cambria" w:eastAsia="Cambria" w:hAnsi="Cambria" w:cs="Cambria"/>
          <w:bCs/>
        </w:rPr>
        <w:t xml:space="preserve"> </w:t>
      </w:r>
      <w:proofErr w:type="spellStart"/>
      <w:r w:rsidR="00765A91">
        <w:rPr>
          <w:rFonts w:ascii="Cambria" w:eastAsia="Cambria" w:hAnsi="Cambria" w:cs="Cambria"/>
          <w:bCs/>
        </w:rPr>
        <w:t>mampu</w:t>
      </w:r>
      <w:proofErr w:type="spellEnd"/>
      <w:r w:rsidR="00765A91">
        <w:rPr>
          <w:rFonts w:ascii="Cambria" w:eastAsia="Cambria" w:hAnsi="Cambria" w:cs="Cambria"/>
          <w:bCs/>
        </w:rPr>
        <w:t xml:space="preserve"> </w:t>
      </w:r>
      <w:proofErr w:type="spellStart"/>
      <w:r w:rsidR="00765A91">
        <w:rPr>
          <w:rFonts w:ascii="Cambria" w:eastAsia="Cambria" w:hAnsi="Cambria" w:cs="Cambria"/>
          <w:bCs/>
        </w:rPr>
        <w:t>mengukur</w:t>
      </w:r>
      <w:proofErr w:type="spellEnd"/>
      <w:r w:rsidR="00765A91">
        <w:rPr>
          <w:rFonts w:ascii="Cambria" w:eastAsia="Cambria" w:hAnsi="Cambria" w:cs="Cambria"/>
          <w:bCs/>
        </w:rPr>
        <w:t xml:space="preserve"> </w:t>
      </w:r>
      <w:proofErr w:type="spellStart"/>
      <w:r w:rsidR="00765A91">
        <w:rPr>
          <w:rFonts w:ascii="Cambria" w:eastAsia="Cambria" w:hAnsi="Cambria" w:cs="Cambria"/>
          <w:bCs/>
        </w:rPr>
        <w:t>konstruk</w:t>
      </w:r>
      <w:proofErr w:type="spellEnd"/>
      <w:r w:rsidR="00765A91">
        <w:rPr>
          <w:rFonts w:ascii="Cambria" w:eastAsia="Cambria" w:hAnsi="Cambria" w:cs="Cambria"/>
          <w:bCs/>
        </w:rPr>
        <w:t xml:space="preserve"> </w:t>
      </w:r>
      <w:r w:rsidR="00765A91">
        <w:rPr>
          <w:rFonts w:ascii="Cambria" w:eastAsia="Cambria" w:hAnsi="Cambria" w:cs="Cambria"/>
          <w:bCs/>
          <w:i/>
          <w:iCs/>
        </w:rPr>
        <w:t>dyadic coping</w:t>
      </w:r>
      <w:r w:rsidR="00765A91">
        <w:rPr>
          <w:rFonts w:ascii="Cambria" w:eastAsia="Cambria" w:hAnsi="Cambria" w:cs="Cambria"/>
          <w:bCs/>
        </w:rPr>
        <w:t xml:space="preserve"> </w:t>
      </w:r>
      <w:proofErr w:type="spellStart"/>
      <w:r w:rsidR="00765A91">
        <w:rPr>
          <w:rFonts w:ascii="Cambria" w:eastAsia="Cambria" w:hAnsi="Cambria" w:cs="Cambria"/>
          <w:bCs/>
        </w:rPr>
        <w:t>karena</w:t>
      </w:r>
      <w:proofErr w:type="spellEnd"/>
      <w:r w:rsidR="00765A91">
        <w:rPr>
          <w:rFonts w:ascii="Cambria" w:eastAsia="Cambria" w:hAnsi="Cambria" w:cs="Cambria"/>
          <w:bCs/>
        </w:rPr>
        <w:t xml:space="preserve"> </w:t>
      </w:r>
      <w:proofErr w:type="spellStart"/>
      <w:r w:rsidR="00765A91">
        <w:rPr>
          <w:rFonts w:ascii="Cambria" w:eastAsia="Cambria" w:hAnsi="Cambria" w:cs="Cambria"/>
          <w:bCs/>
        </w:rPr>
        <w:t>berdasarkan</w:t>
      </w:r>
      <w:proofErr w:type="spellEnd"/>
      <w:r w:rsidR="00765A91">
        <w:rPr>
          <w:rFonts w:ascii="Cambria" w:eastAsia="Cambria" w:hAnsi="Cambria" w:cs="Cambria"/>
          <w:bCs/>
        </w:rPr>
        <w:t xml:space="preserve"> </w:t>
      </w:r>
      <w:proofErr w:type="spellStart"/>
      <w:r w:rsidR="00765A91">
        <w:rPr>
          <w:rFonts w:ascii="Cambria" w:eastAsia="Cambria" w:hAnsi="Cambria" w:cs="Cambria"/>
          <w:bCs/>
        </w:rPr>
        <w:t>hasil</w:t>
      </w:r>
      <w:proofErr w:type="spellEnd"/>
      <w:r w:rsidR="00765A91">
        <w:rPr>
          <w:rFonts w:ascii="Cambria" w:eastAsia="Cambria" w:hAnsi="Cambria" w:cs="Cambria"/>
          <w:bCs/>
        </w:rPr>
        <w:t xml:space="preserve"> </w:t>
      </w:r>
      <w:proofErr w:type="spellStart"/>
      <w:r w:rsidR="00765A91">
        <w:rPr>
          <w:rFonts w:ascii="Cambria" w:eastAsia="Cambria" w:hAnsi="Cambria" w:cs="Cambria"/>
          <w:bCs/>
        </w:rPr>
        <w:t>wawancara</w:t>
      </w:r>
      <w:proofErr w:type="spellEnd"/>
      <w:r w:rsidR="00765A91">
        <w:rPr>
          <w:rFonts w:ascii="Cambria" w:eastAsia="Cambria" w:hAnsi="Cambria" w:cs="Cambria"/>
          <w:bCs/>
        </w:rPr>
        <w:t xml:space="preserve"> </w:t>
      </w:r>
      <w:proofErr w:type="spellStart"/>
      <w:r w:rsidR="00765A91">
        <w:rPr>
          <w:rFonts w:ascii="Cambria" w:eastAsia="Cambria" w:hAnsi="Cambria" w:cs="Cambria"/>
          <w:bCs/>
        </w:rPr>
        <w:t>partisipan</w:t>
      </w:r>
      <w:proofErr w:type="spellEnd"/>
      <w:r w:rsidR="00765A91">
        <w:rPr>
          <w:rFonts w:ascii="Cambria" w:eastAsia="Cambria" w:hAnsi="Cambria" w:cs="Cambria"/>
          <w:bCs/>
        </w:rPr>
        <w:t xml:space="preserve"> </w:t>
      </w:r>
      <w:proofErr w:type="spellStart"/>
      <w:r w:rsidR="00765A91">
        <w:rPr>
          <w:rFonts w:ascii="Cambria" w:eastAsia="Cambria" w:hAnsi="Cambria" w:cs="Cambria"/>
          <w:bCs/>
        </w:rPr>
        <w:t>dapat</w:t>
      </w:r>
      <w:proofErr w:type="spellEnd"/>
      <w:r w:rsidR="00765A91">
        <w:rPr>
          <w:rFonts w:ascii="Cambria" w:eastAsia="Cambria" w:hAnsi="Cambria" w:cs="Cambria"/>
          <w:bCs/>
        </w:rPr>
        <w:t xml:space="preserve"> </w:t>
      </w:r>
      <w:proofErr w:type="spellStart"/>
      <w:r w:rsidR="00765A91">
        <w:rPr>
          <w:rFonts w:ascii="Cambria" w:eastAsia="Cambria" w:hAnsi="Cambria" w:cs="Cambria"/>
          <w:bCs/>
        </w:rPr>
        <w:t>menyebutkan</w:t>
      </w:r>
      <w:proofErr w:type="spellEnd"/>
      <w:r w:rsidR="00765A91">
        <w:rPr>
          <w:rFonts w:ascii="Cambria" w:eastAsia="Cambria" w:hAnsi="Cambria" w:cs="Cambria"/>
          <w:bCs/>
        </w:rPr>
        <w:t xml:space="preserve"> </w:t>
      </w:r>
      <w:proofErr w:type="spellStart"/>
      <w:r w:rsidR="00765A91">
        <w:rPr>
          <w:rFonts w:ascii="Cambria" w:eastAsia="Cambria" w:hAnsi="Cambria" w:cs="Cambria"/>
          <w:bCs/>
        </w:rPr>
        <w:t>memori-memori</w:t>
      </w:r>
      <w:proofErr w:type="spellEnd"/>
      <w:r w:rsidR="00765A91">
        <w:rPr>
          <w:rFonts w:ascii="Cambria" w:eastAsia="Cambria" w:hAnsi="Cambria" w:cs="Cambria"/>
          <w:bCs/>
        </w:rPr>
        <w:t xml:space="preserve"> yang </w:t>
      </w:r>
      <w:proofErr w:type="spellStart"/>
      <w:r w:rsidR="00765A91">
        <w:rPr>
          <w:rFonts w:ascii="Cambria" w:eastAsia="Cambria" w:hAnsi="Cambria" w:cs="Cambria"/>
          <w:bCs/>
        </w:rPr>
        <w:t>berkaitan</w:t>
      </w:r>
      <w:proofErr w:type="spellEnd"/>
      <w:r w:rsidR="00765A91">
        <w:rPr>
          <w:rFonts w:ascii="Cambria" w:eastAsia="Cambria" w:hAnsi="Cambria" w:cs="Cambria"/>
          <w:bCs/>
        </w:rPr>
        <w:t xml:space="preserve"> </w:t>
      </w:r>
      <w:proofErr w:type="spellStart"/>
      <w:proofErr w:type="gramStart"/>
      <w:r w:rsidR="00765A91">
        <w:rPr>
          <w:rFonts w:ascii="Cambria" w:eastAsia="Cambria" w:hAnsi="Cambria" w:cs="Cambria"/>
          <w:bCs/>
        </w:rPr>
        <w:t>dengan</w:t>
      </w:r>
      <w:proofErr w:type="spellEnd"/>
      <w:r w:rsidR="007436C3">
        <w:rPr>
          <w:rFonts w:ascii="Cambria" w:eastAsia="Cambria" w:hAnsi="Cambria" w:cs="Cambria"/>
          <w:bCs/>
        </w:rPr>
        <w:t xml:space="preserve"> </w:t>
      </w:r>
      <w:r w:rsidR="00765A91">
        <w:rPr>
          <w:rFonts w:ascii="Cambria" w:eastAsia="Cambria" w:hAnsi="Cambria" w:cs="Cambria"/>
          <w:bCs/>
        </w:rPr>
        <w:t xml:space="preserve"> </w:t>
      </w:r>
      <w:proofErr w:type="spellStart"/>
      <w:r w:rsidR="00765A91">
        <w:rPr>
          <w:rFonts w:ascii="Cambria" w:eastAsia="Cambria" w:hAnsi="Cambria" w:cs="Cambria"/>
          <w:bCs/>
        </w:rPr>
        <w:t>dimensi</w:t>
      </w:r>
      <w:proofErr w:type="gramEnd"/>
      <w:r w:rsidR="00765A91">
        <w:rPr>
          <w:rFonts w:ascii="Cambria" w:eastAsia="Cambria" w:hAnsi="Cambria" w:cs="Cambria"/>
          <w:bCs/>
        </w:rPr>
        <w:t>-dimensi</w:t>
      </w:r>
      <w:proofErr w:type="spellEnd"/>
      <w:r w:rsidR="00765A91">
        <w:rPr>
          <w:rFonts w:ascii="Cambria" w:eastAsia="Cambria" w:hAnsi="Cambria" w:cs="Cambria"/>
          <w:bCs/>
        </w:rPr>
        <w:t xml:space="preserve"> </w:t>
      </w:r>
      <w:proofErr w:type="spellStart"/>
      <w:r w:rsidR="00765A91">
        <w:rPr>
          <w:rFonts w:ascii="Cambria" w:eastAsia="Cambria" w:hAnsi="Cambria" w:cs="Cambria"/>
          <w:bCs/>
        </w:rPr>
        <w:t>dari</w:t>
      </w:r>
      <w:proofErr w:type="spellEnd"/>
      <w:r w:rsidR="00765A91">
        <w:rPr>
          <w:rFonts w:ascii="Cambria" w:eastAsia="Cambria" w:hAnsi="Cambria" w:cs="Cambria"/>
          <w:bCs/>
        </w:rPr>
        <w:t xml:space="preserve"> DC. Pada </w:t>
      </w:r>
      <w:proofErr w:type="spellStart"/>
      <w:r w:rsidR="00765A91">
        <w:rPr>
          <w:rFonts w:ascii="Cambria" w:eastAsia="Cambria" w:hAnsi="Cambria" w:cs="Cambria"/>
          <w:bCs/>
        </w:rPr>
        <w:t>kategori</w:t>
      </w:r>
      <w:proofErr w:type="spellEnd"/>
      <w:r w:rsidR="00765A91">
        <w:rPr>
          <w:rFonts w:ascii="Cambria" w:eastAsia="Cambria" w:hAnsi="Cambria" w:cs="Cambria"/>
          <w:bCs/>
        </w:rPr>
        <w:t xml:space="preserve"> </w:t>
      </w:r>
      <w:proofErr w:type="spellStart"/>
      <w:r w:rsidR="00765A91">
        <w:rPr>
          <w:rFonts w:ascii="Cambria" w:eastAsia="Cambria" w:hAnsi="Cambria" w:cs="Cambria"/>
          <w:bCs/>
        </w:rPr>
        <w:t>kedua</w:t>
      </w:r>
      <w:proofErr w:type="spellEnd"/>
      <w:r w:rsidR="00765A91">
        <w:rPr>
          <w:rFonts w:ascii="Cambria" w:eastAsia="Cambria" w:hAnsi="Cambria" w:cs="Cambria"/>
          <w:bCs/>
        </w:rPr>
        <w:t xml:space="preserve">, </w:t>
      </w:r>
      <w:proofErr w:type="spellStart"/>
      <w:r w:rsidR="00765A91">
        <w:rPr>
          <w:rFonts w:ascii="Cambria" w:eastAsia="Cambria" w:hAnsi="Cambria" w:cs="Cambria"/>
          <w:bCs/>
        </w:rPr>
        <w:t>yaitu</w:t>
      </w:r>
      <w:proofErr w:type="spellEnd"/>
      <w:r w:rsidR="00765A91">
        <w:rPr>
          <w:rFonts w:ascii="Cambria" w:eastAsia="Cambria" w:hAnsi="Cambria" w:cs="Cambria"/>
          <w:bCs/>
        </w:rPr>
        <w:t xml:space="preserve"> </w:t>
      </w:r>
      <w:proofErr w:type="spellStart"/>
      <w:r w:rsidR="00765A91">
        <w:rPr>
          <w:rFonts w:ascii="Cambria" w:eastAsia="Cambria" w:hAnsi="Cambria" w:cs="Cambria"/>
          <w:bCs/>
        </w:rPr>
        <w:t>pola</w:t>
      </w:r>
      <w:proofErr w:type="spellEnd"/>
      <w:r w:rsidR="00765A91">
        <w:rPr>
          <w:rFonts w:ascii="Cambria" w:eastAsia="Cambria" w:hAnsi="Cambria" w:cs="Cambria"/>
          <w:bCs/>
        </w:rPr>
        <w:t xml:space="preserve"> </w:t>
      </w:r>
      <w:proofErr w:type="spellStart"/>
      <w:r w:rsidR="00765A91">
        <w:rPr>
          <w:rFonts w:ascii="Cambria" w:eastAsia="Cambria" w:hAnsi="Cambria" w:cs="Cambria"/>
          <w:bCs/>
        </w:rPr>
        <w:t>pemilihan</w:t>
      </w:r>
      <w:proofErr w:type="spellEnd"/>
      <w:r w:rsidR="00765A91">
        <w:rPr>
          <w:rFonts w:ascii="Cambria" w:eastAsia="Cambria" w:hAnsi="Cambria" w:cs="Cambria"/>
          <w:bCs/>
        </w:rPr>
        <w:t xml:space="preserve"> </w:t>
      </w:r>
      <w:proofErr w:type="spellStart"/>
      <w:r w:rsidR="00765A91">
        <w:rPr>
          <w:rFonts w:ascii="Cambria" w:eastAsia="Cambria" w:hAnsi="Cambria" w:cs="Cambria"/>
          <w:bCs/>
        </w:rPr>
        <w:t>jawaban</w:t>
      </w:r>
      <w:proofErr w:type="spellEnd"/>
      <w:r w:rsidR="00765A91">
        <w:rPr>
          <w:rFonts w:ascii="Cambria" w:eastAsia="Cambria" w:hAnsi="Cambria" w:cs="Cambria"/>
          <w:bCs/>
        </w:rPr>
        <w:t xml:space="preserve">, </w:t>
      </w:r>
      <w:proofErr w:type="spellStart"/>
      <w:r w:rsidR="00765A91">
        <w:rPr>
          <w:rFonts w:ascii="Cambria" w:eastAsia="Cambria" w:hAnsi="Cambria" w:cs="Cambria"/>
          <w:bCs/>
        </w:rPr>
        <w:t>partisipan</w:t>
      </w:r>
      <w:proofErr w:type="spellEnd"/>
      <w:r w:rsidR="00765A91">
        <w:rPr>
          <w:rFonts w:ascii="Cambria" w:eastAsia="Cambria" w:hAnsi="Cambria" w:cs="Cambria"/>
          <w:bCs/>
        </w:rPr>
        <w:t xml:space="preserve"> </w:t>
      </w:r>
      <w:proofErr w:type="spellStart"/>
      <w:r w:rsidR="00765A91">
        <w:rPr>
          <w:rFonts w:ascii="Cambria" w:eastAsia="Cambria" w:hAnsi="Cambria" w:cs="Cambria"/>
          <w:bCs/>
        </w:rPr>
        <w:t>dap</w:t>
      </w:r>
      <w:r w:rsidR="00903EFA">
        <w:rPr>
          <w:rFonts w:ascii="Cambria" w:eastAsia="Cambria" w:hAnsi="Cambria" w:cs="Cambria"/>
          <w:bCs/>
        </w:rPr>
        <w:t>at</w:t>
      </w:r>
      <w:proofErr w:type="spellEnd"/>
      <w:r w:rsidR="00903EFA">
        <w:rPr>
          <w:rFonts w:ascii="Cambria" w:eastAsia="Cambria" w:hAnsi="Cambria" w:cs="Cambria"/>
          <w:bCs/>
        </w:rPr>
        <w:t xml:space="preserve"> </w:t>
      </w:r>
      <w:proofErr w:type="spellStart"/>
      <w:r w:rsidR="00903EFA">
        <w:rPr>
          <w:rFonts w:ascii="Cambria" w:eastAsia="Cambria" w:hAnsi="Cambria" w:cs="Cambria"/>
          <w:bCs/>
        </w:rPr>
        <w:t>menjelaskan</w:t>
      </w:r>
      <w:proofErr w:type="spellEnd"/>
      <w:r w:rsidR="00903EFA">
        <w:rPr>
          <w:rFonts w:ascii="Cambria" w:eastAsia="Cambria" w:hAnsi="Cambria" w:cs="Cambria"/>
          <w:bCs/>
        </w:rPr>
        <w:t xml:space="preserve"> </w:t>
      </w:r>
      <w:proofErr w:type="spellStart"/>
      <w:r w:rsidR="00903EFA">
        <w:rPr>
          <w:rFonts w:ascii="Cambria" w:eastAsia="Cambria" w:hAnsi="Cambria" w:cs="Cambria"/>
          <w:bCs/>
        </w:rPr>
        <w:t>mengapa</w:t>
      </w:r>
      <w:proofErr w:type="spellEnd"/>
      <w:r w:rsidR="00903EFA">
        <w:rPr>
          <w:rFonts w:ascii="Cambria" w:eastAsia="Cambria" w:hAnsi="Cambria" w:cs="Cambria"/>
          <w:bCs/>
        </w:rPr>
        <w:t xml:space="preserve"> </w:t>
      </w:r>
      <w:proofErr w:type="spellStart"/>
      <w:r w:rsidR="00903EFA">
        <w:rPr>
          <w:rFonts w:ascii="Cambria" w:eastAsia="Cambria" w:hAnsi="Cambria" w:cs="Cambria"/>
          <w:bCs/>
        </w:rPr>
        <w:t>mereka</w:t>
      </w:r>
      <w:proofErr w:type="spellEnd"/>
      <w:r w:rsidR="00903EFA">
        <w:rPr>
          <w:rFonts w:ascii="Cambria" w:eastAsia="Cambria" w:hAnsi="Cambria" w:cs="Cambria"/>
          <w:bCs/>
        </w:rPr>
        <w:t xml:space="preserve"> </w:t>
      </w:r>
      <w:proofErr w:type="spellStart"/>
      <w:r w:rsidR="00903EFA">
        <w:rPr>
          <w:rFonts w:ascii="Cambria" w:eastAsia="Cambria" w:hAnsi="Cambria" w:cs="Cambria"/>
          <w:bCs/>
        </w:rPr>
        <w:t>memilih</w:t>
      </w:r>
      <w:proofErr w:type="spellEnd"/>
      <w:r w:rsidR="00903EFA">
        <w:rPr>
          <w:rFonts w:ascii="Cambria" w:eastAsia="Cambria" w:hAnsi="Cambria" w:cs="Cambria"/>
          <w:bCs/>
        </w:rPr>
        <w:t xml:space="preserve"> </w:t>
      </w:r>
      <w:proofErr w:type="spellStart"/>
      <w:r w:rsidR="00903EFA">
        <w:rPr>
          <w:rFonts w:ascii="Cambria" w:eastAsia="Cambria" w:hAnsi="Cambria" w:cs="Cambria"/>
          <w:bCs/>
        </w:rPr>
        <w:t>suatu</w:t>
      </w:r>
      <w:proofErr w:type="spellEnd"/>
      <w:r w:rsidR="00903EFA">
        <w:rPr>
          <w:rFonts w:ascii="Cambria" w:eastAsia="Cambria" w:hAnsi="Cambria" w:cs="Cambria"/>
          <w:bCs/>
        </w:rPr>
        <w:t xml:space="preserve"> </w:t>
      </w:r>
      <w:proofErr w:type="spellStart"/>
      <w:r w:rsidR="00903EFA">
        <w:rPr>
          <w:rFonts w:ascii="Cambria" w:eastAsia="Cambria" w:hAnsi="Cambria" w:cs="Cambria"/>
          <w:bCs/>
        </w:rPr>
        <w:t>respon</w:t>
      </w:r>
      <w:proofErr w:type="spellEnd"/>
      <w:r w:rsidR="00903EFA">
        <w:rPr>
          <w:rFonts w:ascii="Cambria" w:eastAsia="Cambria" w:hAnsi="Cambria" w:cs="Cambria"/>
          <w:bCs/>
        </w:rPr>
        <w:t xml:space="preserve"> </w:t>
      </w:r>
      <w:proofErr w:type="spellStart"/>
      <w:r w:rsidR="00903EFA">
        <w:rPr>
          <w:rFonts w:ascii="Cambria" w:eastAsia="Cambria" w:hAnsi="Cambria" w:cs="Cambria"/>
          <w:bCs/>
        </w:rPr>
        <w:t>terhadap</w:t>
      </w:r>
      <w:proofErr w:type="spellEnd"/>
      <w:r w:rsidR="00903EFA">
        <w:rPr>
          <w:rFonts w:ascii="Cambria" w:eastAsia="Cambria" w:hAnsi="Cambria" w:cs="Cambria"/>
          <w:bCs/>
        </w:rPr>
        <w:t xml:space="preserve"> </w:t>
      </w:r>
      <w:proofErr w:type="spellStart"/>
      <w:r w:rsidR="00903EFA">
        <w:rPr>
          <w:rFonts w:ascii="Cambria" w:eastAsia="Cambria" w:hAnsi="Cambria" w:cs="Cambria"/>
          <w:bCs/>
        </w:rPr>
        <w:t>sebuah</w:t>
      </w:r>
      <w:proofErr w:type="spellEnd"/>
      <w:r w:rsidR="00903EFA">
        <w:rPr>
          <w:rFonts w:ascii="Cambria" w:eastAsia="Cambria" w:hAnsi="Cambria" w:cs="Cambria"/>
          <w:bCs/>
        </w:rPr>
        <w:t xml:space="preserve"> </w:t>
      </w:r>
      <w:proofErr w:type="spellStart"/>
      <w:r w:rsidR="00903EFA">
        <w:rPr>
          <w:rFonts w:ascii="Cambria" w:eastAsia="Cambria" w:hAnsi="Cambria" w:cs="Cambria"/>
          <w:bCs/>
        </w:rPr>
        <w:t>aitem</w:t>
      </w:r>
      <w:proofErr w:type="spellEnd"/>
      <w:r w:rsidR="00903EFA">
        <w:rPr>
          <w:rFonts w:ascii="Cambria" w:eastAsia="Cambria" w:hAnsi="Cambria" w:cs="Cambria"/>
          <w:bCs/>
        </w:rPr>
        <w:t xml:space="preserve"> </w:t>
      </w:r>
      <w:proofErr w:type="spellStart"/>
      <w:r w:rsidR="00903EFA">
        <w:rPr>
          <w:rFonts w:ascii="Cambria" w:eastAsia="Cambria" w:hAnsi="Cambria" w:cs="Cambria"/>
          <w:bCs/>
        </w:rPr>
        <w:t>dengan</w:t>
      </w:r>
      <w:proofErr w:type="spellEnd"/>
      <w:r w:rsidR="00903EFA">
        <w:rPr>
          <w:rFonts w:ascii="Cambria" w:eastAsia="Cambria" w:hAnsi="Cambria" w:cs="Cambria"/>
          <w:bCs/>
        </w:rPr>
        <w:t xml:space="preserve"> </w:t>
      </w:r>
      <w:proofErr w:type="spellStart"/>
      <w:r w:rsidR="00903EFA">
        <w:rPr>
          <w:rFonts w:ascii="Cambria" w:eastAsia="Cambria" w:hAnsi="Cambria" w:cs="Cambria"/>
          <w:bCs/>
        </w:rPr>
        <w:t>baik</w:t>
      </w:r>
      <w:proofErr w:type="spellEnd"/>
      <w:r w:rsidR="00903EFA">
        <w:rPr>
          <w:rFonts w:ascii="Cambria" w:eastAsia="Cambria" w:hAnsi="Cambria" w:cs="Cambria"/>
          <w:bCs/>
        </w:rPr>
        <w:t xml:space="preserve">, </w:t>
      </w:r>
      <w:proofErr w:type="spellStart"/>
      <w:r w:rsidR="00903EFA">
        <w:rPr>
          <w:rFonts w:ascii="Cambria" w:eastAsia="Cambria" w:hAnsi="Cambria" w:cs="Cambria"/>
          <w:bCs/>
        </w:rPr>
        <w:t>serta</w:t>
      </w:r>
      <w:proofErr w:type="spellEnd"/>
      <w:r w:rsidR="00903EFA">
        <w:rPr>
          <w:rFonts w:ascii="Cambria" w:eastAsia="Cambria" w:hAnsi="Cambria" w:cs="Cambria"/>
          <w:bCs/>
        </w:rPr>
        <w:t xml:space="preserve"> </w:t>
      </w:r>
      <w:proofErr w:type="spellStart"/>
      <w:r w:rsidR="00903EFA">
        <w:rPr>
          <w:rFonts w:ascii="Cambria" w:eastAsia="Cambria" w:hAnsi="Cambria" w:cs="Cambria"/>
          <w:bCs/>
        </w:rPr>
        <w:t>memberikan</w:t>
      </w:r>
      <w:proofErr w:type="spellEnd"/>
      <w:r w:rsidR="00903EFA">
        <w:rPr>
          <w:rFonts w:ascii="Cambria" w:eastAsia="Cambria" w:hAnsi="Cambria" w:cs="Cambria"/>
          <w:bCs/>
        </w:rPr>
        <w:t xml:space="preserve"> </w:t>
      </w:r>
      <w:proofErr w:type="spellStart"/>
      <w:r w:rsidR="00903EFA">
        <w:rPr>
          <w:rFonts w:ascii="Cambria" w:eastAsia="Cambria" w:hAnsi="Cambria" w:cs="Cambria"/>
          <w:bCs/>
        </w:rPr>
        <w:t>masukan</w:t>
      </w:r>
      <w:proofErr w:type="spellEnd"/>
      <w:r w:rsidR="00903EFA">
        <w:rPr>
          <w:rFonts w:ascii="Cambria" w:eastAsia="Cambria" w:hAnsi="Cambria" w:cs="Cambria"/>
          <w:bCs/>
        </w:rPr>
        <w:t xml:space="preserve"> </w:t>
      </w:r>
      <w:proofErr w:type="spellStart"/>
      <w:r w:rsidR="00903EFA">
        <w:rPr>
          <w:rFonts w:ascii="Cambria" w:eastAsia="Cambria" w:hAnsi="Cambria" w:cs="Cambria"/>
          <w:bCs/>
        </w:rPr>
        <w:t>kepada</w:t>
      </w:r>
      <w:proofErr w:type="spellEnd"/>
      <w:r w:rsidR="00903EFA">
        <w:rPr>
          <w:rFonts w:ascii="Cambria" w:eastAsia="Cambria" w:hAnsi="Cambria" w:cs="Cambria"/>
          <w:bCs/>
        </w:rPr>
        <w:t xml:space="preserve"> </w:t>
      </w:r>
      <w:proofErr w:type="spellStart"/>
      <w:r w:rsidR="00903EFA">
        <w:rPr>
          <w:rFonts w:ascii="Cambria" w:eastAsia="Cambria" w:hAnsi="Cambria" w:cs="Cambria"/>
          <w:bCs/>
        </w:rPr>
        <w:t>penulis</w:t>
      </w:r>
      <w:proofErr w:type="spellEnd"/>
      <w:r w:rsidR="00903EFA">
        <w:rPr>
          <w:rFonts w:ascii="Cambria" w:eastAsia="Cambria" w:hAnsi="Cambria" w:cs="Cambria"/>
          <w:bCs/>
        </w:rPr>
        <w:t xml:space="preserve"> </w:t>
      </w:r>
      <w:proofErr w:type="spellStart"/>
      <w:r w:rsidR="00903EFA">
        <w:rPr>
          <w:rFonts w:ascii="Cambria" w:eastAsia="Cambria" w:hAnsi="Cambria" w:cs="Cambria"/>
          <w:bCs/>
        </w:rPr>
        <w:t>sebagai</w:t>
      </w:r>
      <w:proofErr w:type="spellEnd"/>
      <w:r w:rsidR="00903EFA">
        <w:rPr>
          <w:rFonts w:ascii="Cambria" w:eastAsia="Cambria" w:hAnsi="Cambria" w:cs="Cambria"/>
          <w:bCs/>
        </w:rPr>
        <w:t xml:space="preserve"> </w:t>
      </w:r>
      <w:proofErr w:type="spellStart"/>
      <w:r w:rsidR="00903EFA">
        <w:rPr>
          <w:rFonts w:ascii="Cambria" w:eastAsia="Cambria" w:hAnsi="Cambria" w:cs="Cambria"/>
          <w:bCs/>
        </w:rPr>
        <w:t>acuan</w:t>
      </w:r>
      <w:proofErr w:type="spellEnd"/>
      <w:r w:rsidR="00903EFA">
        <w:rPr>
          <w:rFonts w:ascii="Cambria" w:eastAsia="Cambria" w:hAnsi="Cambria" w:cs="Cambria"/>
          <w:bCs/>
        </w:rPr>
        <w:t xml:space="preserve"> </w:t>
      </w:r>
      <w:proofErr w:type="spellStart"/>
      <w:r w:rsidR="00903EFA">
        <w:rPr>
          <w:rFonts w:ascii="Cambria" w:eastAsia="Cambria" w:hAnsi="Cambria" w:cs="Cambria"/>
          <w:bCs/>
        </w:rPr>
        <w:t>revisi</w:t>
      </w:r>
      <w:proofErr w:type="spellEnd"/>
      <w:r w:rsidR="00903EFA">
        <w:rPr>
          <w:rFonts w:ascii="Cambria" w:eastAsia="Cambria" w:hAnsi="Cambria" w:cs="Cambria"/>
          <w:bCs/>
        </w:rPr>
        <w:t xml:space="preserve"> </w:t>
      </w:r>
      <w:proofErr w:type="spellStart"/>
      <w:r w:rsidR="00903EFA">
        <w:rPr>
          <w:rFonts w:ascii="Cambria" w:eastAsia="Cambria" w:hAnsi="Cambria" w:cs="Cambria"/>
          <w:bCs/>
        </w:rPr>
        <w:t>aitem-aitem</w:t>
      </w:r>
      <w:proofErr w:type="spellEnd"/>
      <w:r w:rsidR="00903EFA">
        <w:rPr>
          <w:rFonts w:ascii="Cambria" w:eastAsia="Cambria" w:hAnsi="Cambria" w:cs="Cambria"/>
          <w:bCs/>
        </w:rPr>
        <w:t xml:space="preserve"> </w:t>
      </w:r>
      <w:proofErr w:type="spellStart"/>
      <w:r w:rsidR="00903EFA">
        <w:rPr>
          <w:rFonts w:ascii="Cambria" w:eastAsia="Cambria" w:hAnsi="Cambria" w:cs="Cambria"/>
          <w:bCs/>
        </w:rPr>
        <w:t>alat</w:t>
      </w:r>
      <w:proofErr w:type="spellEnd"/>
      <w:r w:rsidR="00903EFA">
        <w:rPr>
          <w:rFonts w:ascii="Cambria" w:eastAsia="Cambria" w:hAnsi="Cambria" w:cs="Cambria"/>
          <w:bCs/>
        </w:rPr>
        <w:t xml:space="preserve"> </w:t>
      </w:r>
      <w:proofErr w:type="spellStart"/>
      <w:r w:rsidR="00903EFA">
        <w:rPr>
          <w:rFonts w:ascii="Cambria" w:eastAsia="Cambria" w:hAnsi="Cambria" w:cs="Cambria"/>
          <w:bCs/>
        </w:rPr>
        <w:t>ukur</w:t>
      </w:r>
      <w:proofErr w:type="spellEnd"/>
      <w:r w:rsidR="00903EFA">
        <w:rPr>
          <w:rFonts w:ascii="Cambria" w:eastAsia="Cambria" w:hAnsi="Cambria" w:cs="Cambria"/>
          <w:bCs/>
        </w:rPr>
        <w:t xml:space="preserve">. </w:t>
      </w:r>
    </w:p>
    <w:p w14:paraId="496D467A" w14:textId="58D40801" w:rsidR="0015566F" w:rsidRPr="00075961" w:rsidRDefault="008735B5" w:rsidP="00075961">
      <w:pPr>
        <w:spacing w:after="120" w:line="240" w:lineRule="auto"/>
        <w:jc w:val="both"/>
        <w:rPr>
          <w:rFonts w:ascii="Cambria" w:eastAsia="Cambria" w:hAnsi="Cambria" w:cs="Cambria"/>
          <w:bCs/>
        </w:rPr>
      </w:pPr>
      <w:r>
        <w:rPr>
          <w:rFonts w:ascii="Cambria" w:eastAsia="Cambria" w:hAnsi="Cambria" w:cs="Cambria"/>
          <w:bCs/>
        </w:rPr>
        <w:lastRenderedPageBreak/>
        <w:t xml:space="preserve">Hasil uji </w:t>
      </w:r>
      <w:proofErr w:type="spellStart"/>
      <w:r>
        <w:rPr>
          <w:rFonts w:ascii="Cambria" w:eastAsia="Cambria" w:hAnsi="Cambria" w:cs="Cambria"/>
          <w:bCs/>
        </w:rPr>
        <w:t>ketiga</w:t>
      </w:r>
      <w:proofErr w:type="spellEnd"/>
      <w:r>
        <w:rPr>
          <w:rFonts w:ascii="Cambria" w:eastAsia="Cambria" w:hAnsi="Cambria" w:cs="Cambria"/>
          <w:bCs/>
        </w:rPr>
        <w:t xml:space="preserve"> model </w:t>
      </w:r>
      <w:proofErr w:type="spellStart"/>
      <w:r>
        <w:rPr>
          <w:rFonts w:ascii="Cambria" w:eastAsia="Cambria" w:hAnsi="Cambria" w:cs="Cambria"/>
          <w:bCs/>
        </w:rPr>
        <w:t>alat</w:t>
      </w:r>
      <w:proofErr w:type="spellEnd"/>
      <w:r>
        <w:rPr>
          <w:rFonts w:ascii="Cambria" w:eastAsia="Cambria" w:hAnsi="Cambria" w:cs="Cambria"/>
          <w:bCs/>
        </w:rPr>
        <w:t xml:space="preserve"> </w:t>
      </w:r>
      <w:proofErr w:type="spellStart"/>
      <w:r>
        <w:rPr>
          <w:rFonts w:ascii="Cambria" w:eastAsia="Cambria" w:hAnsi="Cambria" w:cs="Cambria"/>
          <w:bCs/>
        </w:rPr>
        <w:t>ukur</w:t>
      </w:r>
      <w:proofErr w:type="spellEnd"/>
      <w:r>
        <w:rPr>
          <w:rFonts w:ascii="Cambria" w:eastAsia="Cambria" w:hAnsi="Cambria" w:cs="Cambria"/>
          <w:bCs/>
        </w:rPr>
        <w:t xml:space="preserve"> DCI </w:t>
      </w:r>
      <w:proofErr w:type="spellStart"/>
      <w:r>
        <w:rPr>
          <w:rFonts w:ascii="Cambria" w:eastAsia="Cambria" w:hAnsi="Cambria" w:cs="Cambria"/>
          <w:bCs/>
        </w:rPr>
        <w:t>menggunakan</w:t>
      </w:r>
      <w:proofErr w:type="spellEnd"/>
      <w:r>
        <w:rPr>
          <w:rFonts w:ascii="Cambria" w:eastAsia="Cambria" w:hAnsi="Cambria" w:cs="Cambria"/>
          <w:bCs/>
        </w:rPr>
        <w:t xml:space="preserve"> </w:t>
      </w:r>
      <w:proofErr w:type="spellStart"/>
      <w:r>
        <w:rPr>
          <w:rFonts w:ascii="Cambria" w:eastAsia="Cambria" w:hAnsi="Cambria" w:cs="Cambria"/>
          <w:bCs/>
        </w:rPr>
        <w:t>analisis</w:t>
      </w:r>
      <w:proofErr w:type="spellEnd"/>
      <w:r>
        <w:rPr>
          <w:rFonts w:ascii="Cambria" w:eastAsia="Cambria" w:hAnsi="Cambria" w:cs="Cambria"/>
          <w:bCs/>
        </w:rPr>
        <w:t xml:space="preserve"> CFA </w:t>
      </w:r>
      <w:proofErr w:type="spellStart"/>
      <w:r>
        <w:rPr>
          <w:rFonts w:ascii="Cambria" w:eastAsia="Cambria" w:hAnsi="Cambria" w:cs="Cambria"/>
          <w:bCs/>
        </w:rPr>
        <w:t>menunjukkan</w:t>
      </w:r>
      <w:proofErr w:type="spellEnd"/>
      <w:r>
        <w:rPr>
          <w:rFonts w:ascii="Cambria" w:eastAsia="Cambria" w:hAnsi="Cambria" w:cs="Cambria"/>
          <w:bCs/>
        </w:rPr>
        <w:t xml:space="preserve"> </w:t>
      </w:r>
      <w:proofErr w:type="spellStart"/>
      <w:r>
        <w:rPr>
          <w:rFonts w:ascii="Cambria" w:eastAsia="Cambria" w:hAnsi="Cambria" w:cs="Cambria"/>
          <w:bCs/>
        </w:rPr>
        <w:t>bahwa</w:t>
      </w:r>
      <w:proofErr w:type="spellEnd"/>
      <w:r>
        <w:rPr>
          <w:rFonts w:ascii="Cambria" w:eastAsia="Cambria" w:hAnsi="Cambria" w:cs="Cambria"/>
          <w:bCs/>
        </w:rPr>
        <w:t xml:space="preserve"> </w:t>
      </w:r>
      <w:proofErr w:type="spellStart"/>
      <w:r>
        <w:rPr>
          <w:rFonts w:ascii="Cambria" w:eastAsia="Cambria" w:hAnsi="Cambria" w:cs="Cambria"/>
          <w:bCs/>
        </w:rPr>
        <w:t>ketiga</w:t>
      </w:r>
      <w:proofErr w:type="spellEnd"/>
      <w:r>
        <w:rPr>
          <w:rFonts w:ascii="Cambria" w:eastAsia="Cambria" w:hAnsi="Cambria" w:cs="Cambria"/>
          <w:bCs/>
        </w:rPr>
        <w:t xml:space="preserve"> model </w:t>
      </w:r>
      <w:proofErr w:type="spellStart"/>
      <w:r>
        <w:rPr>
          <w:rFonts w:ascii="Cambria" w:eastAsia="Cambria" w:hAnsi="Cambria" w:cs="Cambria"/>
          <w:bCs/>
        </w:rPr>
        <w:t>termasuk</w:t>
      </w:r>
      <w:proofErr w:type="spellEnd"/>
      <w:r>
        <w:rPr>
          <w:rFonts w:ascii="Cambria" w:eastAsia="Cambria" w:hAnsi="Cambria" w:cs="Cambria"/>
          <w:bCs/>
        </w:rPr>
        <w:t xml:space="preserve"> </w:t>
      </w:r>
      <w:proofErr w:type="spellStart"/>
      <w:r>
        <w:rPr>
          <w:rFonts w:ascii="Cambria" w:eastAsia="Cambria" w:hAnsi="Cambria" w:cs="Cambria"/>
          <w:bCs/>
        </w:rPr>
        <w:t>dalam</w:t>
      </w:r>
      <w:proofErr w:type="spellEnd"/>
      <w:r>
        <w:rPr>
          <w:rFonts w:ascii="Cambria" w:eastAsia="Cambria" w:hAnsi="Cambria" w:cs="Cambria"/>
          <w:bCs/>
        </w:rPr>
        <w:t xml:space="preserve"> </w:t>
      </w:r>
      <w:proofErr w:type="spellStart"/>
      <w:r>
        <w:rPr>
          <w:rFonts w:ascii="Cambria" w:eastAsia="Cambria" w:hAnsi="Cambria" w:cs="Cambria"/>
          <w:bCs/>
        </w:rPr>
        <w:t>kategori</w:t>
      </w:r>
      <w:proofErr w:type="spellEnd"/>
      <w:r>
        <w:rPr>
          <w:rFonts w:ascii="Cambria" w:eastAsia="Cambria" w:hAnsi="Cambria" w:cs="Cambria"/>
          <w:bCs/>
        </w:rPr>
        <w:t xml:space="preserve"> </w:t>
      </w:r>
      <w:r>
        <w:rPr>
          <w:rFonts w:ascii="Cambria" w:eastAsia="Cambria" w:hAnsi="Cambria" w:cs="Cambria"/>
          <w:bCs/>
          <w:i/>
          <w:iCs/>
        </w:rPr>
        <w:t>fit</w:t>
      </w:r>
      <w:r>
        <w:rPr>
          <w:rFonts w:ascii="Cambria" w:eastAsia="Cambria" w:hAnsi="Cambria" w:cs="Cambria"/>
          <w:bCs/>
        </w:rPr>
        <w:t xml:space="preserve">. Hal </w:t>
      </w:r>
      <w:proofErr w:type="spellStart"/>
      <w:r>
        <w:rPr>
          <w:rFonts w:ascii="Cambria" w:eastAsia="Cambria" w:hAnsi="Cambria" w:cs="Cambria"/>
          <w:bCs/>
        </w:rPr>
        <w:t>ini</w:t>
      </w:r>
      <w:proofErr w:type="spellEnd"/>
      <w:r>
        <w:rPr>
          <w:rFonts w:ascii="Cambria" w:eastAsia="Cambria" w:hAnsi="Cambria" w:cs="Cambria"/>
          <w:bCs/>
        </w:rPr>
        <w:t xml:space="preserve"> </w:t>
      </w:r>
      <w:proofErr w:type="spellStart"/>
      <w:r>
        <w:rPr>
          <w:rFonts w:ascii="Cambria" w:eastAsia="Cambria" w:hAnsi="Cambria" w:cs="Cambria"/>
          <w:bCs/>
        </w:rPr>
        <w:t>berarti</w:t>
      </w:r>
      <w:proofErr w:type="spellEnd"/>
      <w:r>
        <w:rPr>
          <w:rFonts w:ascii="Cambria" w:eastAsia="Cambria" w:hAnsi="Cambria" w:cs="Cambria"/>
          <w:bCs/>
        </w:rPr>
        <w:t xml:space="preserve"> </w:t>
      </w:r>
      <w:proofErr w:type="spellStart"/>
      <w:r>
        <w:rPr>
          <w:rFonts w:ascii="Cambria" w:eastAsia="Cambria" w:hAnsi="Cambria" w:cs="Cambria"/>
          <w:bCs/>
        </w:rPr>
        <w:t>bahwa</w:t>
      </w:r>
      <w:proofErr w:type="spellEnd"/>
      <w:r>
        <w:rPr>
          <w:rFonts w:ascii="Cambria" w:eastAsia="Cambria" w:hAnsi="Cambria" w:cs="Cambria"/>
          <w:bCs/>
        </w:rPr>
        <w:t xml:space="preserve"> </w:t>
      </w:r>
      <w:proofErr w:type="spellStart"/>
      <w:r>
        <w:rPr>
          <w:rFonts w:ascii="Cambria" w:eastAsia="Cambria" w:hAnsi="Cambria" w:cs="Cambria"/>
          <w:bCs/>
        </w:rPr>
        <w:t>aitem-aitem</w:t>
      </w:r>
      <w:proofErr w:type="spellEnd"/>
      <w:r>
        <w:rPr>
          <w:rFonts w:ascii="Cambria" w:eastAsia="Cambria" w:hAnsi="Cambria" w:cs="Cambria"/>
          <w:bCs/>
        </w:rPr>
        <w:t xml:space="preserve"> DCI </w:t>
      </w:r>
      <w:proofErr w:type="spellStart"/>
      <w:r>
        <w:rPr>
          <w:rFonts w:ascii="Cambria" w:eastAsia="Cambria" w:hAnsi="Cambria" w:cs="Cambria"/>
          <w:bCs/>
        </w:rPr>
        <w:t>telah</w:t>
      </w:r>
      <w:proofErr w:type="spellEnd"/>
      <w:r>
        <w:rPr>
          <w:rFonts w:ascii="Cambria" w:eastAsia="Cambria" w:hAnsi="Cambria" w:cs="Cambria"/>
          <w:bCs/>
        </w:rPr>
        <w:t xml:space="preserve"> </w:t>
      </w:r>
      <w:proofErr w:type="spellStart"/>
      <w:r>
        <w:rPr>
          <w:rFonts w:ascii="Cambria" w:eastAsia="Cambria" w:hAnsi="Cambria" w:cs="Cambria"/>
          <w:bCs/>
        </w:rPr>
        <w:t>dapat</w:t>
      </w:r>
      <w:proofErr w:type="spellEnd"/>
      <w:r>
        <w:rPr>
          <w:rFonts w:ascii="Cambria" w:eastAsia="Cambria" w:hAnsi="Cambria" w:cs="Cambria"/>
          <w:bCs/>
        </w:rPr>
        <w:t xml:space="preserve"> </w:t>
      </w:r>
      <w:proofErr w:type="spellStart"/>
      <w:r>
        <w:rPr>
          <w:rFonts w:ascii="Cambria" w:eastAsia="Cambria" w:hAnsi="Cambria" w:cs="Cambria"/>
          <w:bCs/>
        </w:rPr>
        <w:t>mengukur</w:t>
      </w:r>
      <w:proofErr w:type="spellEnd"/>
      <w:r>
        <w:rPr>
          <w:rFonts w:ascii="Cambria" w:eastAsia="Cambria" w:hAnsi="Cambria" w:cs="Cambria"/>
          <w:bCs/>
        </w:rPr>
        <w:t xml:space="preserve"> </w:t>
      </w:r>
      <w:proofErr w:type="spellStart"/>
      <w:r w:rsidR="004A7804">
        <w:rPr>
          <w:rFonts w:ascii="Cambria" w:eastAsia="Cambria" w:hAnsi="Cambria" w:cs="Cambria"/>
          <w:bCs/>
        </w:rPr>
        <w:t>konstruk</w:t>
      </w:r>
      <w:proofErr w:type="spellEnd"/>
      <w:r w:rsidR="004A7804">
        <w:rPr>
          <w:rFonts w:ascii="Cambria" w:eastAsia="Cambria" w:hAnsi="Cambria" w:cs="Cambria"/>
          <w:bCs/>
        </w:rPr>
        <w:t xml:space="preserve"> </w:t>
      </w:r>
      <w:r w:rsidR="004A7804">
        <w:rPr>
          <w:rFonts w:ascii="Cambria" w:eastAsia="Cambria" w:hAnsi="Cambria" w:cs="Cambria"/>
          <w:bCs/>
          <w:i/>
          <w:iCs/>
        </w:rPr>
        <w:t xml:space="preserve">dyadic coping </w:t>
      </w:r>
      <w:proofErr w:type="spellStart"/>
      <w:r w:rsidR="004A7804">
        <w:rPr>
          <w:rFonts w:ascii="Cambria" w:eastAsia="Cambria" w:hAnsi="Cambria" w:cs="Cambria"/>
          <w:bCs/>
        </w:rPr>
        <w:t>dari</w:t>
      </w:r>
      <w:proofErr w:type="spellEnd"/>
      <w:r w:rsidR="004A7804">
        <w:rPr>
          <w:rFonts w:ascii="Cambria" w:eastAsia="Cambria" w:hAnsi="Cambria" w:cs="Cambria"/>
          <w:bCs/>
        </w:rPr>
        <w:t xml:space="preserve"> </w:t>
      </w:r>
      <w:proofErr w:type="spellStart"/>
      <w:r w:rsidR="004A7804">
        <w:rPr>
          <w:rFonts w:ascii="Cambria" w:eastAsia="Cambria" w:hAnsi="Cambria" w:cs="Cambria"/>
          <w:bCs/>
        </w:rPr>
        <w:t>perspektif</w:t>
      </w:r>
      <w:proofErr w:type="spellEnd"/>
      <w:r w:rsidR="004A7804">
        <w:rPr>
          <w:rFonts w:ascii="Cambria" w:eastAsia="Cambria" w:hAnsi="Cambria" w:cs="Cambria"/>
          <w:bCs/>
        </w:rPr>
        <w:t xml:space="preserve"> </w:t>
      </w:r>
      <w:proofErr w:type="spellStart"/>
      <w:r w:rsidR="004A7804">
        <w:rPr>
          <w:rFonts w:ascii="Cambria" w:eastAsia="Cambria" w:hAnsi="Cambria" w:cs="Cambria"/>
          <w:bCs/>
        </w:rPr>
        <w:t>individu</w:t>
      </w:r>
      <w:proofErr w:type="spellEnd"/>
      <w:r w:rsidR="004A7804">
        <w:rPr>
          <w:rFonts w:ascii="Cambria" w:eastAsia="Cambria" w:hAnsi="Cambria" w:cs="Cambria"/>
          <w:bCs/>
        </w:rPr>
        <w:t>/</w:t>
      </w:r>
      <w:r w:rsidR="004A7804">
        <w:rPr>
          <w:rFonts w:ascii="Cambria" w:eastAsia="Cambria" w:hAnsi="Cambria" w:cs="Cambria"/>
          <w:bCs/>
          <w:i/>
          <w:iCs/>
        </w:rPr>
        <w:t xml:space="preserve">by oneself </w:t>
      </w:r>
      <w:r w:rsidR="004A7804">
        <w:rPr>
          <w:rFonts w:ascii="Cambria" w:eastAsia="Cambria" w:hAnsi="Cambria" w:cs="Cambria"/>
          <w:bCs/>
        </w:rPr>
        <w:t xml:space="preserve">(model 1), </w:t>
      </w:r>
      <w:proofErr w:type="spellStart"/>
      <w:r w:rsidR="004A7804">
        <w:rPr>
          <w:rFonts w:ascii="Cambria" w:eastAsia="Cambria" w:hAnsi="Cambria" w:cs="Cambria"/>
          <w:bCs/>
        </w:rPr>
        <w:t>perspektif</w:t>
      </w:r>
      <w:proofErr w:type="spellEnd"/>
      <w:r w:rsidR="004A7804">
        <w:rPr>
          <w:rFonts w:ascii="Cambria" w:eastAsia="Cambria" w:hAnsi="Cambria" w:cs="Cambria"/>
          <w:bCs/>
        </w:rPr>
        <w:t xml:space="preserve"> </w:t>
      </w:r>
      <w:proofErr w:type="spellStart"/>
      <w:r w:rsidR="004A7804">
        <w:rPr>
          <w:rFonts w:ascii="Cambria" w:eastAsia="Cambria" w:hAnsi="Cambria" w:cs="Cambria"/>
          <w:bCs/>
        </w:rPr>
        <w:t>pasangan</w:t>
      </w:r>
      <w:proofErr w:type="spellEnd"/>
      <w:r w:rsidR="004A7804">
        <w:rPr>
          <w:rFonts w:ascii="Cambria" w:eastAsia="Cambria" w:hAnsi="Cambria" w:cs="Cambria"/>
          <w:bCs/>
        </w:rPr>
        <w:t>/</w:t>
      </w:r>
      <w:r w:rsidR="004A7804">
        <w:rPr>
          <w:rFonts w:ascii="Cambria" w:eastAsia="Cambria" w:hAnsi="Cambria" w:cs="Cambria"/>
          <w:bCs/>
          <w:i/>
          <w:iCs/>
        </w:rPr>
        <w:t xml:space="preserve">by partner </w:t>
      </w:r>
      <w:r w:rsidR="004A7804">
        <w:rPr>
          <w:rFonts w:ascii="Cambria" w:eastAsia="Cambria" w:hAnsi="Cambria" w:cs="Cambria"/>
          <w:bCs/>
        </w:rPr>
        <w:t xml:space="preserve">(model 2), dan </w:t>
      </w:r>
      <w:proofErr w:type="spellStart"/>
      <w:r w:rsidR="004A7804">
        <w:rPr>
          <w:rFonts w:ascii="Cambria" w:eastAsia="Cambria" w:hAnsi="Cambria" w:cs="Cambria"/>
          <w:bCs/>
        </w:rPr>
        <w:t>dari</w:t>
      </w:r>
      <w:proofErr w:type="spellEnd"/>
      <w:r w:rsidR="004A7804">
        <w:rPr>
          <w:rFonts w:ascii="Cambria" w:eastAsia="Cambria" w:hAnsi="Cambria" w:cs="Cambria"/>
          <w:bCs/>
        </w:rPr>
        <w:t xml:space="preserve"> </w:t>
      </w:r>
      <w:proofErr w:type="spellStart"/>
      <w:r w:rsidR="004A7804">
        <w:rPr>
          <w:rFonts w:ascii="Cambria" w:eastAsia="Cambria" w:hAnsi="Cambria" w:cs="Cambria"/>
          <w:bCs/>
        </w:rPr>
        <w:t>perspektif</w:t>
      </w:r>
      <w:proofErr w:type="spellEnd"/>
      <w:r w:rsidR="004A7804">
        <w:rPr>
          <w:rFonts w:ascii="Cambria" w:eastAsia="Cambria" w:hAnsi="Cambria" w:cs="Cambria"/>
          <w:bCs/>
        </w:rPr>
        <w:t xml:space="preserve"> </w:t>
      </w:r>
      <w:proofErr w:type="spellStart"/>
      <w:r w:rsidR="004A7804">
        <w:rPr>
          <w:rFonts w:ascii="Cambria" w:eastAsia="Cambria" w:hAnsi="Cambria" w:cs="Cambria"/>
          <w:bCs/>
        </w:rPr>
        <w:t>keduanya</w:t>
      </w:r>
      <w:proofErr w:type="spellEnd"/>
      <w:r w:rsidR="004A7804">
        <w:rPr>
          <w:rFonts w:ascii="Cambria" w:eastAsia="Cambria" w:hAnsi="Cambria" w:cs="Cambria"/>
          <w:bCs/>
        </w:rPr>
        <w:t>/</w:t>
      </w:r>
      <w:r w:rsidR="004A7804">
        <w:rPr>
          <w:rFonts w:ascii="Cambria" w:eastAsia="Cambria" w:hAnsi="Cambria" w:cs="Cambria"/>
          <w:bCs/>
          <w:i/>
          <w:iCs/>
        </w:rPr>
        <w:t>as a couple</w:t>
      </w:r>
      <w:r w:rsidR="004A7804">
        <w:rPr>
          <w:rFonts w:ascii="Cambria" w:eastAsia="Cambria" w:hAnsi="Cambria" w:cs="Cambria"/>
          <w:bCs/>
        </w:rPr>
        <w:t xml:space="preserve"> (model 3). </w:t>
      </w:r>
      <w:proofErr w:type="spellStart"/>
      <w:r w:rsidR="004A7804">
        <w:rPr>
          <w:rFonts w:ascii="Cambria" w:eastAsia="Cambria" w:hAnsi="Cambria" w:cs="Cambria"/>
          <w:bCs/>
        </w:rPr>
        <w:t>Temuan</w:t>
      </w:r>
      <w:proofErr w:type="spellEnd"/>
      <w:r w:rsidR="004A7804">
        <w:rPr>
          <w:rFonts w:ascii="Cambria" w:eastAsia="Cambria" w:hAnsi="Cambria" w:cs="Cambria"/>
          <w:bCs/>
        </w:rPr>
        <w:t xml:space="preserve"> </w:t>
      </w:r>
      <w:proofErr w:type="spellStart"/>
      <w:r w:rsidR="004A7804">
        <w:rPr>
          <w:rFonts w:ascii="Cambria" w:eastAsia="Cambria" w:hAnsi="Cambria" w:cs="Cambria"/>
          <w:bCs/>
        </w:rPr>
        <w:t>ini</w:t>
      </w:r>
      <w:proofErr w:type="spellEnd"/>
      <w:r w:rsidR="004A7804">
        <w:rPr>
          <w:rFonts w:ascii="Cambria" w:eastAsia="Cambria" w:hAnsi="Cambria" w:cs="Cambria"/>
          <w:bCs/>
        </w:rPr>
        <w:t xml:space="preserve"> </w:t>
      </w:r>
      <w:proofErr w:type="spellStart"/>
      <w:r w:rsidR="004A7804">
        <w:rPr>
          <w:rFonts w:ascii="Cambria" w:eastAsia="Cambria" w:hAnsi="Cambria" w:cs="Cambria"/>
          <w:bCs/>
        </w:rPr>
        <w:t>konsisten</w:t>
      </w:r>
      <w:proofErr w:type="spellEnd"/>
      <w:r w:rsidR="004A7804">
        <w:rPr>
          <w:rFonts w:ascii="Cambria" w:eastAsia="Cambria" w:hAnsi="Cambria" w:cs="Cambria"/>
          <w:bCs/>
        </w:rPr>
        <w:t xml:space="preserve"> </w:t>
      </w:r>
      <w:proofErr w:type="spellStart"/>
      <w:r w:rsidR="004A7804">
        <w:rPr>
          <w:rFonts w:ascii="Cambria" w:eastAsia="Cambria" w:hAnsi="Cambria" w:cs="Cambria"/>
          <w:bCs/>
        </w:rPr>
        <w:t>dengan</w:t>
      </w:r>
      <w:proofErr w:type="spellEnd"/>
      <w:r w:rsidR="004A7804">
        <w:rPr>
          <w:rFonts w:ascii="Cambria" w:eastAsia="Cambria" w:hAnsi="Cambria" w:cs="Cambria"/>
          <w:bCs/>
        </w:rPr>
        <w:t xml:space="preserve"> </w:t>
      </w:r>
      <w:proofErr w:type="spellStart"/>
      <w:r w:rsidR="004A7804">
        <w:rPr>
          <w:rFonts w:ascii="Cambria" w:eastAsia="Cambria" w:hAnsi="Cambria" w:cs="Cambria"/>
          <w:bCs/>
        </w:rPr>
        <w:t>teori</w:t>
      </w:r>
      <w:proofErr w:type="spellEnd"/>
      <w:r w:rsidR="004A7804">
        <w:rPr>
          <w:rFonts w:ascii="Cambria" w:eastAsia="Cambria" w:hAnsi="Cambria" w:cs="Cambria"/>
          <w:bCs/>
        </w:rPr>
        <w:t xml:space="preserve"> </w:t>
      </w:r>
      <w:r w:rsidR="004A7804">
        <w:rPr>
          <w:rFonts w:ascii="Cambria" w:eastAsia="Cambria" w:hAnsi="Cambria" w:cs="Cambria"/>
          <w:bCs/>
        </w:rPr>
        <w:fldChar w:fldCharType="begin" w:fldLock="1"/>
      </w:r>
      <w:r w:rsidR="004A7804">
        <w:rPr>
          <w:rFonts w:ascii="Cambria" w:eastAsia="Cambria" w:hAnsi="Cambria" w:cs="Cambria"/>
          <w:bCs/>
        </w:rPr>
        <w:instrText>ADDIN CSL_CITATION {"citationItems":[{"id":"ITEM-1","itemData":{"author":[{"dropping-particle":"","family":"Bodenmann","given":"Guy","non-dropping-particle":"","parse-names":false,"suffix":""}],"container-title":"Swiss Journal of Psychology","id":"ITEM-1","issued":{"date-parts":[["1995"]]},"page":"34-49","title":"A systemic-transactional view of stress and coping in couples.","type":"article-journal","volume":"54"},"uris":["http://www.mendeley.com/documents/?uuid=986bcb7d-cbe5-4876-82c8-9cd3183222e7"]}],"mendeley":{"formattedCitation":"(Bodenmann, 1995)","plainTextFormattedCitation":"(Bodenmann, 1995)","previouslyFormattedCitation":"(Bodenmann, 1995)"},"properties":{"noteIndex":0},"schema":"https://github.com/citation-style-language/schema/raw/master/csl-citation.json"}</w:instrText>
      </w:r>
      <w:r w:rsidR="004A7804">
        <w:rPr>
          <w:rFonts w:ascii="Cambria" w:eastAsia="Cambria" w:hAnsi="Cambria" w:cs="Cambria"/>
          <w:bCs/>
        </w:rPr>
        <w:fldChar w:fldCharType="separate"/>
      </w:r>
      <w:r w:rsidR="004A7804" w:rsidRPr="004A7804">
        <w:rPr>
          <w:rFonts w:ascii="Cambria" w:eastAsia="Cambria" w:hAnsi="Cambria" w:cs="Cambria"/>
          <w:bCs/>
          <w:noProof/>
        </w:rPr>
        <w:t>(Bodenmann, 1995)</w:t>
      </w:r>
      <w:r w:rsidR="004A7804">
        <w:rPr>
          <w:rFonts w:ascii="Cambria" w:eastAsia="Cambria" w:hAnsi="Cambria" w:cs="Cambria"/>
          <w:bCs/>
        </w:rPr>
        <w:fldChar w:fldCharType="end"/>
      </w:r>
      <w:r w:rsidR="004A7804">
        <w:rPr>
          <w:rFonts w:ascii="Cambria" w:eastAsia="Cambria" w:hAnsi="Cambria" w:cs="Cambria"/>
          <w:bCs/>
        </w:rPr>
        <w:t xml:space="preserve"> dan </w:t>
      </w:r>
      <w:proofErr w:type="spellStart"/>
      <w:r w:rsidR="004A7804">
        <w:rPr>
          <w:rFonts w:ascii="Cambria" w:eastAsia="Cambria" w:hAnsi="Cambria" w:cs="Cambria"/>
          <w:bCs/>
        </w:rPr>
        <w:t>hasil</w:t>
      </w:r>
      <w:proofErr w:type="spellEnd"/>
      <w:r w:rsidR="004A7804">
        <w:rPr>
          <w:rFonts w:ascii="Cambria" w:eastAsia="Cambria" w:hAnsi="Cambria" w:cs="Cambria"/>
          <w:bCs/>
        </w:rPr>
        <w:t xml:space="preserve"> </w:t>
      </w:r>
      <w:proofErr w:type="spellStart"/>
      <w:r w:rsidR="004A7804">
        <w:rPr>
          <w:rFonts w:ascii="Cambria" w:eastAsia="Cambria" w:hAnsi="Cambria" w:cs="Cambria"/>
          <w:bCs/>
        </w:rPr>
        <w:t>studi-studi</w:t>
      </w:r>
      <w:proofErr w:type="spellEnd"/>
      <w:r w:rsidR="004A7804">
        <w:rPr>
          <w:rFonts w:ascii="Cambria" w:eastAsia="Cambria" w:hAnsi="Cambria" w:cs="Cambria"/>
          <w:bCs/>
        </w:rPr>
        <w:t xml:space="preserve"> </w:t>
      </w:r>
      <w:proofErr w:type="spellStart"/>
      <w:r w:rsidR="004A7804">
        <w:rPr>
          <w:rFonts w:ascii="Cambria" w:eastAsia="Cambria" w:hAnsi="Cambria" w:cs="Cambria"/>
          <w:bCs/>
        </w:rPr>
        <w:t>adaptasi</w:t>
      </w:r>
      <w:proofErr w:type="spellEnd"/>
      <w:r w:rsidR="004A7804">
        <w:rPr>
          <w:rFonts w:ascii="Cambria" w:eastAsia="Cambria" w:hAnsi="Cambria" w:cs="Cambria"/>
          <w:bCs/>
        </w:rPr>
        <w:t xml:space="preserve"> </w:t>
      </w:r>
      <w:proofErr w:type="spellStart"/>
      <w:r w:rsidR="004A7804">
        <w:rPr>
          <w:rFonts w:ascii="Cambria" w:eastAsia="Cambria" w:hAnsi="Cambria" w:cs="Cambria"/>
          <w:bCs/>
        </w:rPr>
        <w:t>sebelumnya</w:t>
      </w:r>
      <w:proofErr w:type="spellEnd"/>
      <w:r w:rsidR="004A7804">
        <w:rPr>
          <w:rFonts w:ascii="Cambria" w:eastAsia="Cambria" w:hAnsi="Cambria" w:cs="Cambria"/>
          <w:bCs/>
        </w:rPr>
        <w:t xml:space="preserve"> </w:t>
      </w:r>
      <w:r w:rsidR="004A7804">
        <w:rPr>
          <w:rFonts w:ascii="Cambria" w:eastAsia="Cambria" w:hAnsi="Cambria" w:cs="Cambria"/>
          <w:bCs/>
        </w:rPr>
        <w:fldChar w:fldCharType="begin" w:fldLock="1"/>
      </w:r>
      <w:r w:rsidR="00075961">
        <w:rPr>
          <w:rFonts w:ascii="Cambria" w:eastAsia="Cambria" w:hAnsi="Cambria" w:cs="Cambria"/>
          <w:bCs/>
        </w:rPr>
        <w:instrText>ADDIN CSL_CITATION {"citationItems":[{"id":"ITEM-1","itemData":{"DOI":"https://doi.org/10.5964/ijpr.7597","author":[{"dropping-particle":"","family":"Nepomuceno","given":"Wanderson Ricardo","non-dropping-particle":"","parse-names":false,"suffix":""},{"dropping-particle":"","family":"Goncalves","given":"Aline da Silva","non-dropping-particle":"","parse-names":false,"suffix":""},{"dropping-particle":"","family":"Hernandez","given":"Jose Augusto E.","non-dropping-particle":"","parse-names":false,"suffix":""}],"container-title":"Interpersona","id":"ITEM-1","issue":"1","issued":{"date-parts":[["2022"]]},"page":"96-119","title":"Psychometric Properties of the Dyadic Coping Inventory: Systematic Review","type":"article-journal","volume":"16"},"uris":["http://www.mendeley.com/documents/?uuid=22f996d7-28ba-4006-8cee-e84972e83eee"]}],"mendeley":{"formattedCitation":"(Nepomuceno et al., 2022)","plainTextFormattedCitation":"(Nepomuceno et al., 2022)","previouslyFormattedCitation":"(Nepomuceno et al., 2022)"},"properties":{"noteIndex":0},"schema":"https://github.com/citation-style-language/schema/raw/master/csl-citation.json"}</w:instrText>
      </w:r>
      <w:r w:rsidR="004A7804">
        <w:rPr>
          <w:rFonts w:ascii="Cambria" w:eastAsia="Cambria" w:hAnsi="Cambria" w:cs="Cambria"/>
          <w:bCs/>
        </w:rPr>
        <w:fldChar w:fldCharType="separate"/>
      </w:r>
      <w:r w:rsidR="004A7804" w:rsidRPr="004A7804">
        <w:rPr>
          <w:rFonts w:ascii="Cambria" w:eastAsia="Cambria" w:hAnsi="Cambria" w:cs="Cambria"/>
          <w:bCs/>
          <w:noProof/>
        </w:rPr>
        <w:t>(Nepomuceno et al., 2022)</w:t>
      </w:r>
      <w:r w:rsidR="004A7804">
        <w:rPr>
          <w:rFonts w:ascii="Cambria" w:eastAsia="Cambria" w:hAnsi="Cambria" w:cs="Cambria"/>
          <w:bCs/>
        </w:rPr>
        <w:fldChar w:fldCharType="end"/>
      </w:r>
      <w:r w:rsidR="004A7804">
        <w:rPr>
          <w:rFonts w:ascii="Cambria" w:eastAsia="Cambria" w:hAnsi="Cambria" w:cs="Cambria"/>
          <w:bCs/>
        </w:rPr>
        <w:t xml:space="preserve">. </w:t>
      </w:r>
      <w:proofErr w:type="spellStart"/>
      <w:r w:rsidR="004A7804">
        <w:rPr>
          <w:rFonts w:ascii="Cambria" w:eastAsia="Cambria" w:hAnsi="Cambria" w:cs="Cambria"/>
          <w:bCs/>
        </w:rPr>
        <w:t>Tetapi</w:t>
      </w:r>
      <w:proofErr w:type="spellEnd"/>
      <w:r w:rsidR="004A7804">
        <w:rPr>
          <w:rFonts w:ascii="Cambria" w:eastAsia="Cambria" w:hAnsi="Cambria" w:cs="Cambria"/>
          <w:bCs/>
        </w:rPr>
        <w:t xml:space="preserve"> </w:t>
      </w:r>
      <w:proofErr w:type="spellStart"/>
      <w:r w:rsidR="004A7804">
        <w:rPr>
          <w:rFonts w:ascii="Cambria" w:eastAsia="Cambria" w:hAnsi="Cambria" w:cs="Cambria"/>
          <w:bCs/>
        </w:rPr>
        <w:t>terdapat</w:t>
      </w:r>
      <w:proofErr w:type="spellEnd"/>
      <w:r w:rsidR="004A7804">
        <w:rPr>
          <w:rFonts w:ascii="Cambria" w:eastAsia="Cambria" w:hAnsi="Cambria" w:cs="Cambria"/>
          <w:bCs/>
        </w:rPr>
        <w:t xml:space="preserve"> </w:t>
      </w:r>
      <w:proofErr w:type="spellStart"/>
      <w:r w:rsidR="004A7804">
        <w:rPr>
          <w:rFonts w:ascii="Cambria" w:eastAsia="Cambria" w:hAnsi="Cambria" w:cs="Cambria"/>
          <w:bCs/>
        </w:rPr>
        <w:t>beberapa</w:t>
      </w:r>
      <w:proofErr w:type="spellEnd"/>
      <w:r w:rsidR="004A7804">
        <w:rPr>
          <w:rFonts w:ascii="Cambria" w:eastAsia="Cambria" w:hAnsi="Cambria" w:cs="Cambria"/>
          <w:bCs/>
        </w:rPr>
        <w:t xml:space="preserve"> </w:t>
      </w:r>
      <w:proofErr w:type="spellStart"/>
      <w:r w:rsidR="004A7804">
        <w:rPr>
          <w:rFonts w:ascii="Cambria" w:eastAsia="Cambria" w:hAnsi="Cambria" w:cs="Cambria"/>
          <w:bCs/>
        </w:rPr>
        <w:t>aitem</w:t>
      </w:r>
      <w:proofErr w:type="spellEnd"/>
      <w:r w:rsidR="004A7804">
        <w:rPr>
          <w:rFonts w:ascii="Cambria" w:eastAsia="Cambria" w:hAnsi="Cambria" w:cs="Cambria"/>
          <w:bCs/>
        </w:rPr>
        <w:t xml:space="preserve"> yang </w:t>
      </w:r>
      <w:proofErr w:type="spellStart"/>
      <w:r w:rsidR="004A7804">
        <w:rPr>
          <w:rFonts w:ascii="Cambria" w:eastAsia="Cambria" w:hAnsi="Cambria" w:cs="Cambria"/>
          <w:bCs/>
        </w:rPr>
        <w:t>dieliminasi</w:t>
      </w:r>
      <w:proofErr w:type="spellEnd"/>
      <w:r w:rsidR="004A7804">
        <w:rPr>
          <w:rFonts w:ascii="Cambria" w:eastAsia="Cambria" w:hAnsi="Cambria" w:cs="Cambria"/>
          <w:bCs/>
        </w:rPr>
        <w:t xml:space="preserve"> </w:t>
      </w:r>
      <w:proofErr w:type="spellStart"/>
      <w:r w:rsidR="004A7804">
        <w:rPr>
          <w:rFonts w:ascii="Cambria" w:eastAsia="Cambria" w:hAnsi="Cambria" w:cs="Cambria"/>
          <w:bCs/>
        </w:rPr>
        <w:t>karena</w:t>
      </w:r>
      <w:proofErr w:type="spellEnd"/>
      <w:r w:rsidR="004A7804">
        <w:rPr>
          <w:rFonts w:ascii="Cambria" w:eastAsia="Cambria" w:hAnsi="Cambria" w:cs="Cambria"/>
          <w:bCs/>
        </w:rPr>
        <w:t xml:space="preserve"> </w:t>
      </w:r>
      <w:proofErr w:type="spellStart"/>
      <w:r w:rsidR="004A7804">
        <w:rPr>
          <w:rFonts w:ascii="Cambria" w:eastAsia="Cambria" w:hAnsi="Cambria" w:cs="Cambria"/>
          <w:bCs/>
        </w:rPr>
        <w:t>memiliki</w:t>
      </w:r>
      <w:proofErr w:type="spellEnd"/>
      <w:r w:rsidR="004A7804">
        <w:rPr>
          <w:rFonts w:ascii="Cambria" w:eastAsia="Cambria" w:hAnsi="Cambria" w:cs="Cambria"/>
          <w:bCs/>
        </w:rPr>
        <w:t xml:space="preserve"> </w:t>
      </w:r>
      <w:proofErr w:type="spellStart"/>
      <w:r w:rsidR="004A7804">
        <w:rPr>
          <w:rFonts w:ascii="Cambria" w:eastAsia="Cambria" w:hAnsi="Cambria" w:cs="Cambria"/>
          <w:bCs/>
        </w:rPr>
        <w:t>nilai</w:t>
      </w:r>
      <w:proofErr w:type="spellEnd"/>
      <w:r w:rsidR="004A7804">
        <w:rPr>
          <w:rFonts w:ascii="Cambria" w:eastAsia="Cambria" w:hAnsi="Cambria" w:cs="Cambria"/>
          <w:bCs/>
        </w:rPr>
        <w:t xml:space="preserve"> </w:t>
      </w:r>
      <w:r w:rsidR="004A7804">
        <w:rPr>
          <w:rFonts w:ascii="Cambria" w:eastAsia="Cambria" w:hAnsi="Cambria" w:cs="Cambria"/>
          <w:bCs/>
          <w:i/>
          <w:iCs/>
        </w:rPr>
        <w:t xml:space="preserve">loading factor </w:t>
      </w:r>
      <w:r w:rsidR="004A7804">
        <w:rPr>
          <w:rFonts w:ascii="Cambria" w:eastAsia="Cambria" w:hAnsi="Cambria" w:cs="Cambria"/>
          <w:bCs/>
        </w:rPr>
        <w:t xml:space="preserve">di </w:t>
      </w:r>
      <w:proofErr w:type="spellStart"/>
      <w:r w:rsidR="004A7804">
        <w:rPr>
          <w:rFonts w:ascii="Cambria" w:eastAsia="Cambria" w:hAnsi="Cambria" w:cs="Cambria"/>
          <w:bCs/>
        </w:rPr>
        <w:t>bawah</w:t>
      </w:r>
      <w:proofErr w:type="spellEnd"/>
      <w:r w:rsidR="004A7804">
        <w:rPr>
          <w:rFonts w:ascii="Cambria" w:eastAsia="Cambria" w:hAnsi="Cambria" w:cs="Cambria"/>
          <w:bCs/>
        </w:rPr>
        <w:t xml:space="preserve"> 0,5.</w:t>
      </w:r>
      <w:r w:rsidR="00075961">
        <w:rPr>
          <w:rFonts w:ascii="Cambria" w:eastAsia="Cambria" w:hAnsi="Cambria" w:cs="Cambria"/>
          <w:bCs/>
        </w:rPr>
        <w:t xml:space="preserve"> </w:t>
      </w:r>
      <w:proofErr w:type="spellStart"/>
      <w:r w:rsidR="00075961">
        <w:rPr>
          <w:rFonts w:ascii="Cambria" w:eastAsia="Cambria" w:hAnsi="Cambria" w:cs="Cambria"/>
          <w:bCs/>
        </w:rPr>
        <w:t>Eliminasi</w:t>
      </w:r>
      <w:proofErr w:type="spellEnd"/>
      <w:r w:rsidR="00075961">
        <w:rPr>
          <w:rFonts w:ascii="Cambria" w:eastAsia="Cambria" w:hAnsi="Cambria" w:cs="Cambria"/>
          <w:bCs/>
        </w:rPr>
        <w:t xml:space="preserve"> </w:t>
      </w:r>
      <w:proofErr w:type="spellStart"/>
      <w:r w:rsidR="00075961">
        <w:rPr>
          <w:rFonts w:ascii="Cambria" w:eastAsia="Cambria" w:hAnsi="Cambria" w:cs="Cambria"/>
          <w:bCs/>
        </w:rPr>
        <w:t>aitem</w:t>
      </w:r>
      <w:proofErr w:type="spellEnd"/>
      <w:r w:rsidR="00075961">
        <w:rPr>
          <w:rFonts w:ascii="Cambria" w:eastAsia="Cambria" w:hAnsi="Cambria" w:cs="Cambria"/>
          <w:bCs/>
        </w:rPr>
        <w:t xml:space="preserve"> </w:t>
      </w:r>
      <w:proofErr w:type="spellStart"/>
      <w:r w:rsidR="00075961">
        <w:rPr>
          <w:rFonts w:ascii="Cambria" w:eastAsia="Cambria" w:hAnsi="Cambria" w:cs="Cambria"/>
          <w:bCs/>
        </w:rPr>
        <w:t>dilakukan</w:t>
      </w:r>
      <w:proofErr w:type="spellEnd"/>
      <w:r w:rsidR="00075961">
        <w:rPr>
          <w:rFonts w:ascii="Cambria" w:eastAsia="Cambria" w:hAnsi="Cambria" w:cs="Cambria"/>
          <w:bCs/>
        </w:rPr>
        <w:t xml:space="preserve"> </w:t>
      </w:r>
      <w:proofErr w:type="spellStart"/>
      <w:r w:rsidR="00075961">
        <w:rPr>
          <w:rFonts w:ascii="Cambria" w:eastAsia="Cambria" w:hAnsi="Cambria" w:cs="Cambria"/>
          <w:bCs/>
        </w:rPr>
        <w:t>dengan</w:t>
      </w:r>
      <w:proofErr w:type="spellEnd"/>
      <w:r w:rsidR="00075961">
        <w:rPr>
          <w:rFonts w:ascii="Cambria" w:eastAsia="Cambria" w:hAnsi="Cambria" w:cs="Cambria"/>
          <w:bCs/>
        </w:rPr>
        <w:t xml:space="preserve"> </w:t>
      </w:r>
      <w:proofErr w:type="spellStart"/>
      <w:r w:rsidR="00075961">
        <w:rPr>
          <w:rFonts w:ascii="Cambria" w:eastAsia="Cambria" w:hAnsi="Cambria" w:cs="Cambria"/>
          <w:bCs/>
        </w:rPr>
        <w:t>merujuk</w:t>
      </w:r>
      <w:proofErr w:type="spellEnd"/>
      <w:r w:rsidR="00075961">
        <w:rPr>
          <w:rFonts w:ascii="Cambria" w:eastAsia="Cambria" w:hAnsi="Cambria" w:cs="Cambria"/>
          <w:bCs/>
        </w:rPr>
        <w:t xml:space="preserve"> pada </w:t>
      </w:r>
      <w:r w:rsidR="00075961">
        <w:rPr>
          <w:rFonts w:ascii="Cambria" w:eastAsia="Cambria" w:hAnsi="Cambria" w:cs="Cambria"/>
          <w:bCs/>
        </w:rPr>
        <w:fldChar w:fldCharType="begin" w:fldLock="1"/>
      </w:r>
      <w:r w:rsidR="007D39A7">
        <w:rPr>
          <w:rFonts w:ascii="Cambria" w:eastAsia="Cambria" w:hAnsi="Cambria" w:cs="Cambria"/>
          <w:bCs/>
        </w:rPr>
        <w:instrText>ADDIN CSL_CITATION {"citationItems":[{"id":"ITEM-1","itemData":{"author":[{"dropping-particle":"","family":"Ghozali","given":"Imam","non-dropping-particle":"","parse-names":false,"suffix":""}],"id":"ITEM-1","issued":{"date-parts":[["2018"]]},"publisher":"Badan Penerbit Universitas Diponegoro","publisher-place":"Semarang","title":"Structural equation modelling: Teori, konsep dan aplikasi dengan program lisrel 9.10, edisi 4.","type":"book"},"uris":["http://www.mendeley.com/documents/?uuid=7a007816-fd4b-4734-9eb6-4a302fe0bf5a"]}],"mendeley":{"formattedCitation":"(Ghozali, 2018)","manualFormatting":"Ghozali (2018)","plainTextFormattedCitation":"(Ghozali, 2018)","previouslyFormattedCitation":"(Ghozali, 2018)"},"properties":{"noteIndex":0},"schema":"https://github.com/citation-style-language/schema/raw/master/csl-citation.json"}</w:instrText>
      </w:r>
      <w:r w:rsidR="00075961">
        <w:rPr>
          <w:rFonts w:ascii="Cambria" w:eastAsia="Cambria" w:hAnsi="Cambria" w:cs="Cambria"/>
          <w:bCs/>
        </w:rPr>
        <w:fldChar w:fldCharType="separate"/>
      </w:r>
      <w:r w:rsidR="00075961" w:rsidRPr="00075961">
        <w:rPr>
          <w:rFonts w:ascii="Cambria" w:eastAsia="Cambria" w:hAnsi="Cambria" w:cs="Cambria"/>
          <w:bCs/>
          <w:noProof/>
        </w:rPr>
        <w:t>Ghozali</w:t>
      </w:r>
      <w:r w:rsidR="00075961">
        <w:rPr>
          <w:rFonts w:ascii="Cambria" w:eastAsia="Cambria" w:hAnsi="Cambria" w:cs="Cambria"/>
          <w:bCs/>
          <w:noProof/>
        </w:rPr>
        <w:t xml:space="preserve"> (</w:t>
      </w:r>
      <w:r w:rsidR="00075961" w:rsidRPr="00075961">
        <w:rPr>
          <w:rFonts w:ascii="Cambria" w:eastAsia="Cambria" w:hAnsi="Cambria" w:cs="Cambria"/>
          <w:bCs/>
          <w:noProof/>
        </w:rPr>
        <w:t>2018)</w:t>
      </w:r>
      <w:r w:rsidR="00075961">
        <w:rPr>
          <w:rFonts w:ascii="Cambria" w:eastAsia="Cambria" w:hAnsi="Cambria" w:cs="Cambria"/>
          <w:bCs/>
        </w:rPr>
        <w:fldChar w:fldCharType="end"/>
      </w:r>
      <w:r w:rsidR="00F835EF">
        <w:rPr>
          <w:rFonts w:ascii="Cambria" w:eastAsia="Cambria" w:hAnsi="Cambria" w:cs="Cambria"/>
          <w:bCs/>
        </w:rPr>
        <w:t xml:space="preserve"> dan </w:t>
      </w:r>
      <w:proofErr w:type="spellStart"/>
      <w:r w:rsidR="00075961">
        <w:rPr>
          <w:rFonts w:ascii="Cambria" w:eastAsia="Cambria" w:hAnsi="Cambria" w:cs="Cambria"/>
          <w:bCs/>
        </w:rPr>
        <w:t>terdapat</w:t>
      </w:r>
      <w:proofErr w:type="spellEnd"/>
      <w:r w:rsidR="00075961">
        <w:rPr>
          <w:rFonts w:ascii="Cambria" w:eastAsia="Cambria" w:hAnsi="Cambria" w:cs="Cambria"/>
          <w:bCs/>
        </w:rPr>
        <w:t xml:space="preserve"> 29 </w:t>
      </w:r>
      <w:proofErr w:type="spellStart"/>
      <w:r w:rsidR="00075961">
        <w:rPr>
          <w:rFonts w:ascii="Cambria" w:eastAsia="Cambria" w:hAnsi="Cambria" w:cs="Cambria"/>
          <w:bCs/>
        </w:rPr>
        <w:t>aitem</w:t>
      </w:r>
      <w:proofErr w:type="spellEnd"/>
      <w:r w:rsidR="00075961">
        <w:rPr>
          <w:rFonts w:ascii="Cambria" w:eastAsia="Cambria" w:hAnsi="Cambria" w:cs="Cambria"/>
          <w:bCs/>
        </w:rPr>
        <w:t xml:space="preserve"> yang </w:t>
      </w:r>
      <w:proofErr w:type="spellStart"/>
      <w:r w:rsidR="00F835EF">
        <w:rPr>
          <w:rFonts w:ascii="Cambria" w:eastAsia="Cambria" w:hAnsi="Cambria" w:cs="Cambria"/>
          <w:bCs/>
        </w:rPr>
        <w:t>tersisa</w:t>
      </w:r>
      <w:proofErr w:type="spellEnd"/>
      <w:r w:rsidR="00F835EF">
        <w:rPr>
          <w:rFonts w:ascii="Cambria" w:eastAsia="Cambria" w:hAnsi="Cambria" w:cs="Cambria"/>
          <w:bCs/>
        </w:rPr>
        <w:t xml:space="preserve">. </w:t>
      </w:r>
    </w:p>
    <w:p w14:paraId="76501855" w14:textId="77777777" w:rsidR="00D9218A" w:rsidRDefault="00D9218A">
      <w:pPr>
        <w:spacing w:after="120" w:line="240" w:lineRule="auto"/>
        <w:jc w:val="center"/>
        <w:rPr>
          <w:rFonts w:ascii="Cambria" w:eastAsia="Cambria" w:hAnsi="Cambria" w:cs="Cambria"/>
          <w:b/>
        </w:rPr>
      </w:pPr>
    </w:p>
    <w:p w14:paraId="79C2590E" w14:textId="77777777" w:rsidR="00D9218A" w:rsidRDefault="002F14C7">
      <w:pPr>
        <w:spacing w:after="120" w:line="240" w:lineRule="auto"/>
        <w:jc w:val="center"/>
        <w:rPr>
          <w:rFonts w:ascii="Cambria" w:eastAsia="Cambria" w:hAnsi="Cambria" w:cs="Cambria"/>
          <w:b/>
        </w:rPr>
      </w:pPr>
      <w:r>
        <w:rPr>
          <w:rFonts w:ascii="Cambria" w:eastAsia="Cambria" w:hAnsi="Cambria" w:cs="Cambria"/>
          <w:b/>
        </w:rPr>
        <w:t>SIMPULAN</w:t>
      </w:r>
    </w:p>
    <w:p w14:paraId="2908B9F7" w14:textId="45450AC4" w:rsidR="00F835EF" w:rsidRDefault="00075961">
      <w:pPr>
        <w:spacing w:after="120" w:line="240" w:lineRule="auto"/>
        <w:jc w:val="both"/>
        <w:rPr>
          <w:rFonts w:ascii="Cambria" w:eastAsia="Cambria" w:hAnsi="Cambria" w:cs="Cambria"/>
          <w:bCs/>
        </w:rPr>
      </w:pPr>
      <w:proofErr w:type="spellStart"/>
      <w:r>
        <w:rPr>
          <w:rFonts w:ascii="Cambria" w:eastAsia="Cambria" w:hAnsi="Cambria" w:cs="Cambria"/>
          <w:bCs/>
        </w:rPr>
        <w:t>Temuan</w:t>
      </w:r>
      <w:proofErr w:type="spellEnd"/>
      <w:r>
        <w:rPr>
          <w:rFonts w:ascii="Cambria" w:eastAsia="Cambria" w:hAnsi="Cambria" w:cs="Cambria"/>
          <w:bCs/>
        </w:rPr>
        <w:t xml:space="preserve"> </w:t>
      </w:r>
      <w:proofErr w:type="spellStart"/>
      <w:r>
        <w:rPr>
          <w:rFonts w:ascii="Cambria" w:eastAsia="Cambria" w:hAnsi="Cambria" w:cs="Cambria"/>
          <w:bCs/>
        </w:rPr>
        <w:t>berupa</w:t>
      </w:r>
      <w:proofErr w:type="spellEnd"/>
      <w:r>
        <w:rPr>
          <w:rFonts w:ascii="Cambria" w:eastAsia="Cambria" w:hAnsi="Cambria" w:cs="Cambria"/>
          <w:bCs/>
        </w:rPr>
        <w:t xml:space="preserve"> </w:t>
      </w:r>
      <w:proofErr w:type="spellStart"/>
      <w:r>
        <w:rPr>
          <w:rFonts w:ascii="Cambria" w:eastAsia="Cambria" w:hAnsi="Cambria" w:cs="Cambria"/>
          <w:bCs/>
        </w:rPr>
        <w:t>bukti</w:t>
      </w:r>
      <w:proofErr w:type="spellEnd"/>
      <w:r>
        <w:rPr>
          <w:rFonts w:ascii="Cambria" w:eastAsia="Cambria" w:hAnsi="Cambria" w:cs="Cambria"/>
          <w:bCs/>
        </w:rPr>
        <w:t xml:space="preserve"> </w:t>
      </w:r>
      <w:proofErr w:type="spellStart"/>
      <w:r>
        <w:rPr>
          <w:rFonts w:ascii="Cambria" w:eastAsia="Cambria" w:hAnsi="Cambria" w:cs="Cambria"/>
          <w:bCs/>
        </w:rPr>
        <w:t>validitas</w:t>
      </w:r>
      <w:proofErr w:type="spellEnd"/>
      <w:r>
        <w:rPr>
          <w:rFonts w:ascii="Cambria" w:eastAsia="Cambria" w:hAnsi="Cambria" w:cs="Cambria"/>
          <w:bCs/>
        </w:rPr>
        <w:t xml:space="preserve"> </w:t>
      </w:r>
      <w:proofErr w:type="spellStart"/>
      <w:r>
        <w:rPr>
          <w:rFonts w:ascii="Cambria" w:eastAsia="Cambria" w:hAnsi="Cambria" w:cs="Cambria"/>
          <w:bCs/>
        </w:rPr>
        <w:t>berdasarkan</w:t>
      </w:r>
      <w:proofErr w:type="spellEnd"/>
      <w:r>
        <w:rPr>
          <w:rFonts w:ascii="Cambria" w:eastAsia="Cambria" w:hAnsi="Cambria" w:cs="Cambria"/>
          <w:bCs/>
        </w:rPr>
        <w:t xml:space="preserve"> </w:t>
      </w:r>
      <w:proofErr w:type="spellStart"/>
      <w:r>
        <w:rPr>
          <w:rFonts w:ascii="Cambria" w:eastAsia="Cambria" w:hAnsi="Cambria" w:cs="Cambria"/>
          <w:bCs/>
        </w:rPr>
        <w:t>konten</w:t>
      </w:r>
      <w:proofErr w:type="spellEnd"/>
      <w:r>
        <w:rPr>
          <w:rFonts w:ascii="Cambria" w:eastAsia="Cambria" w:hAnsi="Cambria" w:cs="Cambria"/>
          <w:bCs/>
        </w:rPr>
        <w:t xml:space="preserve"> dan </w:t>
      </w:r>
      <w:proofErr w:type="spellStart"/>
      <w:r>
        <w:rPr>
          <w:rFonts w:ascii="Cambria" w:eastAsia="Cambria" w:hAnsi="Cambria" w:cs="Cambria"/>
          <w:bCs/>
        </w:rPr>
        <w:t>bukti</w:t>
      </w:r>
      <w:proofErr w:type="spellEnd"/>
      <w:r>
        <w:rPr>
          <w:rFonts w:ascii="Cambria" w:eastAsia="Cambria" w:hAnsi="Cambria" w:cs="Cambria"/>
          <w:bCs/>
        </w:rPr>
        <w:t xml:space="preserve"> </w:t>
      </w:r>
      <w:proofErr w:type="spellStart"/>
      <w:r>
        <w:rPr>
          <w:rFonts w:ascii="Cambria" w:eastAsia="Cambria" w:hAnsi="Cambria" w:cs="Cambria"/>
          <w:bCs/>
        </w:rPr>
        <w:t>validitas</w:t>
      </w:r>
      <w:proofErr w:type="spellEnd"/>
      <w:r>
        <w:rPr>
          <w:rFonts w:ascii="Cambria" w:eastAsia="Cambria" w:hAnsi="Cambria" w:cs="Cambria"/>
          <w:bCs/>
        </w:rPr>
        <w:t xml:space="preserve"> </w:t>
      </w:r>
      <w:proofErr w:type="spellStart"/>
      <w:r>
        <w:rPr>
          <w:rFonts w:ascii="Cambria" w:eastAsia="Cambria" w:hAnsi="Cambria" w:cs="Cambria"/>
          <w:bCs/>
        </w:rPr>
        <w:t>berdasarkan</w:t>
      </w:r>
      <w:proofErr w:type="spellEnd"/>
      <w:r>
        <w:rPr>
          <w:rFonts w:ascii="Cambria" w:eastAsia="Cambria" w:hAnsi="Cambria" w:cs="Cambria"/>
          <w:bCs/>
        </w:rPr>
        <w:t xml:space="preserve"> </w:t>
      </w:r>
      <w:proofErr w:type="spellStart"/>
      <w:r>
        <w:rPr>
          <w:rFonts w:ascii="Cambria" w:eastAsia="Cambria" w:hAnsi="Cambria" w:cs="Cambria"/>
          <w:bCs/>
        </w:rPr>
        <w:t>respon</w:t>
      </w:r>
      <w:proofErr w:type="spellEnd"/>
      <w:r>
        <w:rPr>
          <w:rFonts w:ascii="Cambria" w:eastAsia="Cambria" w:hAnsi="Cambria" w:cs="Cambria"/>
          <w:bCs/>
        </w:rPr>
        <w:t xml:space="preserve"> </w:t>
      </w:r>
      <w:proofErr w:type="spellStart"/>
      <w:r>
        <w:rPr>
          <w:rFonts w:ascii="Cambria" w:eastAsia="Cambria" w:hAnsi="Cambria" w:cs="Cambria"/>
          <w:bCs/>
        </w:rPr>
        <w:t>dari</w:t>
      </w:r>
      <w:proofErr w:type="spellEnd"/>
      <w:r>
        <w:rPr>
          <w:rFonts w:ascii="Cambria" w:eastAsia="Cambria" w:hAnsi="Cambria" w:cs="Cambria"/>
          <w:bCs/>
        </w:rPr>
        <w:t xml:space="preserve"> </w:t>
      </w:r>
      <w:proofErr w:type="spellStart"/>
      <w:r>
        <w:rPr>
          <w:rFonts w:ascii="Cambria" w:eastAsia="Cambria" w:hAnsi="Cambria" w:cs="Cambria"/>
          <w:bCs/>
        </w:rPr>
        <w:t>alat</w:t>
      </w:r>
      <w:proofErr w:type="spellEnd"/>
      <w:r>
        <w:rPr>
          <w:rFonts w:ascii="Cambria" w:eastAsia="Cambria" w:hAnsi="Cambria" w:cs="Cambria"/>
          <w:bCs/>
        </w:rPr>
        <w:t xml:space="preserve"> </w:t>
      </w:r>
      <w:proofErr w:type="spellStart"/>
      <w:r>
        <w:rPr>
          <w:rFonts w:ascii="Cambria" w:eastAsia="Cambria" w:hAnsi="Cambria" w:cs="Cambria"/>
          <w:bCs/>
        </w:rPr>
        <w:t>ukur</w:t>
      </w:r>
      <w:proofErr w:type="spellEnd"/>
      <w:r>
        <w:rPr>
          <w:rFonts w:ascii="Cambria" w:eastAsia="Cambria" w:hAnsi="Cambria" w:cs="Cambria"/>
          <w:bCs/>
        </w:rPr>
        <w:t xml:space="preserve"> DCI</w:t>
      </w:r>
      <w:r w:rsidR="00F835EF">
        <w:rPr>
          <w:rFonts w:ascii="Cambria" w:eastAsia="Cambria" w:hAnsi="Cambria" w:cs="Cambria"/>
          <w:bCs/>
        </w:rPr>
        <w:t xml:space="preserve"> </w:t>
      </w:r>
      <w:proofErr w:type="spellStart"/>
      <w:r w:rsidR="00F835EF">
        <w:rPr>
          <w:rFonts w:ascii="Cambria" w:eastAsia="Cambria" w:hAnsi="Cambria" w:cs="Cambria"/>
          <w:bCs/>
        </w:rPr>
        <w:t>versi</w:t>
      </w:r>
      <w:proofErr w:type="spellEnd"/>
      <w:r w:rsidR="00F835EF">
        <w:rPr>
          <w:rFonts w:ascii="Cambria" w:eastAsia="Cambria" w:hAnsi="Cambria" w:cs="Cambria"/>
          <w:bCs/>
        </w:rPr>
        <w:t xml:space="preserve"> Bahasa Indonesia</w:t>
      </w:r>
      <w:r>
        <w:rPr>
          <w:rFonts w:ascii="Cambria" w:eastAsia="Cambria" w:hAnsi="Cambria" w:cs="Cambria"/>
          <w:bCs/>
        </w:rPr>
        <w:t xml:space="preserve"> </w:t>
      </w:r>
      <w:proofErr w:type="spellStart"/>
      <w:r>
        <w:rPr>
          <w:rFonts w:ascii="Cambria" w:eastAsia="Cambria" w:hAnsi="Cambria" w:cs="Cambria"/>
          <w:bCs/>
        </w:rPr>
        <w:t>dapat</w:t>
      </w:r>
      <w:proofErr w:type="spellEnd"/>
      <w:r>
        <w:rPr>
          <w:rFonts w:ascii="Cambria" w:eastAsia="Cambria" w:hAnsi="Cambria" w:cs="Cambria"/>
          <w:bCs/>
        </w:rPr>
        <w:t xml:space="preserve"> </w:t>
      </w:r>
      <w:proofErr w:type="spellStart"/>
      <w:r>
        <w:rPr>
          <w:rFonts w:ascii="Cambria" w:eastAsia="Cambria" w:hAnsi="Cambria" w:cs="Cambria"/>
          <w:bCs/>
        </w:rPr>
        <w:t>dikatakan</w:t>
      </w:r>
      <w:proofErr w:type="spellEnd"/>
      <w:r>
        <w:rPr>
          <w:rFonts w:ascii="Cambria" w:eastAsia="Cambria" w:hAnsi="Cambria" w:cs="Cambria"/>
          <w:bCs/>
        </w:rPr>
        <w:t xml:space="preserve"> </w:t>
      </w:r>
      <w:proofErr w:type="spellStart"/>
      <w:r>
        <w:rPr>
          <w:rFonts w:ascii="Cambria" w:eastAsia="Cambria" w:hAnsi="Cambria" w:cs="Cambria"/>
          <w:bCs/>
        </w:rPr>
        <w:t>termasuk</w:t>
      </w:r>
      <w:proofErr w:type="spellEnd"/>
      <w:r>
        <w:rPr>
          <w:rFonts w:ascii="Cambria" w:eastAsia="Cambria" w:hAnsi="Cambria" w:cs="Cambria"/>
          <w:bCs/>
        </w:rPr>
        <w:t xml:space="preserve"> </w:t>
      </w:r>
      <w:proofErr w:type="spellStart"/>
      <w:r>
        <w:rPr>
          <w:rFonts w:ascii="Cambria" w:eastAsia="Cambria" w:hAnsi="Cambria" w:cs="Cambria"/>
          <w:bCs/>
        </w:rPr>
        <w:t>temuan</w:t>
      </w:r>
      <w:proofErr w:type="spellEnd"/>
      <w:r>
        <w:rPr>
          <w:rFonts w:ascii="Cambria" w:eastAsia="Cambria" w:hAnsi="Cambria" w:cs="Cambria"/>
          <w:bCs/>
        </w:rPr>
        <w:t xml:space="preserve"> </w:t>
      </w:r>
      <w:proofErr w:type="spellStart"/>
      <w:r>
        <w:rPr>
          <w:rFonts w:ascii="Cambria" w:eastAsia="Cambria" w:hAnsi="Cambria" w:cs="Cambria"/>
          <w:bCs/>
        </w:rPr>
        <w:t>baru</w:t>
      </w:r>
      <w:proofErr w:type="spellEnd"/>
      <w:r>
        <w:rPr>
          <w:rFonts w:ascii="Cambria" w:eastAsia="Cambria" w:hAnsi="Cambria" w:cs="Cambria"/>
          <w:bCs/>
        </w:rPr>
        <w:t xml:space="preserve">, </w:t>
      </w:r>
      <w:proofErr w:type="spellStart"/>
      <w:r>
        <w:rPr>
          <w:rFonts w:ascii="Cambria" w:eastAsia="Cambria" w:hAnsi="Cambria" w:cs="Cambria"/>
          <w:bCs/>
        </w:rPr>
        <w:t>karena</w:t>
      </w:r>
      <w:proofErr w:type="spellEnd"/>
      <w:r>
        <w:rPr>
          <w:rFonts w:ascii="Cambria" w:eastAsia="Cambria" w:hAnsi="Cambria" w:cs="Cambria"/>
          <w:bCs/>
        </w:rPr>
        <w:t xml:space="preserve"> </w:t>
      </w:r>
      <w:proofErr w:type="spellStart"/>
      <w:r>
        <w:rPr>
          <w:rFonts w:ascii="Cambria" w:eastAsia="Cambria" w:hAnsi="Cambria" w:cs="Cambria"/>
          <w:bCs/>
        </w:rPr>
        <w:t>bukti</w:t>
      </w:r>
      <w:proofErr w:type="spellEnd"/>
      <w:r>
        <w:rPr>
          <w:rFonts w:ascii="Cambria" w:eastAsia="Cambria" w:hAnsi="Cambria" w:cs="Cambria"/>
          <w:bCs/>
        </w:rPr>
        <w:t xml:space="preserve"> </w:t>
      </w:r>
      <w:proofErr w:type="spellStart"/>
      <w:r>
        <w:rPr>
          <w:rFonts w:ascii="Cambria" w:eastAsia="Cambria" w:hAnsi="Cambria" w:cs="Cambria"/>
          <w:bCs/>
        </w:rPr>
        <w:t>validitas</w:t>
      </w:r>
      <w:proofErr w:type="spellEnd"/>
      <w:r>
        <w:rPr>
          <w:rFonts w:ascii="Cambria" w:eastAsia="Cambria" w:hAnsi="Cambria" w:cs="Cambria"/>
          <w:bCs/>
        </w:rPr>
        <w:t xml:space="preserve"> yang </w:t>
      </w:r>
      <w:proofErr w:type="spellStart"/>
      <w:r>
        <w:rPr>
          <w:rFonts w:ascii="Cambria" w:eastAsia="Cambria" w:hAnsi="Cambria" w:cs="Cambria"/>
          <w:bCs/>
        </w:rPr>
        <w:t>sering</w:t>
      </w:r>
      <w:proofErr w:type="spellEnd"/>
      <w:r>
        <w:rPr>
          <w:rFonts w:ascii="Cambria" w:eastAsia="Cambria" w:hAnsi="Cambria" w:cs="Cambria"/>
          <w:bCs/>
        </w:rPr>
        <w:t xml:space="preserve"> </w:t>
      </w:r>
      <w:proofErr w:type="spellStart"/>
      <w:r>
        <w:rPr>
          <w:rFonts w:ascii="Cambria" w:eastAsia="Cambria" w:hAnsi="Cambria" w:cs="Cambria"/>
          <w:bCs/>
        </w:rPr>
        <w:t>dilaporkan</w:t>
      </w:r>
      <w:proofErr w:type="spellEnd"/>
      <w:r>
        <w:rPr>
          <w:rFonts w:ascii="Cambria" w:eastAsia="Cambria" w:hAnsi="Cambria" w:cs="Cambria"/>
          <w:bCs/>
        </w:rPr>
        <w:t xml:space="preserve"> oleh </w:t>
      </w:r>
      <w:proofErr w:type="spellStart"/>
      <w:r>
        <w:rPr>
          <w:rFonts w:ascii="Cambria" w:eastAsia="Cambria" w:hAnsi="Cambria" w:cs="Cambria"/>
          <w:bCs/>
        </w:rPr>
        <w:t>studi</w:t>
      </w:r>
      <w:proofErr w:type="spellEnd"/>
      <w:r>
        <w:rPr>
          <w:rFonts w:ascii="Cambria" w:eastAsia="Cambria" w:hAnsi="Cambria" w:cs="Cambria"/>
          <w:bCs/>
        </w:rPr>
        <w:t xml:space="preserve"> </w:t>
      </w:r>
      <w:proofErr w:type="spellStart"/>
      <w:r>
        <w:rPr>
          <w:rFonts w:ascii="Cambria" w:eastAsia="Cambria" w:hAnsi="Cambria" w:cs="Cambria"/>
          <w:bCs/>
        </w:rPr>
        <w:t>adaptasi</w:t>
      </w:r>
      <w:proofErr w:type="spellEnd"/>
      <w:r>
        <w:rPr>
          <w:rFonts w:ascii="Cambria" w:eastAsia="Cambria" w:hAnsi="Cambria" w:cs="Cambria"/>
          <w:bCs/>
        </w:rPr>
        <w:t xml:space="preserve"> </w:t>
      </w:r>
      <w:proofErr w:type="spellStart"/>
      <w:r>
        <w:rPr>
          <w:rFonts w:ascii="Cambria" w:eastAsia="Cambria" w:hAnsi="Cambria" w:cs="Cambria"/>
          <w:bCs/>
        </w:rPr>
        <w:t>atau</w:t>
      </w:r>
      <w:proofErr w:type="spellEnd"/>
      <w:r>
        <w:rPr>
          <w:rFonts w:ascii="Cambria" w:eastAsia="Cambria" w:hAnsi="Cambria" w:cs="Cambria"/>
          <w:bCs/>
        </w:rPr>
        <w:t xml:space="preserve"> </w:t>
      </w:r>
      <w:proofErr w:type="spellStart"/>
      <w:r>
        <w:rPr>
          <w:rFonts w:ascii="Cambria" w:eastAsia="Cambria" w:hAnsi="Cambria" w:cs="Cambria"/>
          <w:bCs/>
        </w:rPr>
        <w:t>penelitian</w:t>
      </w:r>
      <w:proofErr w:type="spellEnd"/>
      <w:r>
        <w:rPr>
          <w:rFonts w:ascii="Cambria" w:eastAsia="Cambria" w:hAnsi="Cambria" w:cs="Cambria"/>
          <w:bCs/>
        </w:rPr>
        <w:t xml:space="preserve"> </w:t>
      </w:r>
      <w:proofErr w:type="spellStart"/>
      <w:r>
        <w:rPr>
          <w:rFonts w:ascii="Cambria" w:eastAsia="Cambria" w:hAnsi="Cambria" w:cs="Cambria"/>
          <w:bCs/>
        </w:rPr>
        <w:t>mengenai</w:t>
      </w:r>
      <w:proofErr w:type="spellEnd"/>
      <w:r>
        <w:rPr>
          <w:rFonts w:ascii="Cambria" w:eastAsia="Cambria" w:hAnsi="Cambria" w:cs="Cambria"/>
          <w:bCs/>
        </w:rPr>
        <w:t xml:space="preserve"> </w:t>
      </w:r>
      <w:proofErr w:type="spellStart"/>
      <w:r>
        <w:rPr>
          <w:rFonts w:ascii="Cambria" w:eastAsia="Cambria" w:hAnsi="Cambria" w:cs="Cambria"/>
          <w:bCs/>
        </w:rPr>
        <w:t>properti</w:t>
      </w:r>
      <w:proofErr w:type="spellEnd"/>
      <w:r>
        <w:rPr>
          <w:rFonts w:ascii="Cambria" w:eastAsia="Cambria" w:hAnsi="Cambria" w:cs="Cambria"/>
          <w:bCs/>
        </w:rPr>
        <w:t xml:space="preserve"> </w:t>
      </w:r>
      <w:proofErr w:type="spellStart"/>
      <w:r>
        <w:rPr>
          <w:rFonts w:ascii="Cambria" w:eastAsia="Cambria" w:hAnsi="Cambria" w:cs="Cambria"/>
          <w:bCs/>
        </w:rPr>
        <w:t>psikometri</w:t>
      </w:r>
      <w:proofErr w:type="spellEnd"/>
      <w:r>
        <w:rPr>
          <w:rFonts w:ascii="Cambria" w:eastAsia="Cambria" w:hAnsi="Cambria" w:cs="Cambria"/>
          <w:bCs/>
        </w:rPr>
        <w:t xml:space="preserve"> </w:t>
      </w:r>
      <w:proofErr w:type="spellStart"/>
      <w:r>
        <w:rPr>
          <w:rFonts w:ascii="Cambria" w:eastAsia="Cambria" w:hAnsi="Cambria" w:cs="Cambria"/>
          <w:bCs/>
        </w:rPr>
        <w:t>dari</w:t>
      </w:r>
      <w:proofErr w:type="spellEnd"/>
      <w:r>
        <w:rPr>
          <w:rFonts w:ascii="Cambria" w:eastAsia="Cambria" w:hAnsi="Cambria" w:cs="Cambria"/>
          <w:bCs/>
        </w:rPr>
        <w:t xml:space="preserve"> </w:t>
      </w:r>
      <w:proofErr w:type="spellStart"/>
      <w:r>
        <w:rPr>
          <w:rFonts w:ascii="Cambria" w:eastAsia="Cambria" w:hAnsi="Cambria" w:cs="Cambria"/>
          <w:bCs/>
        </w:rPr>
        <w:t>alat</w:t>
      </w:r>
      <w:proofErr w:type="spellEnd"/>
      <w:r>
        <w:rPr>
          <w:rFonts w:ascii="Cambria" w:eastAsia="Cambria" w:hAnsi="Cambria" w:cs="Cambria"/>
          <w:bCs/>
        </w:rPr>
        <w:t xml:space="preserve"> </w:t>
      </w:r>
      <w:proofErr w:type="spellStart"/>
      <w:r>
        <w:rPr>
          <w:rFonts w:ascii="Cambria" w:eastAsia="Cambria" w:hAnsi="Cambria" w:cs="Cambria"/>
          <w:bCs/>
        </w:rPr>
        <w:t>ukur</w:t>
      </w:r>
      <w:proofErr w:type="spellEnd"/>
      <w:r>
        <w:rPr>
          <w:rFonts w:ascii="Cambria" w:eastAsia="Cambria" w:hAnsi="Cambria" w:cs="Cambria"/>
          <w:bCs/>
        </w:rPr>
        <w:t xml:space="preserve"> DCI </w:t>
      </w:r>
      <w:proofErr w:type="spellStart"/>
      <w:r>
        <w:rPr>
          <w:rFonts w:ascii="Cambria" w:eastAsia="Cambria" w:hAnsi="Cambria" w:cs="Cambria"/>
          <w:bCs/>
        </w:rPr>
        <w:t>adalah</w:t>
      </w:r>
      <w:proofErr w:type="spellEnd"/>
      <w:r>
        <w:rPr>
          <w:rFonts w:ascii="Cambria" w:eastAsia="Cambria" w:hAnsi="Cambria" w:cs="Cambria"/>
          <w:bCs/>
        </w:rPr>
        <w:t xml:space="preserve"> </w:t>
      </w:r>
      <w:proofErr w:type="spellStart"/>
      <w:r>
        <w:rPr>
          <w:rFonts w:ascii="Cambria" w:eastAsia="Cambria" w:hAnsi="Cambria" w:cs="Cambria"/>
          <w:bCs/>
        </w:rPr>
        <w:t>bukti</w:t>
      </w:r>
      <w:proofErr w:type="spellEnd"/>
      <w:r>
        <w:rPr>
          <w:rFonts w:ascii="Cambria" w:eastAsia="Cambria" w:hAnsi="Cambria" w:cs="Cambria"/>
          <w:bCs/>
        </w:rPr>
        <w:t xml:space="preserve"> </w:t>
      </w:r>
      <w:proofErr w:type="spellStart"/>
      <w:r>
        <w:rPr>
          <w:rFonts w:ascii="Cambria" w:eastAsia="Cambria" w:hAnsi="Cambria" w:cs="Cambria"/>
          <w:bCs/>
        </w:rPr>
        <w:t>validitas</w:t>
      </w:r>
      <w:proofErr w:type="spellEnd"/>
      <w:r>
        <w:rPr>
          <w:rFonts w:ascii="Cambria" w:eastAsia="Cambria" w:hAnsi="Cambria" w:cs="Cambria"/>
          <w:bCs/>
        </w:rPr>
        <w:t xml:space="preserve"> </w:t>
      </w:r>
      <w:proofErr w:type="spellStart"/>
      <w:r>
        <w:rPr>
          <w:rFonts w:ascii="Cambria" w:eastAsia="Cambria" w:hAnsi="Cambria" w:cs="Cambria"/>
          <w:bCs/>
        </w:rPr>
        <w:t>berdasarkan</w:t>
      </w:r>
      <w:proofErr w:type="spellEnd"/>
      <w:r>
        <w:rPr>
          <w:rFonts w:ascii="Cambria" w:eastAsia="Cambria" w:hAnsi="Cambria" w:cs="Cambria"/>
          <w:bCs/>
        </w:rPr>
        <w:t xml:space="preserve"> </w:t>
      </w:r>
      <w:proofErr w:type="spellStart"/>
      <w:r>
        <w:rPr>
          <w:rFonts w:ascii="Cambria" w:eastAsia="Cambria" w:hAnsi="Cambria" w:cs="Cambria"/>
          <w:bCs/>
        </w:rPr>
        <w:t>struktur</w:t>
      </w:r>
      <w:proofErr w:type="spellEnd"/>
      <w:r>
        <w:rPr>
          <w:rFonts w:ascii="Cambria" w:eastAsia="Cambria" w:hAnsi="Cambria" w:cs="Cambria"/>
          <w:bCs/>
        </w:rPr>
        <w:t xml:space="preserve"> internal </w:t>
      </w:r>
      <w:proofErr w:type="spellStart"/>
      <w:r>
        <w:rPr>
          <w:rFonts w:ascii="Cambria" w:eastAsia="Cambria" w:hAnsi="Cambria" w:cs="Cambria"/>
          <w:bCs/>
        </w:rPr>
        <w:t>serta</w:t>
      </w:r>
      <w:proofErr w:type="spellEnd"/>
      <w:r>
        <w:rPr>
          <w:rFonts w:ascii="Cambria" w:eastAsia="Cambria" w:hAnsi="Cambria" w:cs="Cambria"/>
          <w:bCs/>
        </w:rPr>
        <w:t xml:space="preserve"> </w:t>
      </w:r>
      <w:proofErr w:type="spellStart"/>
      <w:r>
        <w:rPr>
          <w:rFonts w:ascii="Cambria" w:eastAsia="Cambria" w:hAnsi="Cambria" w:cs="Cambria"/>
          <w:bCs/>
        </w:rPr>
        <w:t>reliabilitas</w:t>
      </w:r>
      <w:proofErr w:type="spellEnd"/>
      <w:r>
        <w:rPr>
          <w:rFonts w:ascii="Cambria" w:eastAsia="Cambria" w:hAnsi="Cambria" w:cs="Cambria"/>
          <w:bCs/>
        </w:rPr>
        <w:t xml:space="preserve"> </w:t>
      </w:r>
      <w:proofErr w:type="spellStart"/>
      <w:r>
        <w:rPr>
          <w:rFonts w:ascii="Cambria" w:eastAsia="Cambria" w:hAnsi="Cambria" w:cs="Cambria"/>
          <w:bCs/>
        </w:rPr>
        <w:t>alat</w:t>
      </w:r>
      <w:proofErr w:type="spellEnd"/>
      <w:r>
        <w:rPr>
          <w:rFonts w:ascii="Cambria" w:eastAsia="Cambria" w:hAnsi="Cambria" w:cs="Cambria"/>
          <w:bCs/>
        </w:rPr>
        <w:t xml:space="preserve"> </w:t>
      </w:r>
      <w:proofErr w:type="spellStart"/>
      <w:r>
        <w:rPr>
          <w:rFonts w:ascii="Cambria" w:eastAsia="Cambria" w:hAnsi="Cambria" w:cs="Cambria"/>
          <w:bCs/>
        </w:rPr>
        <w:t>ukur</w:t>
      </w:r>
      <w:proofErr w:type="spellEnd"/>
      <w:r>
        <w:rPr>
          <w:rFonts w:ascii="Cambria" w:eastAsia="Cambria" w:hAnsi="Cambria" w:cs="Cambria"/>
          <w:bCs/>
        </w:rPr>
        <w:t>. Studi-</w:t>
      </w:r>
      <w:proofErr w:type="spellStart"/>
      <w:r>
        <w:rPr>
          <w:rFonts w:ascii="Cambria" w:eastAsia="Cambria" w:hAnsi="Cambria" w:cs="Cambria"/>
          <w:bCs/>
        </w:rPr>
        <w:t>studi</w:t>
      </w:r>
      <w:proofErr w:type="spellEnd"/>
      <w:r>
        <w:rPr>
          <w:rFonts w:ascii="Cambria" w:eastAsia="Cambria" w:hAnsi="Cambria" w:cs="Cambria"/>
          <w:bCs/>
        </w:rPr>
        <w:t xml:space="preserve"> </w:t>
      </w:r>
      <w:proofErr w:type="spellStart"/>
      <w:r>
        <w:rPr>
          <w:rFonts w:ascii="Cambria" w:eastAsia="Cambria" w:hAnsi="Cambria" w:cs="Cambria"/>
          <w:bCs/>
        </w:rPr>
        <w:t>mengenai</w:t>
      </w:r>
      <w:proofErr w:type="spellEnd"/>
      <w:r>
        <w:rPr>
          <w:rFonts w:ascii="Cambria" w:eastAsia="Cambria" w:hAnsi="Cambria" w:cs="Cambria"/>
          <w:bCs/>
        </w:rPr>
        <w:t xml:space="preserve"> </w:t>
      </w:r>
      <w:proofErr w:type="spellStart"/>
      <w:r>
        <w:rPr>
          <w:rFonts w:ascii="Cambria" w:eastAsia="Cambria" w:hAnsi="Cambria" w:cs="Cambria"/>
          <w:bCs/>
        </w:rPr>
        <w:t>alat</w:t>
      </w:r>
      <w:proofErr w:type="spellEnd"/>
      <w:r>
        <w:rPr>
          <w:rFonts w:ascii="Cambria" w:eastAsia="Cambria" w:hAnsi="Cambria" w:cs="Cambria"/>
          <w:bCs/>
        </w:rPr>
        <w:t xml:space="preserve"> </w:t>
      </w:r>
      <w:proofErr w:type="spellStart"/>
      <w:r>
        <w:rPr>
          <w:rFonts w:ascii="Cambria" w:eastAsia="Cambria" w:hAnsi="Cambria" w:cs="Cambria"/>
          <w:bCs/>
        </w:rPr>
        <w:t>ukur</w:t>
      </w:r>
      <w:proofErr w:type="spellEnd"/>
      <w:r>
        <w:rPr>
          <w:rFonts w:ascii="Cambria" w:eastAsia="Cambria" w:hAnsi="Cambria" w:cs="Cambria"/>
          <w:bCs/>
        </w:rPr>
        <w:t xml:space="preserve"> DCI yang </w:t>
      </w:r>
      <w:proofErr w:type="spellStart"/>
      <w:r>
        <w:rPr>
          <w:rFonts w:ascii="Cambria" w:eastAsia="Cambria" w:hAnsi="Cambria" w:cs="Cambria"/>
          <w:bCs/>
        </w:rPr>
        <w:t>sebelumnya</w:t>
      </w:r>
      <w:proofErr w:type="spellEnd"/>
      <w:r>
        <w:rPr>
          <w:rFonts w:ascii="Cambria" w:eastAsia="Cambria" w:hAnsi="Cambria" w:cs="Cambria"/>
          <w:bCs/>
        </w:rPr>
        <w:t xml:space="preserve"> juga </w:t>
      </w:r>
      <w:proofErr w:type="spellStart"/>
      <w:r>
        <w:rPr>
          <w:rFonts w:ascii="Cambria" w:eastAsia="Cambria" w:hAnsi="Cambria" w:cs="Cambria"/>
          <w:bCs/>
        </w:rPr>
        <w:t>lebih</w:t>
      </w:r>
      <w:proofErr w:type="spellEnd"/>
      <w:r>
        <w:rPr>
          <w:rFonts w:ascii="Cambria" w:eastAsia="Cambria" w:hAnsi="Cambria" w:cs="Cambria"/>
          <w:bCs/>
        </w:rPr>
        <w:t xml:space="preserve"> </w:t>
      </w:r>
      <w:proofErr w:type="spellStart"/>
      <w:r>
        <w:rPr>
          <w:rFonts w:ascii="Cambria" w:eastAsia="Cambria" w:hAnsi="Cambria" w:cs="Cambria"/>
          <w:bCs/>
        </w:rPr>
        <w:t>sering</w:t>
      </w:r>
      <w:proofErr w:type="spellEnd"/>
      <w:r>
        <w:rPr>
          <w:rFonts w:ascii="Cambria" w:eastAsia="Cambria" w:hAnsi="Cambria" w:cs="Cambria"/>
          <w:bCs/>
        </w:rPr>
        <w:t xml:space="preserve"> </w:t>
      </w:r>
      <w:proofErr w:type="spellStart"/>
      <w:r>
        <w:rPr>
          <w:rFonts w:ascii="Cambria" w:eastAsia="Cambria" w:hAnsi="Cambria" w:cs="Cambria"/>
          <w:bCs/>
        </w:rPr>
        <w:t>menggunakan</w:t>
      </w:r>
      <w:proofErr w:type="spellEnd"/>
      <w:r>
        <w:rPr>
          <w:rFonts w:ascii="Cambria" w:eastAsia="Cambria" w:hAnsi="Cambria" w:cs="Cambria"/>
          <w:bCs/>
        </w:rPr>
        <w:t xml:space="preserve"> </w:t>
      </w:r>
      <w:proofErr w:type="spellStart"/>
      <w:r>
        <w:rPr>
          <w:rFonts w:ascii="Cambria" w:eastAsia="Cambria" w:hAnsi="Cambria" w:cs="Cambria"/>
          <w:bCs/>
        </w:rPr>
        <w:t>metode</w:t>
      </w:r>
      <w:proofErr w:type="spellEnd"/>
      <w:r>
        <w:rPr>
          <w:rFonts w:ascii="Cambria" w:eastAsia="Cambria" w:hAnsi="Cambria" w:cs="Cambria"/>
          <w:bCs/>
        </w:rPr>
        <w:t xml:space="preserve"> </w:t>
      </w:r>
      <w:proofErr w:type="spellStart"/>
      <w:r>
        <w:rPr>
          <w:rFonts w:ascii="Cambria" w:eastAsia="Cambria" w:hAnsi="Cambria" w:cs="Cambria"/>
          <w:bCs/>
        </w:rPr>
        <w:t>kuantitatif</w:t>
      </w:r>
      <w:proofErr w:type="spellEnd"/>
      <w:r>
        <w:rPr>
          <w:rFonts w:ascii="Cambria" w:eastAsia="Cambria" w:hAnsi="Cambria" w:cs="Cambria"/>
          <w:bCs/>
        </w:rPr>
        <w:t xml:space="preserve"> </w:t>
      </w:r>
      <w:proofErr w:type="spellStart"/>
      <w:r>
        <w:rPr>
          <w:rFonts w:ascii="Cambria" w:eastAsia="Cambria" w:hAnsi="Cambria" w:cs="Cambria"/>
          <w:bCs/>
        </w:rPr>
        <w:t>dibandingkan</w:t>
      </w:r>
      <w:proofErr w:type="spellEnd"/>
      <w:r>
        <w:rPr>
          <w:rFonts w:ascii="Cambria" w:eastAsia="Cambria" w:hAnsi="Cambria" w:cs="Cambria"/>
          <w:bCs/>
        </w:rPr>
        <w:t xml:space="preserve"> </w:t>
      </w:r>
      <w:proofErr w:type="spellStart"/>
      <w:r>
        <w:rPr>
          <w:rFonts w:ascii="Cambria" w:eastAsia="Cambria" w:hAnsi="Cambria" w:cs="Cambria"/>
          <w:bCs/>
        </w:rPr>
        <w:t>metode</w:t>
      </w:r>
      <w:proofErr w:type="spellEnd"/>
      <w:r>
        <w:rPr>
          <w:rFonts w:ascii="Cambria" w:eastAsia="Cambria" w:hAnsi="Cambria" w:cs="Cambria"/>
          <w:bCs/>
        </w:rPr>
        <w:t xml:space="preserve"> </w:t>
      </w:r>
      <w:proofErr w:type="spellStart"/>
      <w:r>
        <w:rPr>
          <w:rFonts w:ascii="Cambria" w:eastAsia="Cambria" w:hAnsi="Cambria" w:cs="Cambria"/>
          <w:bCs/>
        </w:rPr>
        <w:t>kualitatif</w:t>
      </w:r>
      <w:proofErr w:type="spellEnd"/>
      <w:r>
        <w:rPr>
          <w:rFonts w:ascii="Cambria" w:eastAsia="Cambria" w:hAnsi="Cambria" w:cs="Cambria"/>
          <w:bCs/>
        </w:rPr>
        <w:t xml:space="preserve">, </w:t>
      </w:r>
      <w:proofErr w:type="spellStart"/>
      <w:r>
        <w:rPr>
          <w:rFonts w:ascii="Cambria" w:eastAsia="Cambria" w:hAnsi="Cambria" w:cs="Cambria"/>
          <w:bCs/>
        </w:rPr>
        <w:t>sehingga</w:t>
      </w:r>
      <w:proofErr w:type="spellEnd"/>
      <w:r>
        <w:rPr>
          <w:rFonts w:ascii="Cambria" w:eastAsia="Cambria" w:hAnsi="Cambria" w:cs="Cambria"/>
          <w:bCs/>
        </w:rPr>
        <w:t xml:space="preserve"> </w:t>
      </w:r>
      <w:proofErr w:type="spellStart"/>
      <w:r>
        <w:rPr>
          <w:rFonts w:ascii="Cambria" w:eastAsia="Cambria" w:hAnsi="Cambria" w:cs="Cambria"/>
          <w:bCs/>
        </w:rPr>
        <w:t>hasil</w:t>
      </w:r>
      <w:proofErr w:type="spellEnd"/>
      <w:r>
        <w:rPr>
          <w:rFonts w:ascii="Cambria" w:eastAsia="Cambria" w:hAnsi="Cambria" w:cs="Cambria"/>
          <w:bCs/>
        </w:rPr>
        <w:t xml:space="preserve"> CI yang </w:t>
      </w:r>
      <w:proofErr w:type="spellStart"/>
      <w:r>
        <w:rPr>
          <w:rFonts w:ascii="Cambria" w:eastAsia="Cambria" w:hAnsi="Cambria" w:cs="Cambria"/>
          <w:bCs/>
        </w:rPr>
        <w:t>didapatkan</w:t>
      </w:r>
      <w:proofErr w:type="spellEnd"/>
      <w:r>
        <w:rPr>
          <w:rFonts w:ascii="Cambria" w:eastAsia="Cambria" w:hAnsi="Cambria" w:cs="Cambria"/>
          <w:bCs/>
        </w:rPr>
        <w:t xml:space="preserve"> </w:t>
      </w:r>
      <w:proofErr w:type="spellStart"/>
      <w:r>
        <w:rPr>
          <w:rFonts w:ascii="Cambria" w:eastAsia="Cambria" w:hAnsi="Cambria" w:cs="Cambria"/>
          <w:bCs/>
        </w:rPr>
        <w:t>penulis</w:t>
      </w:r>
      <w:proofErr w:type="spellEnd"/>
      <w:r>
        <w:rPr>
          <w:rFonts w:ascii="Cambria" w:eastAsia="Cambria" w:hAnsi="Cambria" w:cs="Cambria"/>
          <w:bCs/>
        </w:rPr>
        <w:t xml:space="preserve"> </w:t>
      </w:r>
      <w:proofErr w:type="spellStart"/>
      <w:r>
        <w:rPr>
          <w:rFonts w:ascii="Cambria" w:eastAsia="Cambria" w:hAnsi="Cambria" w:cs="Cambria"/>
          <w:bCs/>
        </w:rPr>
        <w:t>merupakan</w:t>
      </w:r>
      <w:proofErr w:type="spellEnd"/>
      <w:r>
        <w:rPr>
          <w:rFonts w:ascii="Cambria" w:eastAsia="Cambria" w:hAnsi="Cambria" w:cs="Cambria"/>
          <w:bCs/>
        </w:rPr>
        <w:t xml:space="preserve"> salah </w:t>
      </w:r>
      <w:proofErr w:type="spellStart"/>
      <w:r>
        <w:rPr>
          <w:rFonts w:ascii="Cambria" w:eastAsia="Cambria" w:hAnsi="Cambria" w:cs="Cambria"/>
          <w:bCs/>
        </w:rPr>
        <w:t>satu</w:t>
      </w:r>
      <w:proofErr w:type="spellEnd"/>
      <w:r>
        <w:rPr>
          <w:rFonts w:ascii="Cambria" w:eastAsia="Cambria" w:hAnsi="Cambria" w:cs="Cambria"/>
          <w:bCs/>
        </w:rPr>
        <w:t xml:space="preserve"> </w:t>
      </w:r>
      <w:proofErr w:type="spellStart"/>
      <w:r>
        <w:rPr>
          <w:rFonts w:ascii="Cambria" w:eastAsia="Cambria" w:hAnsi="Cambria" w:cs="Cambria"/>
          <w:bCs/>
        </w:rPr>
        <w:t>keunikan</w:t>
      </w:r>
      <w:proofErr w:type="spellEnd"/>
      <w:r>
        <w:rPr>
          <w:rFonts w:ascii="Cambria" w:eastAsia="Cambria" w:hAnsi="Cambria" w:cs="Cambria"/>
          <w:bCs/>
        </w:rPr>
        <w:t xml:space="preserve"> </w:t>
      </w:r>
      <w:proofErr w:type="spellStart"/>
      <w:r>
        <w:rPr>
          <w:rFonts w:ascii="Cambria" w:eastAsia="Cambria" w:hAnsi="Cambria" w:cs="Cambria"/>
          <w:bCs/>
        </w:rPr>
        <w:t>dari</w:t>
      </w:r>
      <w:proofErr w:type="spellEnd"/>
      <w:r>
        <w:rPr>
          <w:rFonts w:ascii="Cambria" w:eastAsia="Cambria" w:hAnsi="Cambria" w:cs="Cambria"/>
          <w:bCs/>
        </w:rPr>
        <w:t xml:space="preserve"> </w:t>
      </w:r>
      <w:proofErr w:type="spellStart"/>
      <w:r>
        <w:rPr>
          <w:rFonts w:ascii="Cambria" w:eastAsia="Cambria" w:hAnsi="Cambria" w:cs="Cambria"/>
          <w:bCs/>
        </w:rPr>
        <w:t>penelitian</w:t>
      </w:r>
      <w:proofErr w:type="spellEnd"/>
      <w:r>
        <w:rPr>
          <w:rFonts w:ascii="Cambria" w:eastAsia="Cambria" w:hAnsi="Cambria" w:cs="Cambria"/>
          <w:bCs/>
        </w:rPr>
        <w:t xml:space="preserve"> </w:t>
      </w:r>
      <w:proofErr w:type="spellStart"/>
      <w:r>
        <w:rPr>
          <w:rFonts w:ascii="Cambria" w:eastAsia="Cambria" w:hAnsi="Cambria" w:cs="Cambria"/>
          <w:bCs/>
        </w:rPr>
        <w:t>ini</w:t>
      </w:r>
      <w:proofErr w:type="spellEnd"/>
      <w:r>
        <w:rPr>
          <w:rFonts w:ascii="Cambria" w:eastAsia="Cambria" w:hAnsi="Cambria" w:cs="Cambria"/>
          <w:bCs/>
        </w:rPr>
        <w:t xml:space="preserve">. </w:t>
      </w:r>
      <w:proofErr w:type="spellStart"/>
      <w:r>
        <w:rPr>
          <w:rFonts w:ascii="Cambria" w:eastAsia="Cambria" w:hAnsi="Cambria" w:cs="Cambria"/>
          <w:bCs/>
        </w:rPr>
        <w:t>Melalui</w:t>
      </w:r>
      <w:proofErr w:type="spellEnd"/>
      <w:r>
        <w:rPr>
          <w:rFonts w:ascii="Cambria" w:eastAsia="Cambria" w:hAnsi="Cambria" w:cs="Cambria"/>
          <w:bCs/>
        </w:rPr>
        <w:t xml:space="preserve"> </w:t>
      </w:r>
      <w:proofErr w:type="spellStart"/>
      <w:r>
        <w:rPr>
          <w:rFonts w:ascii="Cambria" w:eastAsia="Cambria" w:hAnsi="Cambria" w:cs="Cambria"/>
          <w:bCs/>
        </w:rPr>
        <w:t>hasil</w:t>
      </w:r>
      <w:proofErr w:type="spellEnd"/>
      <w:r>
        <w:rPr>
          <w:rFonts w:ascii="Cambria" w:eastAsia="Cambria" w:hAnsi="Cambria" w:cs="Cambria"/>
          <w:bCs/>
        </w:rPr>
        <w:t xml:space="preserve"> CI, </w:t>
      </w:r>
      <w:proofErr w:type="spellStart"/>
      <w:r>
        <w:rPr>
          <w:rFonts w:ascii="Cambria" w:eastAsia="Cambria" w:hAnsi="Cambria" w:cs="Cambria"/>
          <w:bCs/>
        </w:rPr>
        <w:t>pen</w:t>
      </w:r>
      <w:r w:rsidR="00F835EF">
        <w:rPr>
          <w:rFonts w:ascii="Cambria" w:eastAsia="Cambria" w:hAnsi="Cambria" w:cs="Cambria"/>
          <w:bCs/>
        </w:rPr>
        <w:t>ulis</w:t>
      </w:r>
      <w:proofErr w:type="spellEnd"/>
      <w:r>
        <w:rPr>
          <w:rFonts w:ascii="Cambria" w:eastAsia="Cambria" w:hAnsi="Cambria" w:cs="Cambria"/>
          <w:bCs/>
        </w:rPr>
        <w:t xml:space="preserve"> juga </w:t>
      </w:r>
      <w:proofErr w:type="spellStart"/>
      <w:r>
        <w:rPr>
          <w:rFonts w:ascii="Cambria" w:eastAsia="Cambria" w:hAnsi="Cambria" w:cs="Cambria"/>
          <w:bCs/>
        </w:rPr>
        <w:t>mendapatkan</w:t>
      </w:r>
      <w:proofErr w:type="spellEnd"/>
      <w:r>
        <w:rPr>
          <w:rFonts w:ascii="Cambria" w:eastAsia="Cambria" w:hAnsi="Cambria" w:cs="Cambria"/>
          <w:bCs/>
        </w:rPr>
        <w:t xml:space="preserve"> </w:t>
      </w:r>
      <w:proofErr w:type="spellStart"/>
      <w:r>
        <w:rPr>
          <w:rFonts w:ascii="Cambria" w:eastAsia="Cambria" w:hAnsi="Cambria" w:cs="Cambria"/>
          <w:bCs/>
        </w:rPr>
        <w:t>gambaran</w:t>
      </w:r>
      <w:proofErr w:type="spellEnd"/>
      <w:r>
        <w:rPr>
          <w:rFonts w:ascii="Cambria" w:eastAsia="Cambria" w:hAnsi="Cambria" w:cs="Cambria"/>
          <w:bCs/>
        </w:rPr>
        <w:t xml:space="preserve"> </w:t>
      </w:r>
      <w:proofErr w:type="spellStart"/>
      <w:r>
        <w:rPr>
          <w:rFonts w:ascii="Cambria" w:eastAsia="Cambria" w:hAnsi="Cambria" w:cs="Cambria"/>
          <w:bCs/>
        </w:rPr>
        <w:t>singkat</w:t>
      </w:r>
      <w:proofErr w:type="spellEnd"/>
      <w:r>
        <w:rPr>
          <w:rFonts w:ascii="Cambria" w:eastAsia="Cambria" w:hAnsi="Cambria" w:cs="Cambria"/>
          <w:bCs/>
        </w:rPr>
        <w:t xml:space="preserve"> </w:t>
      </w:r>
      <w:proofErr w:type="spellStart"/>
      <w:r>
        <w:rPr>
          <w:rFonts w:ascii="Cambria" w:eastAsia="Cambria" w:hAnsi="Cambria" w:cs="Cambria"/>
          <w:bCs/>
        </w:rPr>
        <w:t>dari</w:t>
      </w:r>
      <w:proofErr w:type="spellEnd"/>
      <w:r>
        <w:rPr>
          <w:rFonts w:ascii="Cambria" w:eastAsia="Cambria" w:hAnsi="Cambria" w:cs="Cambria"/>
          <w:bCs/>
        </w:rPr>
        <w:t xml:space="preserve"> </w:t>
      </w:r>
      <w:proofErr w:type="spellStart"/>
      <w:r>
        <w:rPr>
          <w:rFonts w:ascii="Cambria" w:eastAsia="Cambria" w:hAnsi="Cambria" w:cs="Cambria"/>
          <w:bCs/>
        </w:rPr>
        <w:t>dinamika</w:t>
      </w:r>
      <w:proofErr w:type="spellEnd"/>
      <w:r>
        <w:rPr>
          <w:rFonts w:ascii="Cambria" w:eastAsia="Cambria" w:hAnsi="Cambria" w:cs="Cambria"/>
          <w:bCs/>
        </w:rPr>
        <w:t xml:space="preserve"> </w:t>
      </w:r>
      <w:proofErr w:type="spellStart"/>
      <w:r>
        <w:rPr>
          <w:rFonts w:ascii="Cambria" w:eastAsia="Cambria" w:hAnsi="Cambria" w:cs="Cambria"/>
          <w:bCs/>
        </w:rPr>
        <w:t>komunikasi</w:t>
      </w:r>
      <w:proofErr w:type="spellEnd"/>
      <w:r>
        <w:rPr>
          <w:rFonts w:ascii="Cambria" w:eastAsia="Cambria" w:hAnsi="Cambria" w:cs="Cambria"/>
          <w:bCs/>
        </w:rPr>
        <w:t xml:space="preserve"> dan </w:t>
      </w:r>
      <w:proofErr w:type="spellStart"/>
      <w:r>
        <w:rPr>
          <w:rFonts w:ascii="Cambria" w:eastAsia="Cambria" w:hAnsi="Cambria" w:cs="Cambria"/>
          <w:bCs/>
        </w:rPr>
        <w:t>koping</w:t>
      </w:r>
      <w:proofErr w:type="spellEnd"/>
      <w:r>
        <w:rPr>
          <w:rFonts w:ascii="Cambria" w:eastAsia="Cambria" w:hAnsi="Cambria" w:cs="Cambria"/>
          <w:bCs/>
        </w:rPr>
        <w:t xml:space="preserve"> </w:t>
      </w:r>
      <w:proofErr w:type="spellStart"/>
      <w:r>
        <w:rPr>
          <w:rFonts w:ascii="Cambria" w:eastAsia="Cambria" w:hAnsi="Cambria" w:cs="Cambria"/>
          <w:bCs/>
        </w:rPr>
        <w:t>dari</w:t>
      </w:r>
      <w:proofErr w:type="spellEnd"/>
      <w:r>
        <w:rPr>
          <w:rFonts w:ascii="Cambria" w:eastAsia="Cambria" w:hAnsi="Cambria" w:cs="Cambria"/>
          <w:bCs/>
        </w:rPr>
        <w:t xml:space="preserve"> </w:t>
      </w:r>
      <w:proofErr w:type="spellStart"/>
      <w:r>
        <w:rPr>
          <w:rFonts w:ascii="Cambria" w:eastAsia="Cambria" w:hAnsi="Cambria" w:cs="Cambria"/>
          <w:bCs/>
        </w:rPr>
        <w:t>pasangan</w:t>
      </w:r>
      <w:proofErr w:type="spellEnd"/>
      <w:r>
        <w:rPr>
          <w:rFonts w:ascii="Cambria" w:eastAsia="Cambria" w:hAnsi="Cambria" w:cs="Cambria"/>
          <w:bCs/>
        </w:rPr>
        <w:t xml:space="preserve"> di Indonesia.</w:t>
      </w:r>
      <w:r>
        <w:rPr>
          <w:rFonts w:ascii="Cambria" w:eastAsia="Cambria" w:hAnsi="Cambria" w:cs="Cambria"/>
          <w:bCs/>
        </w:rPr>
        <w:t xml:space="preserve"> Bukti </w:t>
      </w:r>
      <w:proofErr w:type="spellStart"/>
      <w:r>
        <w:rPr>
          <w:rFonts w:ascii="Cambria" w:eastAsia="Cambria" w:hAnsi="Cambria" w:cs="Cambria"/>
          <w:bCs/>
        </w:rPr>
        <w:t>validitas</w:t>
      </w:r>
      <w:proofErr w:type="spellEnd"/>
      <w:r>
        <w:rPr>
          <w:rFonts w:ascii="Cambria" w:eastAsia="Cambria" w:hAnsi="Cambria" w:cs="Cambria"/>
          <w:bCs/>
        </w:rPr>
        <w:t xml:space="preserve"> </w:t>
      </w:r>
      <w:proofErr w:type="spellStart"/>
      <w:r>
        <w:rPr>
          <w:rFonts w:ascii="Cambria" w:eastAsia="Cambria" w:hAnsi="Cambria" w:cs="Cambria"/>
          <w:bCs/>
        </w:rPr>
        <w:t>berdasarkan</w:t>
      </w:r>
      <w:proofErr w:type="spellEnd"/>
      <w:r>
        <w:rPr>
          <w:rFonts w:ascii="Cambria" w:eastAsia="Cambria" w:hAnsi="Cambria" w:cs="Cambria"/>
          <w:bCs/>
        </w:rPr>
        <w:t xml:space="preserve"> </w:t>
      </w:r>
      <w:proofErr w:type="spellStart"/>
      <w:r>
        <w:rPr>
          <w:rFonts w:ascii="Cambria" w:eastAsia="Cambria" w:hAnsi="Cambria" w:cs="Cambria"/>
          <w:bCs/>
        </w:rPr>
        <w:t>struktur</w:t>
      </w:r>
      <w:proofErr w:type="spellEnd"/>
      <w:r>
        <w:rPr>
          <w:rFonts w:ascii="Cambria" w:eastAsia="Cambria" w:hAnsi="Cambria" w:cs="Cambria"/>
          <w:bCs/>
        </w:rPr>
        <w:t xml:space="preserve"> internal </w:t>
      </w:r>
      <w:r w:rsidR="00F835EF">
        <w:rPr>
          <w:rFonts w:ascii="Cambria" w:eastAsia="Cambria" w:hAnsi="Cambria" w:cs="Cambria"/>
          <w:bCs/>
        </w:rPr>
        <w:t xml:space="preserve">pada </w:t>
      </w:r>
      <w:proofErr w:type="spellStart"/>
      <w:r w:rsidR="00F835EF">
        <w:rPr>
          <w:rFonts w:ascii="Cambria" w:eastAsia="Cambria" w:hAnsi="Cambria" w:cs="Cambria"/>
          <w:bCs/>
        </w:rPr>
        <w:t>penelitian</w:t>
      </w:r>
      <w:proofErr w:type="spellEnd"/>
      <w:r w:rsidR="00F835EF">
        <w:rPr>
          <w:rFonts w:ascii="Cambria" w:eastAsia="Cambria" w:hAnsi="Cambria" w:cs="Cambria"/>
          <w:bCs/>
        </w:rPr>
        <w:t xml:space="preserve"> </w:t>
      </w:r>
      <w:proofErr w:type="spellStart"/>
      <w:r w:rsidR="00F835EF">
        <w:rPr>
          <w:rFonts w:ascii="Cambria" w:eastAsia="Cambria" w:hAnsi="Cambria" w:cs="Cambria"/>
          <w:bCs/>
        </w:rPr>
        <w:t>ini</w:t>
      </w:r>
      <w:proofErr w:type="spellEnd"/>
      <w:r w:rsidR="00F835EF">
        <w:rPr>
          <w:rFonts w:ascii="Cambria" w:eastAsia="Cambria" w:hAnsi="Cambria" w:cs="Cambria"/>
          <w:bCs/>
        </w:rPr>
        <w:t xml:space="preserve"> </w:t>
      </w:r>
      <w:proofErr w:type="spellStart"/>
      <w:r>
        <w:rPr>
          <w:rFonts w:ascii="Cambria" w:eastAsia="Cambria" w:hAnsi="Cambria" w:cs="Cambria"/>
          <w:bCs/>
        </w:rPr>
        <w:t>konsisten</w:t>
      </w:r>
      <w:proofErr w:type="spellEnd"/>
      <w:r>
        <w:rPr>
          <w:rFonts w:ascii="Cambria" w:eastAsia="Cambria" w:hAnsi="Cambria" w:cs="Cambria"/>
          <w:bCs/>
        </w:rPr>
        <w:t xml:space="preserve"> </w:t>
      </w:r>
      <w:proofErr w:type="spellStart"/>
      <w:r>
        <w:rPr>
          <w:rFonts w:ascii="Cambria" w:eastAsia="Cambria" w:hAnsi="Cambria" w:cs="Cambria"/>
          <w:bCs/>
        </w:rPr>
        <w:t>dengan</w:t>
      </w:r>
      <w:proofErr w:type="spellEnd"/>
      <w:r>
        <w:rPr>
          <w:rFonts w:ascii="Cambria" w:eastAsia="Cambria" w:hAnsi="Cambria" w:cs="Cambria"/>
          <w:bCs/>
        </w:rPr>
        <w:t xml:space="preserve"> </w:t>
      </w:r>
      <w:proofErr w:type="spellStart"/>
      <w:r>
        <w:rPr>
          <w:rFonts w:ascii="Cambria" w:eastAsia="Cambria" w:hAnsi="Cambria" w:cs="Cambria"/>
          <w:bCs/>
        </w:rPr>
        <w:t>teori</w:t>
      </w:r>
      <w:proofErr w:type="spellEnd"/>
      <w:r>
        <w:rPr>
          <w:rFonts w:ascii="Cambria" w:eastAsia="Cambria" w:hAnsi="Cambria" w:cs="Cambria"/>
          <w:bCs/>
        </w:rPr>
        <w:t xml:space="preserve"> dan </w:t>
      </w:r>
      <w:proofErr w:type="spellStart"/>
      <w:r>
        <w:rPr>
          <w:rFonts w:ascii="Cambria" w:eastAsia="Cambria" w:hAnsi="Cambria" w:cs="Cambria"/>
          <w:bCs/>
        </w:rPr>
        <w:t>temuan</w:t>
      </w:r>
      <w:proofErr w:type="spellEnd"/>
      <w:r w:rsidR="00F835EF">
        <w:rPr>
          <w:rFonts w:ascii="Cambria" w:eastAsia="Cambria" w:hAnsi="Cambria" w:cs="Cambria"/>
          <w:bCs/>
        </w:rPr>
        <w:t xml:space="preserve"> </w:t>
      </w:r>
      <w:proofErr w:type="spellStart"/>
      <w:r w:rsidR="00F835EF">
        <w:rPr>
          <w:rFonts w:ascii="Cambria" w:eastAsia="Cambria" w:hAnsi="Cambria" w:cs="Cambria"/>
          <w:bCs/>
        </w:rPr>
        <w:t>studi</w:t>
      </w:r>
      <w:proofErr w:type="spellEnd"/>
      <w:r>
        <w:rPr>
          <w:rFonts w:ascii="Cambria" w:eastAsia="Cambria" w:hAnsi="Cambria" w:cs="Cambria"/>
          <w:bCs/>
        </w:rPr>
        <w:t xml:space="preserve"> </w:t>
      </w:r>
      <w:proofErr w:type="spellStart"/>
      <w:r>
        <w:rPr>
          <w:rFonts w:ascii="Cambria" w:eastAsia="Cambria" w:hAnsi="Cambria" w:cs="Cambria"/>
          <w:bCs/>
        </w:rPr>
        <w:t>sebelumnya</w:t>
      </w:r>
      <w:proofErr w:type="spellEnd"/>
      <w:r>
        <w:rPr>
          <w:rFonts w:ascii="Cambria" w:eastAsia="Cambria" w:hAnsi="Cambria" w:cs="Cambria"/>
          <w:bCs/>
        </w:rPr>
        <w:t xml:space="preserve">. </w:t>
      </w:r>
      <w:r w:rsidR="00F835EF">
        <w:rPr>
          <w:rFonts w:ascii="Cambria" w:eastAsia="Cambria" w:hAnsi="Cambria" w:cs="Cambria"/>
          <w:bCs/>
        </w:rPr>
        <w:t xml:space="preserve">Alat </w:t>
      </w:r>
      <w:proofErr w:type="spellStart"/>
      <w:r w:rsidR="00F835EF">
        <w:rPr>
          <w:rFonts w:ascii="Cambria" w:eastAsia="Cambria" w:hAnsi="Cambria" w:cs="Cambria"/>
          <w:bCs/>
        </w:rPr>
        <w:t>ukur</w:t>
      </w:r>
      <w:proofErr w:type="spellEnd"/>
      <w:r w:rsidR="00F835EF">
        <w:rPr>
          <w:rFonts w:ascii="Cambria" w:eastAsia="Cambria" w:hAnsi="Cambria" w:cs="Cambria"/>
          <w:bCs/>
        </w:rPr>
        <w:t xml:space="preserve"> DCI </w:t>
      </w:r>
      <w:proofErr w:type="spellStart"/>
      <w:r w:rsidR="00F835EF">
        <w:rPr>
          <w:rFonts w:ascii="Cambria" w:eastAsia="Cambria" w:hAnsi="Cambria" w:cs="Cambria"/>
          <w:bCs/>
        </w:rPr>
        <w:t>versi</w:t>
      </w:r>
      <w:proofErr w:type="spellEnd"/>
      <w:r w:rsidR="00F835EF">
        <w:rPr>
          <w:rFonts w:ascii="Cambria" w:eastAsia="Cambria" w:hAnsi="Cambria" w:cs="Cambria"/>
          <w:bCs/>
        </w:rPr>
        <w:t xml:space="preserve"> Bahasa Indonesia yang valid </w:t>
      </w:r>
      <w:proofErr w:type="spellStart"/>
      <w:r w:rsidR="00F835EF">
        <w:rPr>
          <w:rFonts w:ascii="Cambria" w:eastAsia="Cambria" w:hAnsi="Cambria" w:cs="Cambria"/>
          <w:bCs/>
        </w:rPr>
        <w:t>memiliki</w:t>
      </w:r>
      <w:proofErr w:type="spellEnd"/>
      <w:r w:rsidR="00F835EF">
        <w:rPr>
          <w:rFonts w:ascii="Cambria" w:eastAsia="Cambria" w:hAnsi="Cambria" w:cs="Cambria"/>
          <w:bCs/>
        </w:rPr>
        <w:t xml:space="preserve"> 31 </w:t>
      </w:r>
      <w:proofErr w:type="spellStart"/>
      <w:r w:rsidR="00F835EF">
        <w:rPr>
          <w:rFonts w:ascii="Cambria" w:eastAsia="Cambria" w:hAnsi="Cambria" w:cs="Cambria"/>
          <w:bCs/>
        </w:rPr>
        <w:t>aitem</w:t>
      </w:r>
      <w:proofErr w:type="spellEnd"/>
      <w:r w:rsidR="00F835EF">
        <w:rPr>
          <w:rFonts w:ascii="Cambria" w:eastAsia="Cambria" w:hAnsi="Cambria" w:cs="Cambria"/>
          <w:bCs/>
        </w:rPr>
        <w:t xml:space="preserve"> (29 </w:t>
      </w:r>
      <w:proofErr w:type="spellStart"/>
      <w:r w:rsidR="00F835EF">
        <w:rPr>
          <w:rFonts w:ascii="Cambria" w:eastAsia="Cambria" w:hAnsi="Cambria" w:cs="Cambria"/>
          <w:bCs/>
        </w:rPr>
        <w:t>aitem</w:t>
      </w:r>
      <w:proofErr w:type="spellEnd"/>
      <w:r w:rsidR="00F835EF">
        <w:rPr>
          <w:rFonts w:ascii="Cambria" w:eastAsia="Cambria" w:hAnsi="Cambria" w:cs="Cambria"/>
          <w:bCs/>
        </w:rPr>
        <w:t xml:space="preserve"> dan 2 </w:t>
      </w:r>
      <w:proofErr w:type="spellStart"/>
      <w:r w:rsidR="00F835EF">
        <w:rPr>
          <w:rFonts w:ascii="Cambria" w:eastAsia="Cambria" w:hAnsi="Cambria" w:cs="Cambria"/>
          <w:bCs/>
        </w:rPr>
        <w:t>aitem</w:t>
      </w:r>
      <w:proofErr w:type="spellEnd"/>
      <w:r w:rsidR="00F835EF">
        <w:rPr>
          <w:rFonts w:ascii="Cambria" w:eastAsia="Cambria" w:hAnsi="Cambria" w:cs="Cambria"/>
          <w:bCs/>
        </w:rPr>
        <w:t xml:space="preserve"> </w:t>
      </w:r>
      <w:proofErr w:type="spellStart"/>
      <w:r w:rsidR="00F835EF">
        <w:rPr>
          <w:rFonts w:ascii="Cambria" w:eastAsia="Cambria" w:hAnsi="Cambria" w:cs="Cambria"/>
          <w:bCs/>
        </w:rPr>
        <w:t>evaluasi</w:t>
      </w:r>
      <w:proofErr w:type="spellEnd"/>
      <w:r w:rsidR="00F835EF">
        <w:rPr>
          <w:rFonts w:ascii="Cambria" w:eastAsia="Cambria" w:hAnsi="Cambria" w:cs="Cambria"/>
          <w:bCs/>
        </w:rPr>
        <w:t xml:space="preserve"> yang </w:t>
      </w:r>
      <w:proofErr w:type="spellStart"/>
      <w:r w:rsidR="00F835EF">
        <w:rPr>
          <w:rFonts w:ascii="Cambria" w:eastAsia="Cambria" w:hAnsi="Cambria" w:cs="Cambria"/>
          <w:bCs/>
        </w:rPr>
        <w:t>tidak</w:t>
      </w:r>
      <w:proofErr w:type="spellEnd"/>
      <w:r w:rsidR="00F835EF">
        <w:rPr>
          <w:rFonts w:ascii="Cambria" w:eastAsia="Cambria" w:hAnsi="Cambria" w:cs="Cambria"/>
          <w:bCs/>
        </w:rPr>
        <w:t xml:space="preserve"> </w:t>
      </w:r>
      <w:proofErr w:type="spellStart"/>
      <w:r w:rsidR="00F835EF">
        <w:rPr>
          <w:rFonts w:ascii="Cambria" w:eastAsia="Cambria" w:hAnsi="Cambria" w:cs="Cambria"/>
          <w:bCs/>
        </w:rPr>
        <w:t>termasuk</w:t>
      </w:r>
      <w:proofErr w:type="spellEnd"/>
      <w:r w:rsidR="00F835EF">
        <w:rPr>
          <w:rFonts w:ascii="Cambria" w:eastAsia="Cambria" w:hAnsi="Cambria" w:cs="Cambria"/>
          <w:bCs/>
        </w:rPr>
        <w:t xml:space="preserve"> </w:t>
      </w:r>
      <w:proofErr w:type="spellStart"/>
      <w:r w:rsidR="00F835EF">
        <w:rPr>
          <w:rFonts w:ascii="Cambria" w:eastAsia="Cambria" w:hAnsi="Cambria" w:cs="Cambria"/>
          <w:bCs/>
        </w:rPr>
        <w:t>ke</w:t>
      </w:r>
      <w:proofErr w:type="spellEnd"/>
      <w:r w:rsidR="00F835EF">
        <w:rPr>
          <w:rFonts w:ascii="Cambria" w:eastAsia="Cambria" w:hAnsi="Cambria" w:cs="Cambria"/>
          <w:bCs/>
        </w:rPr>
        <w:t xml:space="preserve"> </w:t>
      </w:r>
      <w:proofErr w:type="spellStart"/>
      <w:r w:rsidR="00F835EF">
        <w:rPr>
          <w:rFonts w:ascii="Cambria" w:eastAsia="Cambria" w:hAnsi="Cambria" w:cs="Cambria"/>
          <w:bCs/>
        </w:rPr>
        <w:t>dalam</w:t>
      </w:r>
      <w:proofErr w:type="spellEnd"/>
      <w:r w:rsidR="00F835EF">
        <w:rPr>
          <w:rFonts w:ascii="Cambria" w:eastAsia="Cambria" w:hAnsi="Cambria" w:cs="Cambria"/>
          <w:bCs/>
        </w:rPr>
        <w:t xml:space="preserve"> </w:t>
      </w:r>
      <w:proofErr w:type="spellStart"/>
      <w:r w:rsidR="00F835EF">
        <w:rPr>
          <w:rFonts w:ascii="Cambria" w:eastAsia="Cambria" w:hAnsi="Cambria" w:cs="Cambria"/>
          <w:bCs/>
        </w:rPr>
        <w:t>skoring</w:t>
      </w:r>
      <w:proofErr w:type="spellEnd"/>
      <w:r w:rsidR="00F835EF">
        <w:rPr>
          <w:rFonts w:ascii="Cambria" w:eastAsia="Cambria" w:hAnsi="Cambria" w:cs="Cambria"/>
          <w:bCs/>
        </w:rPr>
        <w:t xml:space="preserve">). </w:t>
      </w:r>
    </w:p>
    <w:p w14:paraId="2D591F16" w14:textId="26509EB8" w:rsidR="00F835EF" w:rsidRPr="008334B5" w:rsidRDefault="00F835EF">
      <w:pPr>
        <w:spacing w:after="120" w:line="240" w:lineRule="auto"/>
        <w:jc w:val="both"/>
        <w:rPr>
          <w:rFonts w:ascii="Cambria" w:eastAsia="Cambria" w:hAnsi="Cambria" w:cs="Cambria"/>
          <w:bCs/>
        </w:rPr>
      </w:pPr>
      <w:r>
        <w:rPr>
          <w:rFonts w:ascii="Cambria" w:eastAsia="Cambria" w:hAnsi="Cambria" w:cs="Cambria"/>
          <w:bCs/>
        </w:rPr>
        <w:t xml:space="preserve">Saran </w:t>
      </w:r>
      <w:proofErr w:type="spellStart"/>
      <w:r>
        <w:rPr>
          <w:rFonts w:ascii="Cambria" w:eastAsia="Cambria" w:hAnsi="Cambria" w:cs="Cambria"/>
          <w:bCs/>
        </w:rPr>
        <w:t>penulis</w:t>
      </w:r>
      <w:proofErr w:type="spellEnd"/>
      <w:r>
        <w:rPr>
          <w:rFonts w:ascii="Cambria" w:eastAsia="Cambria" w:hAnsi="Cambria" w:cs="Cambria"/>
          <w:bCs/>
        </w:rPr>
        <w:t xml:space="preserve"> </w:t>
      </w:r>
      <w:proofErr w:type="spellStart"/>
      <w:r>
        <w:rPr>
          <w:rFonts w:ascii="Cambria" w:eastAsia="Cambria" w:hAnsi="Cambria" w:cs="Cambria"/>
          <w:bCs/>
        </w:rPr>
        <w:t>bagi</w:t>
      </w:r>
      <w:proofErr w:type="spellEnd"/>
      <w:r>
        <w:rPr>
          <w:rFonts w:ascii="Cambria" w:eastAsia="Cambria" w:hAnsi="Cambria" w:cs="Cambria"/>
          <w:bCs/>
        </w:rPr>
        <w:t xml:space="preserve"> </w:t>
      </w:r>
      <w:proofErr w:type="spellStart"/>
      <w:r>
        <w:rPr>
          <w:rFonts w:ascii="Cambria" w:eastAsia="Cambria" w:hAnsi="Cambria" w:cs="Cambria"/>
          <w:bCs/>
        </w:rPr>
        <w:t>penelitian</w:t>
      </w:r>
      <w:proofErr w:type="spellEnd"/>
      <w:r>
        <w:rPr>
          <w:rFonts w:ascii="Cambria" w:eastAsia="Cambria" w:hAnsi="Cambria" w:cs="Cambria"/>
          <w:bCs/>
        </w:rPr>
        <w:t xml:space="preserve"> </w:t>
      </w:r>
      <w:proofErr w:type="spellStart"/>
      <w:r>
        <w:rPr>
          <w:rFonts w:ascii="Cambria" w:eastAsia="Cambria" w:hAnsi="Cambria" w:cs="Cambria"/>
          <w:bCs/>
        </w:rPr>
        <w:t>selanjutnya</w:t>
      </w:r>
      <w:proofErr w:type="spellEnd"/>
      <w:r>
        <w:rPr>
          <w:rFonts w:ascii="Cambria" w:eastAsia="Cambria" w:hAnsi="Cambria" w:cs="Cambria"/>
          <w:bCs/>
        </w:rPr>
        <w:t xml:space="preserve"> </w:t>
      </w:r>
      <w:proofErr w:type="spellStart"/>
      <w:r>
        <w:rPr>
          <w:rFonts w:ascii="Cambria" w:eastAsia="Cambria" w:hAnsi="Cambria" w:cs="Cambria"/>
          <w:bCs/>
        </w:rPr>
        <w:t>adalah</w:t>
      </w:r>
      <w:proofErr w:type="spellEnd"/>
      <w:r w:rsidR="008334B5">
        <w:rPr>
          <w:rFonts w:ascii="Cambria" w:eastAsia="Cambria" w:hAnsi="Cambria" w:cs="Cambria"/>
          <w:bCs/>
        </w:rPr>
        <w:t xml:space="preserve"> </w:t>
      </w:r>
      <w:proofErr w:type="spellStart"/>
      <w:r w:rsidR="008334B5">
        <w:rPr>
          <w:rFonts w:ascii="Cambria" w:eastAsia="Cambria" w:hAnsi="Cambria" w:cs="Cambria"/>
          <w:bCs/>
        </w:rPr>
        <w:t>melakukan</w:t>
      </w:r>
      <w:proofErr w:type="spellEnd"/>
      <w:r w:rsidR="008334B5">
        <w:rPr>
          <w:rFonts w:ascii="Cambria" w:eastAsia="Cambria" w:hAnsi="Cambria" w:cs="Cambria"/>
          <w:bCs/>
        </w:rPr>
        <w:t xml:space="preserve"> uji </w:t>
      </w:r>
      <w:proofErr w:type="spellStart"/>
      <w:r w:rsidR="008334B5">
        <w:rPr>
          <w:rFonts w:ascii="Cambria" w:eastAsia="Cambria" w:hAnsi="Cambria" w:cs="Cambria"/>
          <w:bCs/>
        </w:rPr>
        <w:t>validitas</w:t>
      </w:r>
      <w:proofErr w:type="spellEnd"/>
      <w:r w:rsidR="008334B5">
        <w:rPr>
          <w:rFonts w:ascii="Cambria" w:eastAsia="Cambria" w:hAnsi="Cambria" w:cs="Cambria"/>
          <w:bCs/>
        </w:rPr>
        <w:t xml:space="preserve"> </w:t>
      </w:r>
      <w:proofErr w:type="spellStart"/>
      <w:r w:rsidR="008334B5">
        <w:rPr>
          <w:rFonts w:ascii="Cambria" w:eastAsia="Cambria" w:hAnsi="Cambria" w:cs="Cambria"/>
          <w:bCs/>
        </w:rPr>
        <w:t>konvergen</w:t>
      </w:r>
      <w:proofErr w:type="spellEnd"/>
      <w:r w:rsidR="008334B5">
        <w:rPr>
          <w:rFonts w:ascii="Cambria" w:eastAsia="Cambria" w:hAnsi="Cambria" w:cs="Cambria"/>
          <w:bCs/>
        </w:rPr>
        <w:t xml:space="preserve"> dan </w:t>
      </w:r>
      <w:proofErr w:type="spellStart"/>
      <w:r w:rsidR="008334B5">
        <w:rPr>
          <w:rFonts w:ascii="Cambria" w:eastAsia="Cambria" w:hAnsi="Cambria" w:cs="Cambria"/>
          <w:bCs/>
        </w:rPr>
        <w:t>diskriminan</w:t>
      </w:r>
      <w:proofErr w:type="spellEnd"/>
      <w:r w:rsidR="008334B5">
        <w:rPr>
          <w:rFonts w:ascii="Cambria" w:eastAsia="Cambria" w:hAnsi="Cambria" w:cs="Cambria"/>
          <w:bCs/>
        </w:rPr>
        <w:t xml:space="preserve"> agar </w:t>
      </w:r>
      <w:proofErr w:type="spellStart"/>
      <w:r w:rsidR="008334B5">
        <w:rPr>
          <w:rFonts w:ascii="Cambria" w:eastAsia="Cambria" w:hAnsi="Cambria" w:cs="Cambria"/>
          <w:bCs/>
        </w:rPr>
        <w:t>bukti</w:t>
      </w:r>
      <w:proofErr w:type="spellEnd"/>
      <w:r w:rsidR="008334B5">
        <w:rPr>
          <w:rFonts w:ascii="Cambria" w:eastAsia="Cambria" w:hAnsi="Cambria" w:cs="Cambria"/>
          <w:bCs/>
        </w:rPr>
        <w:t xml:space="preserve"> </w:t>
      </w:r>
      <w:proofErr w:type="spellStart"/>
      <w:r w:rsidR="008334B5">
        <w:rPr>
          <w:rFonts w:ascii="Cambria" w:eastAsia="Cambria" w:hAnsi="Cambria" w:cs="Cambria"/>
          <w:bCs/>
        </w:rPr>
        <w:t>validitas</w:t>
      </w:r>
      <w:proofErr w:type="spellEnd"/>
      <w:r w:rsidR="008334B5">
        <w:rPr>
          <w:rFonts w:ascii="Cambria" w:eastAsia="Cambria" w:hAnsi="Cambria" w:cs="Cambria"/>
          <w:bCs/>
        </w:rPr>
        <w:t xml:space="preserve"> </w:t>
      </w:r>
      <w:proofErr w:type="spellStart"/>
      <w:r w:rsidR="008334B5">
        <w:rPr>
          <w:rFonts w:ascii="Cambria" w:eastAsia="Cambria" w:hAnsi="Cambria" w:cs="Cambria"/>
          <w:bCs/>
        </w:rPr>
        <w:t>alat</w:t>
      </w:r>
      <w:proofErr w:type="spellEnd"/>
      <w:r w:rsidR="008334B5">
        <w:rPr>
          <w:rFonts w:ascii="Cambria" w:eastAsia="Cambria" w:hAnsi="Cambria" w:cs="Cambria"/>
          <w:bCs/>
        </w:rPr>
        <w:t xml:space="preserve"> </w:t>
      </w:r>
      <w:proofErr w:type="spellStart"/>
      <w:r w:rsidR="008334B5">
        <w:rPr>
          <w:rFonts w:ascii="Cambria" w:eastAsia="Cambria" w:hAnsi="Cambria" w:cs="Cambria"/>
          <w:bCs/>
        </w:rPr>
        <w:t>ukur</w:t>
      </w:r>
      <w:proofErr w:type="spellEnd"/>
      <w:r w:rsidR="008334B5">
        <w:rPr>
          <w:rFonts w:ascii="Cambria" w:eastAsia="Cambria" w:hAnsi="Cambria" w:cs="Cambria"/>
          <w:bCs/>
        </w:rPr>
        <w:t xml:space="preserve"> </w:t>
      </w:r>
      <w:proofErr w:type="spellStart"/>
      <w:r w:rsidR="008334B5">
        <w:rPr>
          <w:rFonts w:ascii="Cambria" w:eastAsia="Cambria" w:hAnsi="Cambria" w:cs="Cambria"/>
          <w:bCs/>
        </w:rPr>
        <w:t>ini</w:t>
      </w:r>
      <w:proofErr w:type="spellEnd"/>
      <w:r w:rsidR="008334B5">
        <w:rPr>
          <w:rFonts w:ascii="Cambria" w:eastAsia="Cambria" w:hAnsi="Cambria" w:cs="Cambria"/>
          <w:bCs/>
        </w:rPr>
        <w:t xml:space="preserve"> </w:t>
      </w:r>
      <w:proofErr w:type="spellStart"/>
      <w:r w:rsidR="008334B5">
        <w:rPr>
          <w:rFonts w:ascii="Cambria" w:eastAsia="Cambria" w:hAnsi="Cambria" w:cs="Cambria"/>
          <w:bCs/>
        </w:rPr>
        <w:t>lebih</w:t>
      </w:r>
      <w:proofErr w:type="spellEnd"/>
      <w:r w:rsidR="008334B5">
        <w:rPr>
          <w:rFonts w:ascii="Cambria" w:eastAsia="Cambria" w:hAnsi="Cambria" w:cs="Cambria"/>
          <w:bCs/>
        </w:rPr>
        <w:t xml:space="preserve"> </w:t>
      </w:r>
      <w:proofErr w:type="spellStart"/>
      <w:r w:rsidR="008334B5">
        <w:rPr>
          <w:rFonts w:ascii="Cambria" w:eastAsia="Cambria" w:hAnsi="Cambria" w:cs="Cambria"/>
          <w:bCs/>
        </w:rPr>
        <w:t>komprehensif</w:t>
      </w:r>
      <w:proofErr w:type="spellEnd"/>
      <w:r w:rsidR="008334B5">
        <w:rPr>
          <w:rFonts w:ascii="Cambria" w:eastAsia="Cambria" w:hAnsi="Cambria" w:cs="Cambria"/>
          <w:bCs/>
        </w:rPr>
        <w:t xml:space="preserve">. </w:t>
      </w:r>
      <w:proofErr w:type="spellStart"/>
      <w:r w:rsidR="008334B5">
        <w:rPr>
          <w:rFonts w:ascii="Cambria" w:eastAsia="Cambria" w:hAnsi="Cambria" w:cs="Cambria"/>
          <w:bCs/>
        </w:rPr>
        <w:t>Penulis</w:t>
      </w:r>
      <w:proofErr w:type="spellEnd"/>
      <w:r w:rsidR="008334B5">
        <w:rPr>
          <w:rFonts w:ascii="Cambria" w:eastAsia="Cambria" w:hAnsi="Cambria" w:cs="Cambria"/>
          <w:bCs/>
        </w:rPr>
        <w:t xml:space="preserve"> juga </w:t>
      </w:r>
      <w:proofErr w:type="spellStart"/>
      <w:r w:rsidR="008334B5">
        <w:rPr>
          <w:rFonts w:ascii="Cambria" w:eastAsia="Cambria" w:hAnsi="Cambria" w:cs="Cambria"/>
          <w:bCs/>
        </w:rPr>
        <w:t>menyarankan</w:t>
      </w:r>
      <w:proofErr w:type="spellEnd"/>
      <w:r w:rsidR="008334B5">
        <w:rPr>
          <w:rFonts w:ascii="Cambria" w:eastAsia="Cambria" w:hAnsi="Cambria" w:cs="Cambria"/>
          <w:bCs/>
        </w:rPr>
        <w:t xml:space="preserve"> </w:t>
      </w:r>
      <w:proofErr w:type="spellStart"/>
      <w:r w:rsidR="008334B5">
        <w:rPr>
          <w:rFonts w:ascii="Cambria" w:eastAsia="Cambria" w:hAnsi="Cambria" w:cs="Cambria"/>
          <w:bCs/>
        </w:rPr>
        <w:t>untuk</w:t>
      </w:r>
      <w:proofErr w:type="spellEnd"/>
      <w:r w:rsidR="008334B5">
        <w:rPr>
          <w:rFonts w:ascii="Cambria" w:eastAsia="Cambria" w:hAnsi="Cambria" w:cs="Cambria"/>
          <w:bCs/>
        </w:rPr>
        <w:t xml:space="preserve"> </w:t>
      </w:r>
      <w:proofErr w:type="spellStart"/>
      <w:r w:rsidR="008334B5">
        <w:rPr>
          <w:rFonts w:ascii="Cambria" w:eastAsia="Cambria" w:hAnsi="Cambria" w:cs="Cambria"/>
          <w:bCs/>
        </w:rPr>
        <w:t>melakukan</w:t>
      </w:r>
      <w:proofErr w:type="spellEnd"/>
      <w:r w:rsidR="008334B5">
        <w:rPr>
          <w:rFonts w:ascii="Cambria" w:eastAsia="Cambria" w:hAnsi="Cambria" w:cs="Cambria"/>
          <w:bCs/>
        </w:rPr>
        <w:t xml:space="preserve"> </w:t>
      </w:r>
      <w:proofErr w:type="spellStart"/>
      <w:r w:rsidR="008334B5">
        <w:rPr>
          <w:rFonts w:ascii="Cambria" w:eastAsia="Cambria" w:hAnsi="Cambria" w:cs="Cambria"/>
          <w:bCs/>
        </w:rPr>
        <w:t>analisis</w:t>
      </w:r>
      <w:proofErr w:type="spellEnd"/>
      <w:r w:rsidR="008334B5">
        <w:rPr>
          <w:rFonts w:ascii="Cambria" w:eastAsia="Cambria" w:hAnsi="Cambria" w:cs="Cambria"/>
          <w:bCs/>
        </w:rPr>
        <w:t xml:space="preserve"> DIF (</w:t>
      </w:r>
      <w:r w:rsidR="008334B5">
        <w:rPr>
          <w:rFonts w:ascii="Cambria" w:eastAsia="Cambria" w:hAnsi="Cambria" w:cs="Cambria"/>
          <w:bCs/>
          <w:i/>
          <w:iCs/>
        </w:rPr>
        <w:t>differential item functioning</w:t>
      </w:r>
      <w:r w:rsidR="008334B5">
        <w:rPr>
          <w:rFonts w:ascii="Cambria" w:eastAsia="Cambria" w:hAnsi="Cambria" w:cs="Cambria"/>
          <w:bCs/>
        </w:rPr>
        <w:t xml:space="preserve">) </w:t>
      </w:r>
      <w:proofErr w:type="spellStart"/>
      <w:r w:rsidR="008334B5">
        <w:rPr>
          <w:rFonts w:ascii="Cambria" w:eastAsia="Cambria" w:hAnsi="Cambria" w:cs="Cambria"/>
          <w:bCs/>
        </w:rPr>
        <w:t>untuk</w:t>
      </w:r>
      <w:proofErr w:type="spellEnd"/>
      <w:r w:rsidR="008334B5">
        <w:rPr>
          <w:rFonts w:ascii="Cambria" w:eastAsia="Cambria" w:hAnsi="Cambria" w:cs="Cambria"/>
          <w:bCs/>
        </w:rPr>
        <w:t xml:space="preserve"> </w:t>
      </w:r>
      <w:proofErr w:type="spellStart"/>
      <w:r w:rsidR="008334B5">
        <w:rPr>
          <w:rFonts w:ascii="Cambria" w:eastAsia="Cambria" w:hAnsi="Cambria" w:cs="Cambria"/>
          <w:bCs/>
        </w:rPr>
        <w:t>mendeteksi</w:t>
      </w:r>
      <w:proofErr w:type="spellEnd"/>
      <w:r w:rsidR="008334B5">
        <w:rPr>
          <w:rFonts w:ascii="Cambria" w:eastAsia="Cambria" w:hAnsi="Cambria" w:cs="Cambria"/>
          <w:bCs/>
        </w:rPr>
        <w:t xml:space="preserve"> bias, </w:t>
      </w:r>
      <w:proofErr w:type="spellStart"/>
      <w:r w:rsidR="008334B5">
        <w:rPr>
          <w:rFonts w:ascii="Cambria" w:eastAsia="Cambria" w:hAnsi="Cambria" w:cs="Cambria"/>
          <w:bCs/>
        </w:rPr>
        <w:t>serta</w:t>
      </w:r>
      <w:proofErr w:type="spellEnd"/>
      <w:r w:rsidR="008334B5">
        <w:rPr>
          <w:rFonts w:ascii="Cambria" w:eastAsia="Cambria" w:hAnsi="Cambria" w:cs="Cambria"/>
          <w:bCs/>
        </w:rPr>
        <w:t xml:space="preserve"> </w:t>
      </w:r>
      <w:proofErr w:type="spellStart"/>
      <w:r w:rsidR="008334B5">
        <w:rPr>
          <w:rFonts w:ascii="Cambria" w:eastAsia="Cambria" w:hAnsi="Cambria" w:cs="Cambria"/>
          <w:bCs/>
        </w:rPr>
        <w:t>melakukan</w:t>
      </w:r>
      <w:proofErr w:type="spellEnd"/>
      <w:r w:rsidR="008334B5">
        <w:rPr>
          <w:rFonts w:ascii="Cambria" w:eastAsia="Cambria" w:hAnsi="Cambria" w:cs="Cambria"/>
          <w:bCs/>
        </w:rPr>
        <w:t xml:space="preserve"> </w:t>
      </w:r>
      <w:proofErr w:type="spellStart"/>
      <w:r w:rsidR="008334B5">
        <w:rPr>
          <w:rFonts w:ascii="Cambria" w:eastAsia="Cambria" w:hAnsi="Cambria" w:cs="Cambria"/>
          <w:bCs/>
        </w:rPr>
        <w:t>analisis</w:t>
      </w:r>
      <w:proofErr w:type="spellEnd"/>
      <w:r w:rsidR="008334B5">
        <w:rPr>
          <w:rFonts w:ascii="Cambria" w:eastAsia="Cambria" w:hAnsi="Cambria" w:cs="Cambria"/>
          <w:bCs/>
        </w:rPr>
        <w:t xml:space="preserve"> </w:t>
      </w:r>
      <w:proofErr w:type="spellStart"/>
      <w:r w:rsidR="008334B5">
        <w:rPr>
          <w:rFonts w:ascii="Cambria" w:eastAsia="Cambria" w:hAnsi="Cambria" w:cs="Cambria"/>
          <w:bCs/>
        </w:rPr>
        <w:t>faktorial</w:t>
      </w:r>
      <w:proofErr w:type="spellEnd"/>
      <w:r w:rsidR="008334B5">
        <w:rPr>
          <w:rFonts w:ascii="Cambria" w:eastAsia="Cambria" w:hAnsi="Cambria" w:cs="Cambria"/>
          <w:bCs/>
        </w:rPr>
        <w:t xml:space="preserve"> </w:t>
      </w:r>
      <w:proofErr w:type="spellStart"/>
      <w:r w:rsidR="008334B5">
        <w:rPr>
          <w:rFonts w:ascii="Cambria" w:eastAsia="Cambria" w:hAnsi="Cambria" w:cs="Cambria"/>
          <w:bCs/>
        </w:rPr>
        <w:t>berdasarkan</w:t>
      </w:r>
      <w:proofErr w:type="spellEnd"/>
      <w:r w:rsidR="008334B5">
        <w:rPr>
          <w:rFonts w:ascii="Cambria" w:eastAsia="Cambria" w:hAnsi="Cambria" w:cs="Cambria"/>
          <w:bCs/>
        </w:rPr>
        <w:t xml:space="preserve"> gender </w:t>
      </w:r>
      <w:proofErr w:type="spellStart"/>
      <w:r w:rsidR="008334B5">
        <w:rPr>
          <w:rFonts w:ascii="Cambria" w:eastAsia="Cambria" w:hAnsi="Cambria" w:cs="Cambria"/>
          <w:bCs/>
        </w:rPr>
        <w:t>atau</w:t>
      </w:r>
      <w:proofErr w:type="spellEnd"/>
      <w:r w:rsidR="008334B5">
        <w:rPr>
          <w:rFonts w:ascii="Cambria" w:eastAsia="Cambria" w:hAnsi="Cambria" w:cs="Cambria"/>
          <w:bCs/>
        </w:rPr>
        <w:t xml:space="preserve"> </w:t>
      </w:r>
      <w:proofErr w:type="spellStart"/>
      <w:r w:rsidR="008334B5">
        <w:rPr>
          <w:rFonts w:ascii="Cambria" w:eastAsia="Cambria" w:hAnsi="Cambria" w:cs="Cambria"/>
          <w:bCs/>
        </w:rPr>
        <w:t>usia</w:t>
      </w:r>
      <w:proofErr w:type="spellEnd"/>
      <w:r w:rsidR="008334B5">
        <w:rPr>
          <w:rFonts w:ascii="Cambria" w:eastAsia="Cambria" w:hAnsi="Cambria" w:cs="Cambria"/>
          <w:bCs/>
        </w:rPr>
        <w:t xml:space="preserve"> </w:t>
      </w:r>
      <w:proofErr w:type="spellStart"/>
      <w:r w:rsidR="008334B5">
        <w:rPr>
          <w:rFonts w:ascii="Cambria" w:eastAsia="Cambria" w:hAnsi="Cambria" w:cs="Cambria"/>
          <w:bCs/>
        </w:rPr>
        <w:t>untuk</w:t>
      </w:r>
      <w:proofErr w:type="spellEnd"/>
      <w:r w:rsidR="008334B5">
        <w:rPr>
          <w:rFonts w:ascii="Cambria" w:eastAsia="Cambria" w:hAnsi="Cambria" w:cs="Cambria"/>
          <w:bCs/>
        </w:rPr>
        <w:t xml:space="preserve"> </w:t>
      </w:r>
      <w:proofErr w:type="spellStart"/>
      <w:r w:rsidR="008334B5">
        <w:rPr>
          <w:rFonts w:ascii="Cambria" w:eastAsia="Cambria" w:hAnsi="Cambria" w:cs="Cambria"/>
          <w:bCs/>
        </w:rPr>
        <w:t>mengetahui</w:t>
      </w:r>
      <w:proofErr w:type="spellEnd"/>
      <w:r w:rsidR="008334B5">
        <w:rPr>
          <w:rFonts w:ascii="Cambria" w:eastAsia="Cambria" w:hAnsi="Cambria" w:cs="Cambria"/>
          <w:bCs/>
        </w:rPr>
        <w:t xml:space="preserve"> </w:t>
      </w:r>
      <w:proofErr w:type="spellStart"/>
      <w:r w:rsidR="008334B5">
        <w:rPr>
          <w:rFonts w:ascii="Cambria" w:eastAsia="Cambria" w:hAnsi="Cambria" w:cs="Cambria"/>
          <w:bCs/>
        </w:rPr>
        <w:t>pengaruh</w:t>
      </w:r>
      <w:proofErr w:type="spellEnd"/>
      <w:r w:rsidR="008334B5">
        <w:rPr>
          <w:rFonts w:ascii="Cambria" w:eastAsia="Cambria" w:hAnsi="Cambria" w:cs="Cambria"/>
          <w:bCs/>
        </w:rPr>
        <w:t xml:space="preserve"> </w:t>
      </w:r>
      <w:proofErr w:type="spellStart"/>
      <w:r w:rsidR="008334B5">
        <w:rPr>
          <w:rFonts w:ascii="Cambria" w:eastAsia="Cambria" w:hAnsi="Cambria" w:cs="Cambria"/>
          <w:bCs/>
        </w:rPr>
        <w:t>kedua</w:t>
      </w:r>
      <w:proofErr w:type="spellEnd"/>
      <w:r w:rsidR="008334B5">
        <w:rPr>
          <w:rFonts w:ascii="Cambria" w:eastAsia="Cambria" w:hAnsi="Cambria" w:cs="Cambria"/>
          <w:bCs/>
        </w:rPr>
        <w:t xml:space="preserve"> </w:t>
      </w:r>
      <w:proofErr w:type="spellStart"/>
      <w:r w:rsidR="008334B5">
        <w:rPr>
          <w:rFonts w:ascii="Cambria" w:eastAsia="Cambria" w:hAnsi="Cambria" w:cs="Cambria"/>
          <w:bCs/>
        </w:rPr>
        <w:t>variabel</w:t>
      </w:r>
      <w:proofErr w:type="spellEnd"/>
      <w:r w:rsidR="008334B5">
        <w:rPr>
          <w:rFonts w:ascii="Cambria" w:eastAsia="Cambria" w:hAnsi="Cambria" w:cs="Cambria"/>
          <w:bCs/>
        </w:rPr>
        <w:t xml:space="preserve"> </w:t>
      </w:r>
      <w:proofErr w:type="spellStart"/>
      <w:r w:rsidR="008334B5">
        <w:rPr>
          <w:rFonts w:ascii="Cambria" w:eastAsia="Cambria" w:hAnsi="Cambria" w:cs="Cambria"/>
          <w:bCs/>
        </w:rPr>
        <w:t>demografis</w:t>
      </w:r>
      <w:proofErr w:type="spellEnd"/>
      <w:r w:rsidR="008334B5">
        <w:rPr>
          <w:rFonts w:ascii="Cambria" w:eastAsia="Cambria" w:hAnsi="Cambria" w:cs="Cambria"/>
          <w:bCs/>
        </w:rPr>
        <w:t xml:space="preserve"> </w:t>
      </w:r>
      <w:proofErr w:type="spellStart"/>
      <w:r w:rsidR="008334B5">
        <w:rPr>
          <w:rFonts w:ascii="Cambria" w:eastAsia="Cambria" w:hAnsi="Cambria" w:cs="Cambria"/>
          <w:bCs/>
        </w:rPr>
        <w:t>tersebut</w:t>
      </w:r>
      <w:proofErr w:type="spellEnd"/>
      <w:r w:rsidR="008334B5">
        <w:rPr>
          <w:rFonts w:ascii="Cambria" w:eastAsia="Cambria" w:hAnsi="Cambria" w:cs="Cambria"/>
          <w:bCs/>
        </w:rPr>
        <w:t xml:space="preserve"> </w:t>
      </w:r>
      <w:proofErr w:type="spellStart"/>
      <w:r w:rsidR="008334B5">
        <w:rPr>
          <w:rFonts w:ascii="Cambria" w:eastAsia="Cambria" w:hAnsi="Cambria" w:cs="Cambria"/>
          <w:bCs/>
        </w:rPr>
        <w:t>terhadap</w:t>
      </w:r>
      <w:proofErr w:type="spellEnd"/>
      <w:r w:rsidR="008334B5">
        <w:rPr>
          <w:rFonts w:ascii="Cambria" w:eastAsia="Cambria" w:hAnsi="Cambria" w:cs="Cambria"/>
          <w:bCs/>
        </w:rPr>
        <w:t xml:space="preserve"> </w:t>
      </w:r>
      <w:proofErr w:type="spellStart"/>
      <w:r w:rsidR="008334B5">
        <w:rPr>
          <w:rFonts w:ascii="Cambria" w:eastAsia="Cambria" w:hAnsi="Cambria" w:cs="Cambria"/>
          <w:bCs/>
        </w:rPr>
        <w:t>dinamika</w:t>
      </w:r>
      <w:proofErr w:type="spellEnd"/>
      <w:r w:rsidR="008334B5">
        <w:rPr>
          <w:rFonts w:ascii="Cambria" w:eastAsia="Cambria" w:hAnsi="Cambria" w:cs="Cambria"/>
          <w:bCs/>
        </w:rPr>
        <w:t xml:space="preserve"> </w:t>
      </w:r>
      <w:r w:rsidR="008334B5">
        <w:rPr>
          <w:rFonts w:ascii="Cambria" w:eastAsia="Cambria" w:hAnsi="Cambria" w:cs="Cambria"/>
          <w:bCs/>
          <w:i/>
          <w:iCs/>
        </w:rPr>
        <w:t>dyadic coping</w:t>
      </w:r>
      <w:r w:rsidR="008334B5">
        <w:rPr>
          <w:rFonts w:ascii="Cambria" w:eastAsia="Cambria" w:hAnsi="Cambria" w:cs="Cambria"/>
          <w:bCs/>
        </w:rPr>
        <w:t xml:space="preserve"> pada </w:t>
      </w:r>
      <w:proofErr w:type="spellStart"/>
      <w:r w:rsidR="008334B5">
        <w:rPr>
          <w:rFonts w:ascii="Cambria" w:eastAsia="Cambria" w:hAnsi="Cambria" w:cs="Cambria"/>
          <w:bCs/>
        </w:rPr>
        <w:t>pasangan</w:t>
      </w:r>
      <w:proofErr w:type="spellEnd"/>
      <w:r w:rsidR="008334B5">
        <w:rPr>
          <w:rFonts w:ascii="Cambria" w:eastAsia="Cambria" w:hAnsi="Cambria" w:cs="Cambria"/>
          <w:bCs/>
        </w:rPr>
        <w:t xml:space="preserve"> di Indonesia. </w:t>
      </w:r>
    </w:p>
    <w:p w14:paraId="3B8D0AF0" w14:textId="77777777" w:rsidR="00D9218A" w:rsidRDefault="00D9218A">
      <w:pPr>
        <w:spacing w:after="120" w:line="240" w:lineRule="auto"/>
        <w:jc w:val="center"/>
        <w:rPr>
          <w:rFonts w:ascii="Cambria" w:eastAsia="Cambria" w:hAnsi="Cambria" w:cs="Cambria"/>
          <w:b/>
        </w:rPr>
      </w:pPr>
    </w:p>
    <w:p w14:paraId="2CE96DEF" w14:textId="77777777" w:rsidR="00D9218A" w:rsidRDefault="002F14C7">
      <w:pPr>
        <w:spacing w:after="120" w:line="240" w:lineRule="auto"/>
        <w:jc w:val="center"/>
        <w:rPr>
          <w:rFonts w:ascii="Cambria" w:eastAsia="Cambria" w:hAnsi="Cambria" w:cs="Cambria"/>
          <w:b/>
        </w:rPr>
      </w:pPr>
      <w:r>
        <w:rPr>
          <w:rFonts w:ascii="Cambria" w:eastAsia="Cambria" w:hAnsi="Cambria" w:cs="Cambria"/>
          <w:b/>
        </w:rPr>
        <w:t>UCAPAN TERIMAKASIH</w:t>
      </w:r>
    </w:p>
    <w:p w14:paraId="70276AEA" w14:textId="6A576E4B" w:rsidR="008334B5" w:rsidRDefault="008334B5">
      <w:pPr>
        <w:spacing w:after="120" w:line="240" w:lineRule="auto"/>
        <w:jc w:val="both"/>
        <w:rPr>
          <w:rFonts w:ascii="Cambria" w:eastAsia="Cambria" w:hAnsi="Cambria" w:cs="Cambria"/>
          <w:color w:val="000000"/>
        </w:rPr>
      </w:pPr>
      <w:proofErr w:type="spellStart"/>
      <w:r>
        <w:rPr>
          <w:rFonts w:ascii="Cambria" w:eastAsia="Cambria" w:hAnsi="Cambria" w:cs="Cambria"/>
          <w:color w:val="000000"/>
        </w:rPr>
        <w:t>Penulis</w:t>
      </w:r>
      <w:proofErr w:type="spellEnd"/>
      <w:r>
        <w:rPr>
          <w:rFonts w:ascii="Cambria" w:eastAsia="Cambria" w:hAnsi="Cambria" w:cs="Cambria"/>
          <w:color w:val="000000"/>
        </w:rPr>
        <w:t xml:space="preserve"> </w:t>
      </w:r>
      <w:proofErr w:type="spellStart"/>
      <w:r>
        <w:rPr>
          <w:rFonts w:ascii="Cambria" w:eastAsia="Cambria" w:hAnsi="Cambria" w:cs="Cambria"/>
          <w:color w:val="000000"/>
        </w:rPr>
        <w:t>mengucapkan</w:t>
      </w:r>
      <w:proofErr w:type="spellEnd"/>
      <w:r>
        <w:rPr>
          <w:rFonts w:ascii="Cambria" w:eastAsia="Cambria" w:hAnsi="Cambria" w:cs="Cambria"/>
          <w:color w:val="000000"/>
        </w:rPr>
        <w:t xml:space="preserve"> </w:t>
      </w:r>
      <w:proofErr w:type="spellStart"/>
      <w:r>
        <w:rPr>
          <w:rFonts w:ascii="Cambria" w:eastAsia="Cambria" w:hAnsi="Cambria" w:cs="Cambria"/>
          <w:color w:val="000000"/>
        </w:rPr>
        <w:t>terima</w:t>
      </w:r>
      <w:proofErr w:type="spellEnd"/>
      <w:r>
        <w:rPr>
          <w:rFonts w:ascii="Cambria" w:eastAsia="Cambria" w:hAnsi="Cambria" w:cs="Cambria"/>
          <w:color w:val="000000"/>
        </w:rPr>
        <w:t xml:space="preserve"> </w:t>
      </w:r>
      <w:proofErr w:type="spellStart"/>
      <w:r>
        <w:rPr>
          <w:rFonts w:ascii="Cambria" w:eastAsia="Cambria" w:hAnsi="Cambria" w:cs="Cambria"/>
          <w:color w:val="000000"/>
        </w:rPr>
        <w:t>kasih</w:t>
      </w:r>
      <w:proofErr w:type="spellEnd"/>
      <w:r>
        <w:rPr>
          <w:rFonts w:ascii="Cambria" w:eastAsia="Cambria" w:hAnsi="Cambria" w:cs="Cambria"/>
          <w:color w:val="000000"/>
        </w:rPr>
        <w:t xml:space="preserve"> </w:t>
      </w:r>
      <w:proofErr w:type="spellStart"/>
      <w:r>
        <w:rPr>
          <w:rFonts w:ascii="Cambria" w:eastAsia="Cambria" w:hAnsi="Cambria" w:cs="Cambria"/>
          <w:color w:val="000000"/>
        </w:rPr>
        <w:t>kepada</w:t>
      </w:r>
      <w:proofErr w:type="spellEnd"/>
      <w:r>
        <w:rPr>
          <w:rFonts w:ascii="Cambria" w:eastAsia="Cambria" w:hAnsi="Cambria" w:cs="Cambria"/>
          <w:color w:val="000000"/>
        </w:rPr>
        <w:t xml:space="preserve"> </w:t>
      </w:r>
      <w:proofErr w:type="spellStart"/>
      <w:r>
        <w:rPr>
          <w:rFonts w:ascii="Cambria" w:eastAsia="Cambria" w:hAnsi="Cambria" w:cs="Cambria"/>
          <w:color w:val="000000"/>
        </w:rPr>
        <w:t>semua</w:t>
      </w:r>
      <w:proofErr w:type="spellEnd"/>
      <w:r>
        <w:rPr>
          <w:rFonts w:ascii="Cambria" w:eastAsia="Cambria" w:hAnsi="Cambria" w:cs="Cambria"/>
          <w:color w:val="000000"/>
        </w:rPr>
        <w:t xml:space="preserve"> </w:t>
      </w:r>
      <w:proofErr w:type="spellStart"/>
      <w:r>
        <w:rPr>
          <w:rFonts w:ascii="Cambria" w:eastAsia="Cambria" w:hAnsi="Cambria" w:cs="Cambria"/>
          <w:color w:val="000000"/>
        </w:rPr>
        <w:t>pihak</w:t>
      </w:r>
      <w:proofErr w:type="spellEnd"/>
      <w:r>
        <w:rPr>
          <w:rFonts w:ascii="Cambria" w:eastAsia="Cambria" w:hAnsi="Cambria" w:cs="Cambria"/>
          <w:color w:val="000000"/>
        </w:rPr>
        <w:t xml:space="preserve"> yang </w:t>
      </w:r>
      <w:proofErr w:type="spellStart"/>
      <w:r>
        <w:rPr>
          <w:rFonts w:ascii="Cambria" w:eastAsia="Cambria" w:hAnsi="Cambria" w:cs="Cambria"/>
          <w:color w:val="000000"/>
        </w:rPr>
        <w:t>telah</w:t>
      </w:r>
      <w:proofErr w:type="spellEnd"/>
      <w:r>
        <w:rPr>
          <w:rFonts w:ascii="Cambria" w:eastAsia="Cambria" w:hAnsi="Cambria" w:cs="Cambria"/>
          <w:color w:val="000000"/>
        </w:rPr>
        <w:t xml:space="preserve"> </w:t>
      </w:r>
      <w:proofErr w:type="spellStart"/>
      <w:r>
        <w:rPr>
          <w:rFonts w:ascii="Cambria" w:eastAsia="Cambria" w:hAnsi="Cambria" w:cs="Cambria"/>
          <w:color w:val="000000"/>
        </w:rPr>
        <w:t>terlibat</w:t>
      </w:r>
      <w:proofErr w:type="spellEnd"/>
      <w:r>
        <w:rPr>
          <w:rFonts w:ascii="Cambria" w:eastAsia="Cambria" w:hAnsi="Cambria" w:cs="Cambria"/>
          <w:color w:val="000000"/>
        </w:rPr>
        <w:t xml:space="preserve"> </w:t>
      </w:r>
      <w:proofErr w:type="spellStart"/>
      <w:r>
        <w:rPr>
          <w:rFonts w:ascii="Cambria" w:eastAsia="Cambria" w:hAnsi="Cambria" w:cs="Cambria"/>
          <w:color w:val="000000"/>
        </w:rPr>
        <w:t>sehingga</w:t>
      </w:r>
      <w:proofErr w:type="spellEnd"/>
      <w:r>
        <w:rPr>
          <w:rFonts w:ascii="Cambria" w:eastAsia="Cambria" w:hAnsi="Cambria" w:cs="Cambria"/>
          <w:color w:val="000000"/>
        </w:rPr>
        <w:t xml:space="preserve"> </w:t>
      </w:r>
      <w:proofErr w:type="spellStart"/>
      <w:r>
        <w:rPr>
          <w:rFonts w:ascii="Cambria" w:eastAsia="Cambria" w:hAnsi="Cambria" w:cs="Cambria"/>
          <w:color w:val="000000"/>
        </w:rPr>
        <w:t>penulis</w:t>
      </w:r>
      <w:proofErr w:type="spellEnd"/>
      <w:r>
        <w:rPr>
          <w:rFonts w:ascii="Cambria" w:eastAsia="Cambria" w:hAnsi="Cambria" w:cs="Cambria"/>
          <w:color w:val="000000"/>
        </w:rPr>
        <w:t xml:space="preserve"> </w:t>
      </w:r>
      <w:proofErr w:type="spellStart"/>
      <w:r>
        <w:rPr>
          <w:rFonts w:ascii="Cambria" w:eastAsia="Cambria" w:hAnsi="Cambria" w:cs="Cambria"/>
          <w:color w:val="000000"/>
        </w:rPr>
        <w:t>dapat</w:t>
      </w:r>
      <w:proofErr w:type="spellEnd"/>
      <w:r>
        <w:rPr>
          <w:rFonts w:ascii="Cambria" w:eastAsia="Cambria" w:hAnsi="Cambria" w:cs="Cambria"/>
          <w:color w:val="000000"/>
        </w:rPr>
        <w:t xml:space="preserve"> </w:t>
      </w:r>
      <w:proofErr w:type="spellStart"/>
      <w:r>
        <w:rPr>
          <w:rFonts w:ascii="Cambria" w:eastAsia="Cambria" w:hAnsi="Cambria" w:cs="Cambria"/>
          <w:color w:val="000000"/>
        </w:rPr>
        <w:t>menyelesaikan</w:t>
      </w:r>
      <w:proofErr w:type="spellEnd"/>
      <w:r>
        <w:rPr>
          <w:rFonts w:ascii="Cambria" w:eastAsia="Cambria" w:hAnsi="Cambria" w:cs="Cambria"/>
          <w:color w:val="000000"/>
        </w:rPr>
        <w:t xml:space="preserve"> </w:t>
      </w:r>
      <w:proofErr w:type="spellStart"/>
      <w:r>
        <w:rPr>
          <w:rFonts w:ascii="Cambria" w:eastAsia="Cambria" w:hAnsi="Cambria" w:cs="Cambria"/>
          <w:color w:val="000000"/>
        </w:rPr>
        <w:t>penelitian</w:t>
      </w:r>
      <w:proofErr w:type="spellEnd"/>
      <w:r>
        <w:rPr>
          <w:rFonts w:ascii="Cambria" w:eastAsia="Cambria" w:hAnsi="Cambria" w:cs="Cambria"/>
          <w:color w:val="000000"/>
        </w:rPr>
        <w:t xml:space="preserve"> </w:t>
      </w:r>
      <w:proofErr w:type="spellStart"/>
      <w:r>
        <w:rPr>
          <w:rFonts w:ascii="Cambria" w:eastAsia="Cambria" w:hAnsi="Cambria" w:cs="Cambria"/>
          <w:color w:val="000000"/>
        </w:rPr>
        <w:t>ini</w:t>
      </w:r>
      <w:proofErr w:type="spellEnd"/>
      <w:r w:rsidR="007D39A7">
        <w:rPr>
          <w:rFonts w:ascii="Cambria" w:eastAsia="Cambria" w:hAnsi="Cambria" w:cs="Cambria"/>
          <w:color w:val="000000"/>
        </w:rPr>
        <w:t xml:space="preserve">. </w:t>
      </w:r>
      <w:proofErr w:type="spellStart"/>
      <w:r w:rsidR="007D39A7">
        <w:rPr>
          <w:rFonts w:ascii="Cambria" w:eastAsia="Cambria" w:hAnsi="Cambria" w:cs="Cambria"/>
          <w:color w:val="000000"/>
        </w:rPr>
        <w:t>Penulis</w:t>
      </w:r>
      <w:proofErr w:type="spellEnd"/>
      <w:r w:rsidR="007D39A7">
        <w:rPr>
          <w:rFonts w:ascii="Cambria" w:eastAsia="Cambria" w:hAnsi="Cambria" w:cs="Cambria"/>
          <w:color w:val="000000"/>
        </w:rPr>
        <w:t xml:space="preserve"> </w:t>
      </w:r>
      <w:proofErr w:type="spellStart"/>
      <w:r w:rsidR="007D39A7">
        <w:rPr>
          <w:rFonts w:ascii="Cambria" w:eastAsia="Cambria" w:hAnsi="Cambria" w:cs="Cambria"/>
          <w:color w:val="000000"/>
        </w:rPr>
        <w:t>berharap</w:t>
      </w:r>
      <w:proofErr w:type="spellEnd"/>
      <w:r w:rsidR="007D39A7">
        <w:rPr>
          <w:rFonts w:ascii="Cambria" w:eastAsia="Cambria" w:hAnsi="Cambria" w:cs="Cambria"/>
          <w:color w:val="000000"/>
        </w:rPr>
        <w:t xml:space="preserve"> </w:t>
      </w:r>
      <w:proofErr w:type="spellStart"/>
      <w:r w:rsidR="007D39A7">
        <w:rPr>
          <w:rFonts w:ascii="Cambria" w:eastAsia="Cambria" w:hAnsi="Cambria" w:cs="Cambria"/>
          <w:color w:val="000000"/>
        </w:rPr>
        <w:t>artikel</w:t>
      </w:r>
      <w:proofErr w:type="spellEnd"/>
      <w:r w:rsidR="007D39A7">
        <w:rPr>
          <w:rFonts w:ascii="Cambria" w:eastAsia="Cambria" w:hAnsi="Cambria" w:cs="Cambria"/>
          <w:color w:val="000000"/>
        </w:rPr>
        <w:t xml:space="preserve"> </w:t>
      </w:r>
      <w:proofErr w:type="spellStart"/>
      <w:r w:rsidR="007D39A7">
        <w:rPr>
          <w:rFonts w:ascii="Cambria" w:eastAsia="Cambria" w:hAnsi="Cambria" w:cs="Cambria"/>
          <w:color w:val="000000"/>
        </w:rPr>
        <w:t>ini</w:t>
      </w:r>
      <w:proofErr w:type="spellEnd"/>
      <w:r w:rsidR="007D39A7">
        <w:rPr>
          <w:rFonts w:ascii="Cambria" w:eastAsia="Cambria" w:hAnsi="Cambria" w:cs="Cambria"/>
          <w:color w:val="000000"/>
        </w:rPr>
        <w:t xml:space="preserve"> </w:t>
      </w:r>
      <w:proofErr w:type="spellStart"/>
      <w:r w:rsidR="007D39A7">
        <w:rPr>
          <w:rFonts w:ascii="Cambria" w:eastAsia="Cambria" w:hAnsi="Cambria" w:cs="Cambria"/>
          <w:color w:val="000000"/>
        </w:rPr>
        <w:t>bermanfaat</w:t>
      </w:r>
      <w:proofErr w:type="spellEnd"/>
      <w:r w:rsidR="007D39A7">
        <w:rPr>
          <w:rFonts w:ascii="Cambria" w:eastAsia="Cambria" w:hAnsi="Cambria" w:cs="Cambria"/>
          <w:color w:val="000000"/>
        </w:rPr>
        <w:t xml:space="preserve"> </w:t>
      </w:r>
      <w:proofErr w:type="spellStart"/>
      <w:r w:rsidR="007D39A7">
        <w:rPr>
          <w:rFonts w:ascii="Cambria" w:eastAsia="Cambria" w:hAnsi="Cambria" w:cs="Cambria"/>
          <w:color w:val="000000"/>
        </w:rPr>
        <w:t>bagi</w:t>
      </w:r>
      <w:proofErr w:type="spellEnd"/>
      <w:r w:rsidR="007D39A7">
        <w:rPr>
          <w:rFonts w:ascii="Cambria" w:eastAsia="Cambria" w:hAnsi="Cambria" w:cs="Cambria"/>
          <w:color w:val="000000"/>
        </w:rPr>
        <w:t xml:space="preserve"> </w:t>
      </w:r>
      <w:proofErr w:type="spellStart"/>
      <w:r w:rsidR="007D39A7">
        <w:rPr>
          <w:rFonts w:ascii="Cambria" w:eastAsia="Cambria" w:hAnsi="Cambria" w:cs="Cambria"/>
          <w:color w:val="000000"/>
        </w:rPr>
        <w:t>pembaca</w:t>
      </w:r>
      <w:proofErr w:type="spellEnd"/>
      <w:r w:rsidR="007D39A7">
        <w:rPr>
          <w:rFonts w:ascii="Cambria" w:eastAsia="Cambria" w:hAnsi="Cambria" w:cs="Cambria"/>
          <w:color w:val="000000"/>
        </w:rPr>
        <w:t xml:space="preserve">, </w:t>
      </w:r>
      <w:proofErr w:type="spellStart"/>
      <w:r w:rsidR="007D39A7">
        <w:rPr>
          <w:rFonts w:ascii="Cambria" w:eastAsia="Cambria" w:hAnsi="Cambria" w:cs="Cambria"/>
          <w:color w:val="000000"/>
        </w:rPr>
        <w:t>baik</w:t>
      </w:r>
      <w:proofErr w:type="spellEnd"/>
      <w:r w:rsidR="007D39A7">
        <w:rPr>
          <w:rFonts w:ascii="Cambria" w:eastAsia="Cambria" w:hAnsi="Cambria" w:cs="Cambria"/>
          <w:color w:val="000000"/>
        </w:rPr>
        <w:t xml:space="preserve"> </w:t>
      </w:r>
      <w:proofErr w:type="spellStart"/>
      <w:r w:rsidR="007D39A7">
        <w:rPr>
          <w:rFonts w:ascii="Cambria" w:eastAsia="Cambria" w:hAnsi="Cambria" w:cs="Cambria"/>
          <w:color w:val="000000"/>
        </w:rPr>
        <w:t>dalam</w:t>
      </w:r>
      <w:proofErr w:type="spellEnd"/>
      <w:r w:rsidR="007D39A7">
        <w:rPr>
          <w:rFonts w:ascii="Cambria" w:eastAsia="Cambria" w:hAnsi="Cambria" w:cs="Cambria"/>
          <w:color w:val="000000"/>
        </w:rPr>
        <w:t xml:space="preserve"> </w:t>
      </w:r>
      <w:proofErr w:type="spellStart"/>
      <w:r w:rsidR="007D39A7">
        <w:rPr>
          <w:rFonts w:ascii="Cambria" w:eastAsia="Cambria" w:hAnsi="Cambria" w:cs="Cambria"/>
          <w:color w:val="000000"/>
        </w:rPr>
        <w:t>hal</w:t>
      </w:r>
      <w:proofErr w:type="spellEnd"/>
      <w:r w:rsidR="007D39A7">
        <w:rPr>
          <w:rFonts w:ascii="Cambria" w:eastAsia="Cambria" w:hAnsi="Cambria" w:cs="Cambria"/>
          <w:color w:val="000000"/>
        </w:rPr>
        <w:t xml:space="preserve"> </w:t>
      </w:r>
      <w:proofErr w:type="spellStart"/>
      <w:r w:rsidR="007D39A7">
        <w:rPr>
          <w:rFonts w:ascii="Cambria" w:eastAsia="Cambria" w:hAnsi="Cambria" w:cs="Cambria"/>
          <w:color w:val="000000"/>
        </w:rPr>
        <w:t>akademik</w:t>
      </w:r>
      <w:proofErr w:type="spellEnd"/>
      <w:r w:rsidR="007D39A7">
        <w:rPr>
          <w:rFonts w:ascii="Cambria" w:eastAsia="Cambria" w:hAnsi="Cambria" w:cs="Cambria"/>
          <w:color w:val="000000"/>
        </w:rPr>
        <w:t xml:space="preserve"> </w:t>
      </w:r>
      <w:proofErr w:type="spellStart"/>
      <w:r w:rsidR="007D39A7">
        <w:rPr>
          <w:rFonts w:ascii="Cambria" w:eastAsia="Cambria" w:hAnsi="Cambria" w:cs="Cambria"/>
          <w:color w:val="000000"/>
        </w:rPr>
        <w:t>maupun</w:t>
      </w:r>
      <w:proofErr w:type="spellEnd"/>
      <w:r w:rsidR="007D39A7">
        <w:rPr>
          <w:rFonts w:ascii="Cambria" w:eastAsia="Cambria" w:hAnsi="Cambria" w:cs="Cambria"/>
          <w:color w:val="000000"/>
        </w:rPr>
        <w:t xml:space="preserve"> </w:t>
      </w:r>
      <w:proofErr w:type="spellStart"/>
      <w:r w:rsidR="007D39A7">
        <w:rPr>
          <w:rFonts w:ascii="Cambria" w:eastAsia="Cambria" w:hAnsi="Cambria" w:cs="Cambria"/>
          <w:color w:val="000000"/>
        </w:rPr>
        <w:t>praktis</w:t>
      </w:r>
      <w:proofErr w:type="spellEnd"/>
      <w:r w:rsidR="007D39A7">
        <w:rPr>
          <w:rFonts w:ascii="Cambria" w:eastAsia="Cambria" w:hAnsi="Cambria" w:cs="Cambria"/>
          <w:color w:val="000000"/>
        </w:rPr>
        <w:t xml:space="preserve">. </w:t>
      </w:r>
    </w:p>
    <w:p w14:paraId="5B19A4F3" w14:textId="77777777" w:rsidR="00D9218A" w:rsidRDefault="00D9218A">
      <w:pPr>
        <w:spacing w:after="120" w:line="240" w:lineRule="auto"/>
        <w:jc w:val="center"/>
        <w:rPr>
          <w:rFonts w:ascii="Cambria" w:eastAsia="Cambria" w:hAnsi="Cambria" w:cs="Cambria"/>
          <w:b/>
        </w:rPr>
      </w:pPr>
    </w:p>
    <w:p w14:paraId="01D9D353" w14:textId="77777777" w:rsidR="00D9218A" w:rsidRDefault="002F14C7">
      <w:pPr>
        <w:spacing w:after="120" w:line="240" w:lineRule="auto"/>
        <w:jc w:val="center"/>
        <w:rPr>
          <w:rFonts w:ascii="Cambria" w:eastAsia="Cambria" w:hAnsi="Cambria" w:cs="Cambria"/>
          <w:b/>
        </w:rPr>
      </w:pPr>
      <w:r>
        <w:rPr>
          <w:rFonts w:ascii="Cambria" w:eastAsia="Cambria" w:hAnsi="Cambria" w:cs="Cambria"/>
          <w:b/>
        </w:rPr>
        <w:t>DEKLARASI POTENSI TERJADINYA KONFLIK KEPENTINGAN</w:t>
      </w:r>
    </w:p>
    <w:p w14:paraId="45EBEE36" w14:textId="650CF8EE" w:rsidR="00D9218A" w:rsidRPr="007D39A7" w:rsidRDefault="007D39A7" w:rsidP="007D39A7">
      <w:pPr>
        <w:spacing w:after="120" w:line="240" w:lineRule="auto"/>
        <w:jc w:val="both"/>
        <w:rPr>
          <w:rFonts w:ascii="Cambria" w:eastAsia="Cambria" w:hAnsi="Cambria" w:cs="Cambria"/>
          <w:bCs/>
          <w:color w:val="000000"/>
        </w:rPr>
      </w:pPr>
      <w:r w:rsidRPr="007D39A7">
        <w:rPr>
          <w:rFonts w:ascii="Cambria" w:eastAsia="Cambria" w:hAnsi="Cambria" w:cs="Cambria"/>
          <w:bCs/>
          <w:color w:val="000000"/>
        </w:rPr>
        <w:t xml:space="preserve">Amorita Christella </w:t>
      </w:r>
      <w:proofErr w:type="spellStart"/>
      <w:r w:rsidRPr="007D39A7">
        <w:rPr>
          <w:rFonts w:ascii="Cambria" w:eastAsia="Cambria" w:hAnsi="Cambria" w:cs="Cambria"/>
          <w:bCs/>
          <w:color w:val="000000"/>
        </w:rPr>
        <w:t>Anggamsari</w:t>
      </w:r>
      <w:proofErr w:type="spellEnd"/>
      <w:r w:rsidRPr="007D39A7">
        <w:rPr>
          <w:rFonts w:ascii="Cambria" w:eastAsia="Cambria" w:hAnsi="Cambria" w:cs="Cambria"/>
          <w:bCs/>
          <w:color w:val="000000"/>
        </w:rPr>
        <w:t xml:space="preserve"> dan </w:t>
      </w:r>
      <w:proofErr w:type="spellStart"/>
      <w:r w:rsidRPr="007D39A7">
        <w:rPr>
          <w:rFonts w:ascii="Cambria" w:eastAsia="Cambria" w:hAnsi="Cambria" w:cs="Cambria"/>
          <w:bCs/>
          <w:color w:val="000000"/>
        </w:rPr>
        <w:t>Fitri</w:t>
      </w:r>
      <w:proofErr w:type="spellEnd"/>
      <w:r w:rsidRPr="007D39A7">
        <w:rPr>
          <w:rFonts w:ascii="Cambria" w:eastAsia="Cambria" w:hAnsi="Cambria" w:cs="Cambria"/>
          <w:bCs/>
          <w:color w:val="000000"/>
        </w:rPr>
        <w:t xml:space="preserve"> Andriani</w:t>
      </w:r>
      <w:r w:rsidR="002F14C7" w:rsidRPr="007D39A7">
        <w:rPr>
          <w:rFonts w:ascii="Cambria" w:eastAsia="Cambria" w:hAnsi="Cambria" w:cs="Cambria"/>
          <w:bCs/>
          <w:color w:val="000000"/>
        </w:rPr>
        <w:t xml:space="preserve"> </w:t>
      </w:r>
      <w:proofErr w:type="spellStart"/>
      <w:r w:rsidR="002F14C7" w:rsidRPr="007D39A7">
        <w:rPr>
          <w:rFonts w:ascii="Cambria" w:eastAsia="Cambria" w:hAnsi="Cambria" w:cs="Cambria"/>
          <w:bCs/>
          <w:color w:val="000000"/>
        </w:rPr>
        <w:t>tidak</w:t>
      </w:r>
      <w:proofErr w:type="spellEnd"/>
      <w:r w:rsidR="002F14C7" w:rsidRPr="007D39A7">
        <w:rPr>
          <w:rFonts w:ascii="Cambria" w:eastAsia="Cambria" w:hAnsi="Cambria" w:cs="Cambria"/>
          <w:bCs/>
          <w:color w:val="000000"/>
        </w:rPr>
        <w:t xml:space="preserve"> </w:t>
      </w:r>
      <w:proofErr w:type="spellStart"/>
      <w:r w:rsidR="002F14C7" w:rsidRPr="007D39A7">
        <w:rPr>
          <w:rFonts w:ascii="Cambria" w:eastAsia="Cambria" w:hAnsi="Cambria" w:cs="Cambria"/>
          <w:bCs/>
          <w:color w:val="000000"/>
        </w:rPr>
        <w:t>bekerja</w:t>
      </w:r>
      <w:proofErr w:type="spellEnd"/>
      <w:r w:rsidR="002F14C7" w:rsidRPr="007D39A7">
        <w:rPr>
          <w:rFonts w:ascii="Cambria" w:eastAsia="Cambria" w:hAnsi="Cambria" w:cs="Cambria"/>
          <w:bCs/>
          <w:color w:val="000000"/>
        </w:rPr>
        <w:t xml:space="preserve">, </w:t>
      </w:r>
      <w:proofErr w:type="spellStart"/>
      <w:r w:rsidR="002F14C7" w:rsidRPr="007D39A7">
        <w:rPr>
          <w:rFonts w:ascii="Cambria" w:eastAsia="Cambria" w:hAnsi="Cambria" w:cs="Cambria"/>
          <w:bCs/>
          <w:color w:val="000000"/>
        </w:rPr>
        <w:t>menjadi</w:t>
      </w:r>
      <w:proofErr w:type="spellEnd"/>
      <w:r w:rsidR="002F14C7" w:rsidRPr="007D39A7">
        <w:rPr>
          <w:rFonts w:ascii="Cambria" w:eastAsia="Cambria" w:hAnsi="Cambria" w:cs="Cambria"/>
          <w:bCs/>
          <w:color w:val="000000"/>
        </w:rPr>
        <w:t xml:space="preserve"> </w:t>
      </w:r>
      <w:proofErr w:type="spellStart"/>
      <w:r w:rsidR="002F14C7" w:rsidRPr="007D39A7">
        <w:rPr>
          <w:rFonts w:ascii="Cambria" w:eastAsia="Cambria" w:hAnsi="Cambria" w:cs="Cambria"/>
          <w:bCs/>
          <w:color w:val="000000"/>
        </w:rPr>
        <w:t>konsultan</w:t>
      </w:r>
      <w:proofErr w:type="spellEnd"/>
      <w:r w:rsidR="002F14C7" w:rsidRPr="007D39A7">
        <w:rPr>
          <w:rFonts w:ascii="Cambria" w:eastAsia="Cambria" w:hAnsi="Cambria" w:cs="Cambria"/>
          <w:bCs/>
          <w:color w:val="000000"/>
        </w:rPr>
        <w:t xml:space="preserve">, </w:t>
      </w:r>
      <w:proofErr w:type="spellStart"/>
      <w:r w:rsidR="002F14C7" w:rsidRPr="007D39A7">
        <w:rPr>
          <w:rFonts w:ascii="Cambria" w:eastAsia="Cambria" w:hAnsi="Cambria" w:cs="Cambria"/>
          <w:bCs/>
          <w:color w:val="000000"/>
        </w:rPr>
        <w:t>memiliki</w:t>
      </w:r>
      <w:proofErr w:type="spellEnd"/>
      <w:r w:rsidR="002F14C7" w:rsidRPr="007D39A7">
        <w:rPr>
          <w:rFonts w:ascii="Cambria" w:eastAsia="Cambria" w:hAnsi="Cambria" w:cs="Cambria"/>
          <w:bCs/>
          <w:color w:val="000000"/>
        </w:rPr>
        <w:t xml:space="preserve"> </w:t>
      </w:r>
      <w:proofErr w:type="spellStart"/>
      <w:r w:rsidR="002F14C7" w:rsidRPr="007D39A7">
        <w:rPr>
          <w:rFonts w:ascii="Cambria" w:eastAsia="Cambria" w:hAnsi="Cambria" w:cs="Cambria"/>
          <w:bCs/>
          <w:color w:val="000000"/>
        </w:rPr>
        <w:t>saham</w:t>
      </w:r>
      <w:proofErr w:type="spellEnd"/>
      <w:r w:rsidR="002F14C7" w:rsidRPr="007D39A7">
        <w:rPr>
          <w:rFonts w:ascii="Cambria" w:eastAsia="Cambria" w:hAnsi="Cambria" w:cs="Cambria"/>
          <w:bCs/>
          <w:color w:val="000000"/>
        </w:rPr>
        <w:t xml:space="preserve">, </w:t>
      </w:r>
      <w:proofErr w:type="spellStart"/>
      <w:r w:rsidR="002F14C7" w:rsidRPr="007D39A7">
        <w:rPr>
          <w:rFonts w:ascii="Cambria" w:eastAsia="Cambria" w:hAnsi="Cambria" w:cs="Cambria"/>
          <w:bCs/>
          <w:color w:val="000000"/>
        </w:rPr>
        <w:t>atau</w:t>
      </w:r>
      <w:proofErr w:type="spellEnd"/>
      <w:r w:rsidR="002F14C7" w:rsidRPr="007D39A7">
        <w:rPr>
          <w:rFonts w:ascii="Cambria" w:eastAsia="Cambria" w:hAnsi="Cambria" w:cs="Cambria"/>
          <w:bCs/>
          <w:color w:val="000000"/>
        </w:rPr>
        <w:t xml:space="preserve"> </w:t>
      </w:r>
      <w:proofErr w:type="spellStart"/>
      <w:r w:rsidR="002F14C7" w:rsidRPr="007D39A7">
        <w:rPr>
          <w:rFonts w:ascii="Cambria" w:eastAsia="Cambria" w:hAnsi="Cambria" w:cs="Cambria"/>
          <w:bCs/>
          <w:color w:val="000000"/>
        </w:rPr>
        <w:t>menerima</w:t>
      </w:r>
      <w:proofErr w:type="spellEnd"/>
      <w:r w:rsidR="002F14C7" w:rsidRPr="007D39A7">
        <w:rPr>
          <w:rFonts w:ascii="Cambria" w:eastAsia="Cambria" w:hAnsi="Cambria" w:cs="Cambria"/>
          <w:bCs/>
          <w:color w:val="000000"/>
        </w:rPr>
        <w:t xml:space="preserve"> dana </w:t>
      </w:r>
      <w:proofErr w:type="spellStart"/>
      <w:r w:rsidR="002F14C7" w:rsidRPr="007D39A7">
        <w:rPr>
          <w:rFonts w:ascii="Cambria" w:eastAsia="Cambria" w:hAnsi="Cambria" w:cs="Cambria"/>
          <w:bCs/>
          <w:color w:val="000000"/>
        </w:rPr>
        <w:t>dari</w:t>
      </w:r>
      <w:proofErr w:type="spellEnd"/>
      <w:r w:rsidR="002F14C7" w:rsidRPr="007D39A7">
        <w:rPr>
          <w:rFonts w:ascii="Cambria" w:eastAsia="Cambria" w:hAnsi="Cambria" w:cs="Cambria"/>
          <w:bCs/>
          <w:color w:val="000000"/>
        </w:rPr>
        <w:t xml:space="preserve"> </w:t>
      </w:r>
      <w:proofErr w:type="spellStart"/>
      <w:r w:rsidR="002F14C7" w:rsidRPr="007D39A7">
        <w:rPr>
          <w:rFonts w:ascii="Cambria" w:eastAsia="Cambria" w:hAnsi="Cambria" w:cs="Cambria"/>
          <w:bCs/>
          <w:color w:val="000000"/>
        </w:rPr>
        <w:t>perusahaan</w:t>
      </w:r>
      <w:proofErr w:type="spellEnd"/>
      <w:r w:rsidR="002F14C7" w:rsidRPr="007D39A7">
        <w:rPr>
          <w:rFonts w:ascii="Cambria" w:eastAsia="Cambria" w:hAnsi="Cambria" w:cs="Cambria"/>
          <w:bCs/>
          <w:color w:val="000000"/>
        </w:rPr>
        <w:t xml:space="preserve"> </w:t>
      </w:r>
      <w:proofErr w:type="spellStart"/>
      <w:r w:rsidR="002F14C7" w:rsidRPr="007D39A7">
        <w:rPr>
          <w:rFonts w:ascii="Cambria" w:eastAsia="Cambria" w:hAnsi="Cambria" w:cs="Cambria"/>
          <w:bCs/>
          <w:color w:val="000000"/>
        </w:rPr>
        <w:t>atau</w:t>
      </w:r>
      <w:proofErr w:type="spellEnd"/>
      <w:r w:rsidR="002F14C7" w:rsidRPr="007D39A7">
        <w:rPr>
          <w:rFonts w:ascii="Cambria" w:eastAsia="Cambria" w:hAnsi="Cambria" w:cs="Cambria"/>
          <w:bCs/>
          <w:color w:val="000000"/>
        </w:rPr>
        <w:t xml:space="preserve"> </w:t>
      </w:r>
      <w:proofErr w:type="spellStart"/>
      <w:r w:rsidR="002F14C7" w:rsidRPr="007D39A7">
        <w:rPr>
          <w:rFonts w:ascii="Cambria" w:eastAsia="Cambria" w:hAnsi="Cambria" w:cs="Cambria"/>
          <w:bCs/>
          <w:color w:val="000000"/>
        </w:rPr>
        <w:t>organisasi</w:t>
      </w:r>
      <w:proofErr w:type="spellEnd"/>
      <w:r w:rsidR="002F14C7" w:rsidRPr="007D39A7">
        <w:rPr>
          <w:rFonts w:ascii="Cambria" w:eastAsia="Cambria" w:hAnsi="Cambria" w:cs="Cambria"/>
          <w:bCs/>
          <w:color w:val="000000"/>
        </w:rPr>
        <w:t xml:space="preserve"> </w:t>
      </w:r>
      <w:proofErr w:type="spellStart"/>
      <w:r w:rsidR="002F14C7" w:rsidRPr="007D39A7">
        <w:rPr>
          <w:rFonts w:ascii="Cambria" w:eastAsia="Cambria" w:hAnsi="Cambria" w:cs="Cambria"/>
          <w:bCs/>
          <w:color w:val="000000"/>
        </w:rPr>
        <w:t>manapun</w:t>
      </w:r>
      <w:proofErr w:type="spellEnd"/>
      <w:r w:rsidR="002F14C7" w:rsidRPr="007D39A7">
        <w:rPr>
          <w:rFonts w:ascii="Cambria" w:eastAsia="Cambria" w:hAnsi="Cambria" w:cs="Cambria"/>
          <w:bCs/>
          <w:color w:val="000000"/>
        </w:rPr>
        <w:t xml:space="preserve"> yang </w:t>
      </w:r>
      <w:proofErr w:type="spellStart"/>
      <w:r w:rsidR="002F14C7" w:rsidRPr="007D39A7">
        <w:rPr>
          <w:rFonts w:ascii="Cambria" w:eastAsia="Cambria" w:hAnsi="Cambria" w:cs="Cambria"/>
          <w:bCs/>
          <w:color w:val="000000"/>
        </w:rPr>
        <w:t>mungkin</w:t>
      </w:r>
      <w:proofErr w:type="spellEnd"/>
      <w:r w:rsidR="002F14C7" w:rsidRPr="007D39A7">
        <w:rPr>
          <w:rFonts w:ascii="Cambria" w:eastAsia="Cambria" w:hAnsi="Cambria" w:cs="Cambria"/>
          <w:bCs/>
          <w:color w:val="000000"/>
        </w:rPr>
        <w:t xml:space="preserve"> </w:t>
      </w:r>
      <w:proofErr w:type="spellStart"/>
      <w:r w:rsidR="002F14C7" w:rsidRPr="007D39A7">
        <w:rPr>
          <w:rFonts w:ascii="Cambria" w:eastAsia="Cambria" w:hAnsi="Cambria" w:cs="Cambria"/>
          <w:bCs/>
          <w:color w:val="000000"/>
        </w:rPr>
        <w:t>akan</w:t>
      </w:r>
      <w:proofErr w:type="spellEnd"/>
      <w:r w:rsidR="002F14C7" w:rsidRPr="007D39A7">
        <w:rPr>
          <w:rFonts w:ascii="Cambria" w:eastAsia="Cambria" w:hAnsi="Cambria" w:cs="Cambria"/>
          <w:bCs/>
          <w:color w:val="000000"/>
        </w:rPr>
        <w:t xml:space="preserve"> </w:t>
      </w:r>
      <w:proofErr w:type="spellStart"/>
      <w:r w:rsidR="002F14C7" w:rsidRPr="007D39A7">
        <w:rPr>
          <w:rFonts w:ascii="Cambria" w:eastAsia="Cambria" w:hAnsi="Cambria" w:cs="Cambria"/>
          <w:bCs/>
          <w:color w:val="000000"/>
        </w:rPr>
        <w:t>mengambil</w:t>
      </w:r>
      <w:proofErr w:type="spellEnd"/>
      <w:r w:rsidR="002F14C7" w:rsidRPr="007D39A7">
        <w:rPr>
          <w:rFonts w:ascii="Cambria" w:eastAsia="Cambria" w:hAnsi="Cambria" w:cs="Cambria"/>
          <w:bCs/>
          <w:color w:val="000000"/>
        </w:rPr>
        <w:t xml:space="preserve"> </w:t>
      </w:r>
      <w:proofErr w:type="spellStart"/>
      <w:r w:rsidR="002F14C7" w:rsidRPr="007D39A7">
        <w:rPr>
          <w:rFonts w:ascii="Cambria" w:eastAsia="Cambria" w:hAnsi="Cambria" w:cs="Cambria"/>
          <w:bCs/>
          <w:color w:val="000000"/>
        </w:rPr>
        <w:t>untung</w:t>
      </w:r>
      <w:proofErr w:type="spellEnd"/>
      <w:r w:rsidR="002F14C7" w:rsidRPr="007D39A7">
        <w:rPr>
          <w:rFonts w:ascii="Cambria" w:eastAsia="Cambria" w:hAnsi="Cambria" w:cs="Cambria"/>
          <w:bCs/>
          <w:color w:val="000000"/>
        </w:rPr>
        <w:t xml:space="preserve"> </w:t>
      </w:r>
      <w:proofErr w:type="spellStart"/>
      <w:r w:rsidR="002F14C7" w:rsidRPr="007D39A7">
        <w:rPr>
          <w:rFonts w:ascii="Cambria" w:eastAsia="Cambria" w:hAnsi="Cambria" w:cs="Cambria"/>
          <w:bCs/>
          <w:color w:val="000000"/>
        </w:rPr>
        <w:t>dari</w:t>
      </w:r>
      <w:proofErr w:type="spellEnd"/>
      <w:r w:rsidR="002F14C7" w:rsidRPr="007D39A7">
        <w:rPr>
          <w:rFonts w:ascii="Cambria" w:eastAsia="Cambria" w:hAnsi="Cambria" w:cs="Cambria"/>
          <w:bCs/>
          <w:color w:val="000000"/>
        </w:rPr>
        <w:t xml:space="preserve"> </w:t>
      </w:r>
      <w:proofErr w:type="spellStart"/>
      <w:r w:rsidR="002F14C7" w:rsidRPr="007D39A7">
        <w:rPr>
          <w:rFonts w:ascii="Cambria" w:eastAsia="Cambria" w:hAnsi="Cambria" w:cs="Cambria"/>
          <w:bCs/>
          <w:color w:val="000000"/>
        </w:rPr>
        <w:t>diterbitkannya</w:t>
      </w:r>
      <w:proofErr w:type="spellEnd"/>
      <w:r w:rsidR="002F14C7" w:rsidRPr="007D39A7">
        <w:rPr>
          <w:rFonts w:ascii="Cambria" w:eastAsia="Cambria" w:hAnsi="Cambria" w:cs="Cambria"/>
          <w:bCs/>
          <w:color w:val="000000"/>
        </w:rPr>
        <w:t xml:space="preserve"> </w:t>
      </w:r>
      <w:proofErr w:type="spellStart"/>
      <w:r w:rsidR="002F14C7" w:rsidRPr="007D39A7">
        <w:rPr>
          <w:rFonts w:ascii="Cambria" w:eastAsia="Cambria" w:hAnsi="Cambria" w:cs="Cambria"/>
          <w:bCs/>
          <w:color w:val="000000"/>
        </w:rPr>
        <w:t>naskah</w:t>
      </w:r>
      <w:proofErr w:type="spellEnd"/>
      <w:r w:rsidR="002F14C7" w:rsidRPr="007D39A7">
        <w:rPr>
          <w:rFonts w:ascii="Cambria" w:eastAsia="Cambria" w:hAnsi="Cambria" w:cs="Cambria"/>
          <w:bCs/>
          <w:color w:val="000000"/>
        </w:rPr>
        <w:t xml:space="preserve"> </w:t>
      </w:r>
      <w:proofErr w:type="spellStart"/>
      <w:r w:rsidR="002F14C7" w:rsidRPr="007D39A7">
        <w:rPr>
          <w:rFonts w:ascii="Cambria" w:eastAsia="Cambria" w:hAnsi="Cambria" w:cs="Cambria"/>
          <w:bCs/>
          <w:color w:val="000000"/>
        </w:rPr>
        <w:t>ini</w:t>
      </w:r>
      <w:proofErr w:type="spellEnd"/>
      <w:r w:rsidR="002F14C7" w:rsidRPr="007D39A7">
        <w:rPr>
          <w:rFonts w:ascii="Cambria" w:eastAsia="Cambria" w:hAnsi="Cambria" w:cs="Cambria"/>
          <w:bCs/>
          <w:color w:val="000000"/>
        </w:rPr>
        <w:t>.</w:t>
      </w:r>
    </w:p>
    <w:p w14:paraId="071E71E0" w14:textId="77777777" w:rsidR="00D9218A" w:rsidRDefault="00D9218A">
      <w:pPr>
        <w:spacing w:after="120" w:line="240" w:lineRule="auto"/>
        <w:jc w:val="center"/>
        <w:rPr>
          <w:rFonts w:ascii="Cambria" w:eastAsia="Cambria" w:hAnsi="Cambria" w:cs="Cambria"/>
          <w:b/>
        </w:rPr>
      </w:pPr>
    </w:p>
    <w:p w14:paraId="1120688F" w14:textId="7213411F" w:rsidR="00D9218A" w:rsidRPr="006A50BC" w:rsidRDefault="002F14C7" w:rsidP="006A50BC">
      <w:pPr>
        <w:spacing w:after="120" w:line="240" w:lineRule="auto"/>
        <w:jc w:val="center"/>
        <w:rPr>
          <w:rFonts w:ascii="Cambria" w:eastAsia="Cambria" w:hAnsi="Cambria" w:cs="Cambria"/>
          <w:b/>
        </w:rPr>
      </w:pPr>
      <w:r>
        <w:rPr>
          <w:rFonts w:ascii="Cambria" w:eastAsia="Cambria" w:hAnsi="Cambria" w:cs="Cambria"/>
          <w:b/>
        </w:rPr>
        <w:t>PUSTAKA ACUAN</w:t>
      </w:r>
    </w:p>
    <w:p w14:paraId="7F7D7F9D" w14:textId="2CB39D2C" w:rsidR="006A50BC"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Pr>
          <w:rFonts w:ascii="Cambria" w:eastAsia="Cambria" w:hAnsi="Cambria" w:cs="Cambria"/>
        </w:rPr>
        <w:fldChar w:fldCharType="begin" w:fldLock="1"/>
      </w:r>
      <w:r>
        <w:rPr>
          <w:rFonts w:ascii="Cambria" w:eastAsia="Cambria" w:hAnsi="Cambria" w:cs="Cambria"/>
        </w:rPr>
        <w:instrText xml:space="preserve">ADDIN Mendeley Bibliography CSL_BIBLIOGRAPHY </w:instrText>
      </w:r>
      <w:r>
        <w:rPr>
          <w:rFonts w:ascii="Cambria" w:eastAsia="Cambria" w:hAnsi="Cambria" w:cs="Cambria"/>
        </w:rPr>
        <w:fldChar w:fldCharType="separate"/>
      </w:r>
      <w:r w:rsidRPr="007D39A7">
        <w:rPr>
          <w:rFonts w:ascii="Cambria" w:hAnsi="Cambria" w:cs="Times New Roman"/>
          <w:noProof/>
          <w:szCs w:val="24"/>
        </w:rPr>
        <w:t xml:space="preserve">Annur, C. M. (2022). Kasus Perceraian Meningkat 53%, Mayoritas karena Pertengkaran. Retrieved April 7, 2022, from https://databoks.katadata.co.id/ website: https://databoks.katadata.co.id/datapublish/2022/02/28/kasus-perceraian-meningkat-53-mayoritas-karena-pertengkaran#:~:text=Angka Perceraian di Indonesia (2017-2021)&amp;text=Menurut laporan Statistik Indonesia%2C jumlah,banyak menggugat cerai ketimbang </w:t>
      </w:r>
      <w:r w:rsidRPr="007D39A7">
        <w:rPr>
          <w:rFonts w:ascii="Cambria" w:hAnsi="Cambria" w:cs="Times New Roman"/>
          <w:noProof/>
          <w:szCs w:val="24"/>
        </w:rPr>
        <w:lastRenderedPageBreak/>
        <w:t>suami.</w:t>
      </w:r>
    </w:p>
    <w:p w14:paraId="71807474"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Bodenmann, G. (1995). A systemic-transactional view of stress and coping in couples. </w:t>
      </w:r>
      <w:r w:rsidRPr="007D39A7">
        <w:rPr>
          <w:rFonts w:ascii="Cambria" w:hAnsi="Cambria" w:cs="Times New Roman"/>
          <w:i/>
          <w:iCs/>
          <w:noProof/>
          <w:szCs w:val="24"/>
        </w:rPr>
        <w:t>Swiss Journal of Psychology</w:t>
      </w:r>
      <w:r w:rsidRPr="007D39A7">
        <w:rPr>
          <w:rFonts w:ascii="Cambria" w:hAnsi="Cambria" w:cs="Times New Roman"/>
          <w:noProof/>
          <w:szCs w:val="24"/>
        </w:rPr>
        <w:t xml:space="preserve">, </w:t>
      </w:r>
      <w:r w:rsidRPr="007D39A7">
        <w:rPr>
          <w:rFonts w:ascii="Cambria" w:hAnsi="Cambria" w:cs="Times New Roman"/>
          <w:i/>
          <w:iCs/>
          <w:noProof/>
          <w:szCs w:val="24"/>
        </w:rPr>
        <w:t>54</w:t>
      </w:r>
      <w:r w:rsidRPr="007D39A7">
        <w:rPr>
          <w:rFonts w:ascii="Cambria" w:hAnsi="Cambria" w:cs="Times New Roman"/>
          <w:noProof/>
          <w:szCs w:val="24"/>
        </w:rPr>
        <w:t>, 34–49.</w:t>
      </w:r>
    </w:p>
    <w:p w14:paraId="68007329"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Bodenmann, G. (1997). Dyadic coping—A systemic-transactional view of stress and coping among couples: Theory and empirical findings. </w:t>
      </w:r>
      <w:r w:rsidRPr="007D39A7">
        <w:rPr>
          <w:rFonts w:ascii="Cambria" w:hAnsi="Cambria" w:cs="Times New Roman"/>
          <w:i/>
          <w:iCs/>
          <w:noProof/>
          <w:szCs w:val="24"/>
        </w:rPr>
        <w:t>European Review of Applied Psychology</w:t>
      </w:r>
      <w:r w:rsidRPr="007D39A7">
        <w:rPr>
          <w:rFonts w:ascii="Cambria" w:hAnsi="Cambria" w:cs="Times New Roman"/>
          <w:noProof/>
          <w:szCs w:val="24"/>
        </w:rPr>
        <w:t xml:space="preserve">, </w:t>
      </w:r>
      <w:r w:rsidRPr="007D39A7">
        <w:rPr>
          <w:rFonts w:ascii="Cambria" w:hAnsi="Cambria" w:cs="Times New Roman"/>
          <w:i/>
          <w:iCs/>
          <w:noProof/>
          <w:szCs w:val="24"/>
        </w:rPr>
        <w:t>47</w:t>
      </w:r>
      <w:r w:rsidRPr="007D39A7">
        <w:rPr>
          <w:rFonts w:ascii="Cambria" w:hAnsi="Cambria" w:cs="Times New Roman"/>
          <w:noProof/>
          <w:szCs w:val="24"/>
        </w:rPr>
        <w:t>, 137–140.</w:t>
      </w:r>
    </w:p>
    <w:p w14:paraId="744ED0D2"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Bodenmann, G. (2008). </w:t>
      </w:r>
      <w:r w:rsidRPr="007D39A7">
        <w:rPr>
          <w:rFonts w:ascii="Cambria" w:hAnsi="Cambria" w:cs="Times New Roman"/>
          <w:i/>
          <w:iCs/>
          <w:noProof/>
          <w:szCs w:val="24"/>
        </w:rPr>
        <w:t>Dyadic Coping Inventory: Test Manual</w:t>
      </w:r>
      <w:r w:rsidRPr="007D39A7">
        <w:rPr>
          <w:rFonts w:ascii="Cambria" w:hAnsi="Cambria" w:cs="Times New Roman"/>
          <w:noProof/>
          <w:szCs w:val="24"/>
        </w:rPr>
        <w:t>. Bern, Switzerland: Huber.</w:t>
      </w:r>
    </w:p>
    <w:p w14:paraId="0EADFBD5"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Bodenmann, G., Randall, A. K., &amp; Falconier, M. K. (Eds.). (2019). </w:t>
      </w:r>
      <w:r w:rsidRPr="007D39A7">
        <w:rPr>
          <w:rFonts w:ascii="Cambria" w:hAnsi="Cambria" w:cs="Times New Roman"/>
          <w:i/>
          <w:iCs/>
          <w:noProof/>
          <w:szCs w:val="24"/>
        </w:rPr>
        <w:t>Dyadic Coping: A Collection of Recent Studies</w:t>
      </w:r>
      <w:r w:rsidRPr="007D39A7">
        <w:rPr>
          <w:rFonts w:ascii="Cambria" w:hAnsi="Cambria" w:cs="Times New Roman"/>
          <w:noProof/>
          <w:szCs w:val="24"/>
        </w:rPr>
        <w:t>. https://doi.org/DOI: https://doi.org/10.3389/978-2-88963-031-8</w:t>
      </w:r>
    </w:p>
    <w:p w14:paraId="43A2D174"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Brown, T. A. (2015). </w:t>
      </w:r>
      <w:r w:rsidRPr="007D39A7">
        <w:rPr>
          <w:rFonts w:ascii="Cambria" w:hAnsi="Cambria" w:cs="Times New Roman"/>
          <w:i/>
          <w:iCs/>
          <w:noProof/>
          <w:szCs w:val="24"/>
        </w:rPr>
        <w:t>Confirmatory Factor Analysis for Applied Research</w:t>
      </w:r>
      <w:r w:rsidRPr="007D39A7">
        <w:rPr>
          <w:rFonts w:ascii="Cambria" w:hAnsi="Cambria" w:cs="Times New Roman"/>
          <w:noProof/>
          <w:szCs w:val="24"/>
        </w:rPr>
        <w:t xml:space="preserve"> (2nd ed.). New York: The Guildford Press.</w:t>
      </w:r>
    </w:p>
    <w:p w14:paraId="584A1606"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Dermawan, S., Goei, Y. A., &amp; Kirana, K. C. (2015). Pengaruh Dyadic Coping terhadap Kepuasan Pernikahan pada Pasangan Menikah di Tangerang. </w:t>
      </w:r>
      <w:r w:rsidRPr="007D39A7">
        <w:rPr>
          <w:rFonts w:ascii="Cambria" w:hAnsi="Cambria" w:cs="Times New Roman"/>
          <w:i/>
          <w:iCs/>
          <w:noProof/>
          <w:szCs w:val="24"/>
        </w:rPr>
        <w:t>Jurnal Psikologi Ulayat</w:t>
      </w:r>
      <w:r w:rsidRPr="007D39A7">
        <w:rPr>
          <w:rFonts w:ascii="Cambria" w:hAnsi="Cambria" w:cs="Times New Roman"/>
          <w:noProof/>
          <w:szCs w:val="24"/>
        </w:rPr>
        <w:t xml:space="preserve">, </w:t>
      </w:r>
      <w:r w:rsidRPr="007D39A7">
        <w:rPr>
          <w:rFonts w:ascii="Cambria" w:hAnsi="Cambria" w:cs="Times New Roman"/>
          <w:i/>
          <w:iCs/>
          <w:noProof/>
          <w:szCs w:val="24"/>
        </w:rPr>
        <w:t>2</w:t>
      </w:r>
      <w:r w:rsidRPr="007D39A7">
        <w:rPr>
          <w:rFonts w:ascii="Cambria" w:hAnsi="Cambria" w:cs="Times New Roman"/>
          <w:noProof/>
          <w:szCs w:val="24"/>
        </w:rPr>
        <w:t>(2), 420–433. https://doi.org/DOI: 10.24854/jpu22015-37</w:t>
      </w:r>
    </w:p>
    <w:p w14:paraId="2D3BB794"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Donato, S., Parise, M., Pagani, A. F., Lanz, M., Regalia, C., Rosnati, R., &amp; Iafrate, R. (2021). Together Against COVID-19 Concerns: The Role of the Dyadic Coping Process for Partners’ Psychological Well-Being During the Pandemic. </w:t>
      </w:r>
      <w:r w:rsidRPr="007D39A7">
        <w:rPr>
          <w:rFonts w:ascii="Cambria" w:hAnsi="Cambria" w:cs="Times New Roman"/>
          <w:i/>
          <w:iCs/>
          <w:noProof/>
          <w:szCs w:val="24"/>
        </w:rPr>
        <w:t>Frontiers in Psychology</w:t>
      </w:r>
      <w:r w:rsidRPr="007D39A7">
        <w:rPr>
          <w:rFonts w:ascii="Cambria" w:hAnsi="Cambria" w:cs="Times New Roman"/>
          <w:noProof/>
          <w:szCs w:val="24"/>
        </w:rPr>
        <w:t xml:space="preserve">, </w:t>
      </w:r>
      <w:r w:rsidRPr="007D39A7">
        <w:rPr>
          <w:rFonts w:ascii="Cambria" w:hAnsi="Cambria" w:cs="Times New Roman"/>
          <w:i/>
          <w:iCs/>
          <w:noProof/>
          <w:szCs w:val="24"/>
        </w:rPr>
        <w:t>7</w:t>
      </w:r>
      <w:r w:rsidRPr="007D39A7">
        <w:rPr>
          <w:rFonts w:ascii="Cambria" w:hAnsi="Cambria" w:cs="Times New Roman"/>
          <w:noProof/>
          <w:szCs w:val="24"/>
        </w:rPr>
        <w:t>(11), 578395. https://doi.org/10.3389/fpsyg.2020.578395</w:t>
      </w:r>
    </w:p>
    <w:p w14:paraId="66FE629C"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Falconier, M. K., Jackson, J. B., Hilpert, P., &amp; Bodenmann, G. (2015). Dyadic coping and relationship satisfaction: A meta-analysis. </w:t>
      </w:r>
      <w:r w:rsidRPr="007D39A7">
        <w:rPr>
          <w:rFonts w:ascii="Cambria" w:hAnsi="Cambria" w:cs="Times New Roman"/>
          <w:i/>
          <w:iCs/>
          <w:noProof/>
          <w:szCs w:val="24"/>
        </w:rPr>
        <w:t>Clinical Psychology Review</w:t>
      </w:r>
      <w:r w:rsidRPr="007D39A7">
        <w:rPr>
          <w:rFonts w:ascii="Cambria" w:hAnsi="Cambria" w:cs="Times New Roman"/>
          <w:noProof/>
          <w:szCs w:val="24"/>
        </w:rPr>
        <w:t xml:space="preserve">, </w:t>
      </w:r>
      <w:r w:rsidRPr="007D39A7">
        <w:rPr>
          <w:rFonts w:ascii="Cambria" w:hAnsi="Cambria" w:cs="Times New Roman"/>
          <w:i/>
          <w:iCs/>
          <w:noProof/>
          <w:szCs w:val="24"/>
        </w:rPr>
        <w:t>42</w:t>
      </w:r>
      <w:r w:rsidRPr="007D39A7">
        <w:rPr>
          <w:rFonts w:ascii="Cambria" w:hAnsi="Cambria" w:cs="Times New Roman"/>
          <w:noProof/>
          <w:szCs w:val="24"/>
        </w:rPr>
        <w:t>, 28–46. https://doi.org/http://dx.doi.org/10.1016/j.cpr.2015.07.002</w:t>
      </w:r>
    </w:p>
    <w:p w14:paraId="4819DD34"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Falconier, M. K., Randall, A. K., &amp; Bodenmann, G. (2016). </w:t>
      </w:r>
      <w:r w:rsidRPr="007D39A7">
        <w:rPr>
          <w:rFonts w:ascii="Cambria" w:hAnsi="Cambria" w:cs="Times New Roman"/>
          <w:i/>
          <w:iCs/>
          <w:noProof/>
          <w:szCs w:val="24"/>
        </w:rPr>
        <w:t>Couples coping with stress: A cross-cultural perspective</w:t>
      </w:r>
      <w:r w:rsidRPr="007D39A7">
        <w:rPr>
          <w:rFonts w:ascii="Cambria" w:hAnsi="Cambria" w:cs="Times New Roman"/>
          <w:noProof/>
          <w:szCs w:val="24"/>
        </w:rPr>
        <w:t>. New York: Routledge.</w:t>
      </w:r>
    </w:p>
    <w:p w14:paraId="2347E843"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Finch, W. H., &amp; French, B. F. (2019). </w:t>
      </w:r>
      <w:r w:rsidRPr="007D39A7">
        <w:rPr>
          <w:rFonts w:ascii="Cambria" w:hAnsi="Cambria" w:cs="Times New Roman"/>
          <w:i/>
          <w:iCs/>
          <w:noProof/>
          <w:szCs w:val="24"/>
        </w:rPr>
        <w:t>Educational and Psychological Measurement</w:t>
      </w:r>
      <w:r w:rsidRPr="007D39A7">
        <w:rPr>
          <w:rFonts w:ascii="Cambria" w:hAnsi="Cambria" w:cs="Times New Roman"/>
          <w:noProof/>
          <w:szCs w:val="24"/>
        </w:rPr>
        <w:t>. New York: Routledge.</w:t>
      </w:r>
    </w:p>
    <w:p w14:paraId="18A61A0D"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Gasbarrini, M. F., Snyder, D. K., Iafrate, R., Bertoni, A., Donato, S., &amp; Margola, D. (2015). Investigating the relation between shared stressors and marital satisfaction: The moderating effects of dyadic coping and communication. </w:t>
      </w:r>
      <w:r w:rsidRPr="007D39A7">
        <w:rPr>
          <w:rFonts w:ascii="Cambria" w:hAnsi="Cambria" w:cs="Times New Roman"/>
          <w:i/>
          <w:iCs/>
          <w:noProof/>
          <w:szCs w:val="24"/>
        </w:rPr>
        <w:t>Family Science</w:t>
      </w:r>
      <w:r w:rsidRPr="007D39A7">
        <w:rPr>
          <w:rFonts w:ascii="Cambria" w:hAnsi="Cambria" w:cs="Times New Roman"/>
          <w:noProof/>
          <w:szCs w:val="24"/>
        </w:rPr>
        <w:t xml:space="preserve">, </w:t>
      </w:r>
      <w:r w:rsidRPr="007D39A7">
        <w:rPr>
          <w:rFonts w:ascii="Cambria" w:hAnsi="Cambria" w:cs="Times New Roman"/>
          <w:i/>
          <w:iCs/>
          <w:noProof/>
          <w:szCs w:val="24"/>
        </w:rPr>
        <w:t>6</w:t>
      </w:r>
      <w:r w:rsidRPr="007D39A7">
        <w:rPr>
          <w:rFonts w:ascii="Cambria" w:hAnsi="Cambria" w:cs="Times New Roman"/>
          <w:noProof/>
          <w:szCs w:val="24"/>
        </w:rPr>
        <w:t>(1), 143–149. https://doi.org/10.1080/19424620.2015.1082044</w:t>
      </w:r>
    </w:p>
    <w:p w14:paraId="374211AE"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Ghozali, I. (2018). </w:t>
      </w:r>
      <w:r w:rsidRPr="007D39A7">
        <w:rPr>
          <w:rFonts w:ascii="Cambria" w:hAnsi="Cambria" w:cs="Times New Roman"/>
          <w:i/>
          <w:iCs/>
          <w:noProof/>
          <w:szCs w:val="24"/>
        </w:rPr>
        <w:t>Structural equation modelling: Teori, konsep dan aplikasi dengan program lisrel 9.10, edisi 4.</w:t>
      </w:r>
      <w:r w:rsidRPr="007D39A7">
        <w:rPr>
          <w:rFonts w:ascii="Cambria" w:hAnsi="Cambria" w:cs="Times New Roman"/>
          <w:noProof/>
          <w:szCs w:val="24"/>
        </w:rPr>
        <w:t xml:space="preserve"> Semarang: Badan Penerbit Universitas Diponegoro.</w:t>
      </w:r>
    </w:p>
    <w:p w14:paraId="7CAD1972"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Hilpert, P., Randall, A. K., Sorowkowsky, P., Atkins, D., &amp; Sorowkowska, A. (2016). The Associations of Dyadic Coping and Relationship Satisfaction Vary between and within Nations: A 35-Nation Study. </w:t>
      </w:r>
      <w:r w:rsidRPr="007D39A7">
        <w:rPr>
          <w:rFonts w:ascii="Cambria" w:hAnsi="Cambria" w:cs="Times New Roman"/>
          <w:i/>
          <w:iCs/>
          <w:noProof/>
          <w:szCs w:val="24"/>
        </w:rPr>
        <w:t>Frontiers in Psychology</w:t>
      </w:r>
      <w:r w:rsidRPr="007D39A7">
        <w:rPr>
          <w:rFonts w:ascii="Cambria" w:hAnsi="Cambria" w:cs="Times New Roman"/>
          <w:noProof/>
          <w:szCs w:val="24"/>
        </w:rPr>
        <w:t xml:space="preserve">, </w:t>
      </w:r>
      <w:r w:rsidRPr="007D39A7">
        <w:rPr>
          <w:rFonts w:ascii="Cambria" w:hAnsi="Cambria" w:cs="Times New Roman"/>
          <w:i/>
          <w:iCs/>
          <w:noProof/>
          <w:szCs w:val="24"/>
        </w:rPr>
        <w:t>7</w:t>
      </w:r>
      <w:r w:rsidRPr="007D39A7">
        <w:rPr>
          <w:rFonts w:ascii="Cambria" w:hAnsi="Cambria" w:cs="Times New Roman"/>
          <w:noProof/>
          <w:szCs w:val="24"/>
        </w:rPr>
        <w:t>. https://doi.org/doi: 10.3389/fpsyg.2016.01106</w:t>
      </w:r>
    </w:p>
    <w:p w14:paraId="17B6376F"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International Test Commisions. (2017). The ITC Guidelines for Translating and Adapting Tests [Second Edition]. https://doi.org/10.1111/j.1464-0597.1975.tb00322.x</w:t>
      </w:r>
    </w:p>
    <w:p w14:paraId="44794B1B"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Kanth, B., Randall, A. K., Bodenmann, G., &amp; Indumathy, J. (2021). Partners’ Dyadic Coping in India: Psychometric Properties and Validity of the Tamil Version of the Dyadic Coping Inventory. </w:t>
      </w:r>
      <w:r w:rsidRPr="007D39A7">
        <w:rPr>
          <w:rFonts w:ascii="Cambria" w:hAnsi="Cambria" w:cs="Times New Roman"/>
          <w:i/>
          <w:iCs/>
          <w:noProof/>
          <w:szCs w:val="24"/>
        </w:rPr>
        <w:t>Marriage &amp; Family Review</w:t>
      </w:r>
      <w:r w:rsidRPr="007D39A7">
        <w:rPr>
          <w:rFonts w:ascii="Cambria" w:hAnsi="Cambria" w:cs="Times New Roman"/>
          <w:noProof/>
          <w:szCs w:val="24"/>
        </w:rPr>
        <w:t>, 1–28. https://doi.org/https://doi.org/10.1080/01494929.2021.1936743</w:t>
      </w:r>
    </w:p>
    <w:p w14:paraId="7C4323F8"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Kayser, K., &amp; Bodenmann, G. (2005). </w:t>
      </w:r>
      <w:r w:rsidRPr="007D39A7">
        <w:rPr>
          <w:rFonts w:ascii="Cambria" w:hAnsi="Cambria" w:cs="Times New Roman"/>
          <w:i/>
          <w:iCs/>
          <w:noProof/>
          <w:szCs w:val="24"/>
        </w:rPr>
        <w:t>Couples Coping with Stress: Emerging Perspective on Dyadic Coping</w:t>
      </w:r>
      <w:r w:rsidRPr="007D39A7">
        <w:rPr>
          <w:rFonts w:ascii="Cambria" w:hAnsi="Cambria" w:cs="Times New Roman"/>
          <w:noProof/>
          <w:szCs w:val="24"/>
        </w:rPr>
        <w:t xml:space="preserve"> (T. A. Revenson, Ed.). Washington, DC: American Psychological Association.</w:t>
      </w:r>
    </w:p>
    <w:p w14:paraId="36C7E724"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lastRenderedPageBreak/>
        <w:t xml:space="preserve">Lazarus, R. S., &amp; Folkman, S. (1984). </w:t>
      </w:r>
      <w:r w:rsidRPr="007D39A7">
        <w:rPr>
          <w:rFonts w:ascii="Cambria" w:hAnsi="Cambria" w:cs="Times New Roman"/>
          <w:i/>
          <w:iCs/>
          <w:noProof/>
          <w:szCs w:val="24"/>
        </w:rPr>
        <w:t>Stress, Appraisal, and Coping</w:t>
      </w:r>
      <w:r w:rsidRPr="007D39A7">
        <w:rPr>
          <w:rFonts w:ascii="Cambria" w:hAnsi="Cambria" w:cs="Times New Roman"/>
          <w:noProof/>
          <w:szCs w:val="24"/>
        </w:rPr>
        <w:t>. New York: Springer Publishing Company.</w:t>
      </w:r>
    </w:p>
    <w:p w14:paraId="2DFB2845"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Lerner, R. M., &amp; Damon, W. (Eds.). (2006). </w:t>
      </w:r>
      <w:r w:rsidRPr="007D39A7">
        <w:rPr>
          <w:rFonts w:ascii="Cambria" w:hAnsi="Cambria" w:cs="Times New Roman"/>
          <w:i/>
          <w:iCs/>
          <w:noProof/>
          <w:szCs w:val="24"/>
        </w:rPr>
        <w:t>Handbook of Child Psychology. Volume One: Theoretical Models of Human Development</w:t>
      </w:r>
      <w:r w:rsidRPr="007D39A7">
        <w:rPr>
          <w:rFonts w:ascii="Cambria" w:hAnsi="Cambria" w:cs="Times New Roman"/>
          <w:noProof/>
          <w:szCs w:val="24"/>
        </w:rPr>
        <w:t xml:space="preserve"> (6st ed.). New Jersey: John Wiley &amp; Sons, Inc.</w:t>
      </w:r>
    </w:p>
    <w:p w14:paraId="1744B0E4"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Nepomuceno, W. R., Goncalves, A. da S., &amp; Hernandez, J. A. E. (2022). Psychometric Properties of the Dyadic Coping Inventory: Systematic Review. </w:t>
      </w:r>
      <w:r w:rsidRPr="007D39A7">
        <w:rPr>
          <w:rFonts w:ascii="Cambria" w:hAnsi="Cambria" w:cs="Times New Roman"/>
          <w:i/>
          <w:iCs/>
          <w:noProof/>
          <w:szCs w:val="24"/>
        </w:rPr>
        <w:t>Interpersona</w:t>
      </w:r>
      <w:r w:rsidRPr="007D39A7">
        <w:rPr>
          <w:rFonts w:ascii="Cambria" w:hAnsi="Cambria" w:cs="Times New Roman"/>
          <w:noProof/>
          <w:szCs w:val="24"/>
        </w:rPr>
        <w:t xml:space="preserve">, </w:t>
      </w:r>
      <w:r w:rsidRPr="007D39A7">
        <w:rPr>
          <w:rFonts w:ascii="Cambria" w:hAnsi="Cambria" w:cs="Times New Roman"/>
          <w:i/>
          <w:iCs/>
          <w:noProof/>
          <w:szCs w:val="24"/>
        </w:rPr>
        <w:t>16</w:t>
      </w:r>
      <w:r w:rsidRPr="007D39A7">
        <w:rPr>
          <w:rFonts w:ascii="Cambria" w:hAnsi="Cambria" w:cs="Times New Roman"/>
          <w:noProof/>
          <w:szCs w:val="24"/>
        </w:rPr>
        <w:t>(1), 96–119. https://doi.org/https://doi.org/10.5964/ijpr.7597</w:t>
      </w:r>
    </w:p>
    <w:p w14:paraId="4142DBCB"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Padilla, J.-L., &amp; Benitez, I. (2014). Validity evidence based on response processes. </w:t>
      </w:r>
      <w:r w:rsidRPr="007D39A7">
        <w:rPr>
          <w:rFonts w:ascii="Cambria" w:hAnsi="Cambria" w:cs="Times New Roman"/>
          <w:i/>
          <w:iCs/>
          <w:noProof/>
          <w:szCs w:val="24"/>
        </w:rPr>
        <w:t>Psicothema</w:t>
      </w:r>
      <w:r w:rsidRPr="007D39A7">
        <w:rPr>
          <w:rFonts w:ascii="Cambria" w:hAnsi="Cambria" w:cs="Times New Roman"/>
          <w:noProof/>
          <w:szCs w:val="24"/>
        </w:rPr>
        <w:t xml:space="preserve">, </w:t>
      </w:r>
      <w:r w:rsidRPr="007D39A7">
        <w:rPr>
          <w:rFonts w:ascii="Cambria" w:hAnsi="Cambria" w:cs="Times New Roman"/>
          <w:i/>
          <w:iCs/>
          <w:noProof/>
          <w:szCs w:val="24"/>
        </w:rPr>
        <w:t>26</w:t>
      </w:r>
      <w:r w:rsidRPr="007D39A7">
        <w:rPr>
          <w:rFonts w:ascii="Cambria" w:hAnsi="Cambria" w:cs="Times New Roman"/>
          <w:noProof/>
          <w:szCs w:val="24"/>
        </w:rPr>
        <w:t>(1), 136–144. https://doi.org/doi: 10.7334/psicothema2013.259</w:t>
      </w:r>
    </w:p>
    <w:p w14:paraId="3CF6C0BB"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Polit, D. F., &amp; Beck, C. T. (2007). The Content Validity Index: Are You Sure You Know What’s Being Reported? Critique and Recommendations. </w:t>
      </w:r>
      <w:r w:rsidRPr="007D39A7">
        <w:rPr>
          <w:rFonts w:ascii="Cambria" w:hAnsi="Cambria" w:cs="Times New Roman"/>
          <w:i/>
          <w:iCs/>
          <w:noProof/>
          <w:szCs w:val="24"/>
        </w:rPr>
        <w:t>Research in Nursing &amp; Health</w:t>
      </w:r>
      <w:r w:rsidRPr="007D39A7">
        <w:rPr>
          <w:rFonts w:ascii="Cambria" w:hAnsi="Cambria" w:cs="Times New Roman"/>
          <w:noProof/>
          <w:szCs w:val="24"/>
        </w:rPr>
        <w:t xml:space="preserve">, </w:t>
      </w:r>
      <w:r w:rsidRPr="007D39A7">
        <w:rPr>
          <w:rFonts w:ascii="Cambria" w:hAnsi="Cambria" w:cs="Times New Roman"/>
          <w:i/>
          <w:iCs/>
          <w:noProof/>
          <w:szCs w:val="24"/>
        </w:rPr>
        <w:t>29</w:t>
      </w:r>
      <w:r w:rsidRPr="007D39A7">
        <w:rPr>
          <w:rFonts w:ascii="Cambria" w:hAnsi="Cambria" w:cs="Times New Roman"/>
          <w:noProof/>
          <w:szCs w:val="24"/>
        </w:rPr>
        <w:t>, 489–497. https://doi.org/DOI: 10.1002/nur.20147</w:t>
      </w:r>
    </w:p>
    <w:p w14:paraId="614C926F"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Rosa, E. M., &amp; Tudge, J. (2013). Urie Bronfenbrenner’s Theory of Human Development: Its Evolution From Ecology to Bioecology. </w:t>
      </w:r>
      <w:r w:rsidRPr="007D39A7">
        <w:rPr>
          <w:rFonts w:ascii="Cambria" w:hAnsi="Cambria" w:cs="Times New Roman"/>
          <w:i/>
          <w:iCs/>
          <w:noProof/>
          <w:szCs w:val="24"/>
        </w:rPr>
        <w:t>Journal of Family Theory &amp; Review</w:t>
      </w:r>
      <w:r w:rsidRPr="007D39A7">
        <w:rPr>
          <w:rFonts w:ascii="Cambria" w:hAnsi="Cambria" w:cs="Times New Roman"/>
          <w:noProof/>
          <w:szCs w:val="24"/>
        </w:rPr>
        <w:t xml:space="preserve">, </w:t>
      </w:r>
      <w:r w:rsidRPr="007D39A7">
        <w:rPr>
          <w:rFonts w:ascii="Cambria" w:hAnsi="Cambria" w:cs="Times New Roman"/>
          <w:i/>
          <w:iCs/>
          <w:noProof/>
          <w:szCs w:val="24"/>
        </w:rPr>
        <w:t>5</w:t>
      </w:r>
      <w:r w:rsidRPr="007D39A7">
        <w:rPr>
          <w:rFonts w:ascii="Cambria" w:hAnsi="Cambria" w:cs="Times New Roman"/>
          <w:noProof/>
          <w:szCs w:val="24"/>
        </w:rPr>
        <w:t>(4), 243–258. https://doi.org/DOI:10.1111/jftr.12022</w:t>
      </w:r>
    </w:p>
    <w:p w14:paraId="519A979F"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Rusu, P. P., Hilpert, P., Turliuc, M. N., &amp; Bodenmann, G. (2016). Dyadic Coping in an Eastern European Context: Validity and Measurement Invariance of the Romanian Version of Dyadic Coping Inventory. </w:t>
      </w:r>
      <w:r w:rsidRPr="007D39A7">
        <w:rPr>
          <w:rFonts w:ascii="Cambria" w:hAnsi="Cambria" w:cs="Times New Roman"/>
          <w:i/>
          <w:iCs/>
          <w:noProof/>
          <w:szCs w:val="24"/>
        </w:rPr>
        <w:t>Measurement and Evaluation in Counseling and Development</w:t>
      </w:r>
      <w:r w:rsidRPr="007D39A7">
        <w:rPr>
          <w:rFonts w:ascii="Cambria" w:hAnsi="Cambria" w:cs="Times New Roman"/>
          <w:noProof/>
          <w:szCs w:val="24"/>
        </w:rPr>
        <w:t xml:space="preserve">, </w:t>
      </w:r>
      <w:r w:rsidRPr="007D39A7">
        <w:rPr>
          <w:rFonts w:ascii="Cambria" w:hAnsi="Cambria" w:cs="Times New Roman"/>
          <w:i/>
          <w:iCs/>
          <w:noProof/>
          <w:szCs w:val="24"/>
        </w:rPr>
        <w:t>49</w:t>
      </w:r>
      <w:r w:rsidRPr="007D39A7">
        <w:rPr>
          <w:rFonts w:ascii="Cambria" w:hAnsi="Cambria" w:cs="Times New Roman"/>
          <w:noProof/>
          <w:szCs w:val="24"/>
        </w:rPr>
        <w:t>(4), 274–285. https://doi.org/DOI: 10.1177/0748175616664009</w:t>
      </w:r>
    </w:p>
    <w:p w14:paraId="32B78CCC"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Tudge, J., &amp; Rosa, E. M. (2020). Bronfenbrenner’s Ecological Theory. In </w:t>
      </w:r>
      <w:r w:rsidRPr="007D39A7">
        <w:rPr>
          <w:rFonts w:ascii="Cambria" w:hAnsi="Cambria" w:cs="Times New Roman"/>
          <w:i/>
          <w:iCs/>
          <w:noProof/>
          <w:szCs w:val="24"/>
        </w:rPr>
        <w:t>The Encyclopedia of Child and Adolescent Development</w:t>
      </w:r>
      <w:r w:rsidRPr="007D39A7">
        <w:rPr>
          <w:rFonts w:ascii="Cambria" w:hAnsi="Cambria" w:cs="Times New Roman"/>
          <w:noProof/>
          <w:szCs w:val="24"/>
        </w:rPr>
        <w:t>. https://doi.org/DOI 10.1002/9781119171492.wecad251</w:t>
      </w:r>
    </w:p>
    <w:p w14:paraId="46A14660"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Vangelisti, A. L., &amp; Perlman, D. (Eds.). (2018). </w:t>
      </w:r>
      <w:r w:rsidRPr="007D39A7">
        <w:rPr>
          <w:rFonts w:ascii="Cambria" w:hAnsi="Cambria" w:cs="Times New Roman"/>
          <w:i/>
          <w:iCs/>
          <w:noProof/>
          <w:szCs w:val="24"/>
        </w:rPr>
        <w:t>The Cambridge Handbook of Personal Relationships</w:t>
      </w:r>
      <w:r w:rsidRPr="007D39A7">
        <w:rPr>
          <w:rFonts w:ascii="Cambria" w:hAnsi="Cambria" w:cs="Times New Roman"/>
          <w:noProof/>
          <w:szCs w:val="24"/>
        </w:rPr>
        <w:t xml:space="preserve"> (2nd., Camb). https://doi.org/10.1017/9781316417867</w:t>
      </w:r>
    </w:p>
    <w:p w14:paraId="3415A9AB"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cs="Times New Roman"/>
          <w:noProof/>
          <w:szCs w:val="24"/>
        </w:rPr>
      </w:pPr>
      <w:r w:rsidRPr="007D39A7">
        <w:rPr>
          <w:rFonts w:ascii="Cambria" w:hAnsi="Cambria" w:cs="Times New Roman"/>
          <w:noProof/>
          <w:szCs w:val="24"/>
        </w:rPr>
        <w:t xml:space="preserve">Willis, G. (2014). </w:t>
      </w:r>
      <w:r w:rsidRPr="007D39A7">
        <w:rPr>
          <w:rFonts w:ascii="Cambria" w:hAnsi="Cambria" w:cs="Times New Roman"/>
          <w:i/>
          <w:iCs/>
          <w:noProof/>
          <w:szCs w:val="24"/>
        </w:rPr>
        <w:t>Cognitive Interviewing Methodology</w:t>
      </w:r>
      <w:r w:rsidRPr="007D39A7">
        <w:rPr>
          <w:rFonts w:ascii="Cambria" w:hAnsi="Cambria" w:cs="Times New Roman"/>
          <w:noProof/>
          <w:szCs w:val="24"/>
        </w:rPr>
        <w:t xml:space="preserve"> (1st ed.; K. Miller, S. Willson, V. Chepp, &amp; J.-L. Padilla, Eds.). New Jersey: John Wiley &amp; Sons, Inc.</w:t>
      </w:r>
    </w:p>
    <w:p w14:paraId="3E1AC1F7" w14:textId="77777777" w:rsidR="007D39A7" w:rsidRPr="007D39A7" w:rsidRDefault="007D39A7" w:rsidP="006A50BC">
      <w:pPr>
        <w:widowControl w:val="0"/>
        <w:autoSpaceDE w:val="0"/>
        <w:autoSpaceDN w:val="0"/>
        <w:adjustRightInd w:val="0"/>
        <w:spacing w:after="120" w:line="240" w:lineRule="auto"/>
        <w:ind w:left="480" w:hanging="480"/>
        <w:jc w:val="both"/>
        <w:rPr>
          <w:rFonts w:ascii="Cambria" w:hAnsi="Cambria"/>
          <w:noProof/>
        </w:rPr>
      </w:pPr>
      <w:r w:rsidRPr="007D39A7">
        <w:rPr>
          <w:rFonts w:ascii="Cambria" w:hAnsi="Cambria" w:cs="Times New Roman"/>
          <w:noProof/>
          <w:szCs w:val="24"/>
        </w:rPr>
        <w:t xml:space="preserve">World Health Organization. (2004). </w:t>
      </w:r>
      <w:r w:rsidRPr="007D39A7">
        <w:rPr>
          <w:rFonts w:ascii="Cambria" w:hAnsi="Cambria" w:cs="Times New Roman"/>
          <w:i/>
          <w:iCs/>
          <w:noProof/>
          <w:szCs w:val="24"/>
        </w:rPr>
        <w:t>ICD-10 : international statistical classification of diseases and related health problems</w:t>
      </w:r>
      <w:r w:rsidRPr="007D39A7">
        <w:rPr>
          <w:rFonts w:ascii="Cambria" w:hAnsi="Cambria" w:cs="Times New Roman"/>
          <w:noProof/>
          <w:szCs w:val="24"/>
        </w:rPr>
        <w:t xml:space="preserve"> (2nd ed.). World Health Organization.</w:t>
      </w:r>
    </w:p>
    <w:p w14:paraId="43157A15" w14:textId="5B4887EF" w:rsidR="007D39A7" w:rsidRDefault="007D39A7" w:rsidP="006A50BC">
      <w:pPr>
        <w:spacing w:after="120" w:line="240" w:lineRule="auto"/>
        <w:jc w:val="both"/>
        <w:rPr>
          <w:rFonts w:ascii="Cambria" w:eastAsia="Cambria" w:hAnsi="Cambria" w:cs="Cambria"/>
        </w:rPr>
      </w:pPr>
      <w:r>
        <w:rPr>
          <w:rFonts w:ascii="Cambria" w:eastAsia="Cambria" w:hAnsi="Cambria" w:cs="Cambria"/>
        </w:rPr>
        <w:fldChar w:fldCharType="end"/>
      </w:r>
    </w:p>
    <w:p w14:paraId="0B256983" w14:textId="4A341A76" w:rsidR="00D9218A" w:rsidRDefault="00D9218A" w:rsidP="00BD22CF">
      <w:pPr>
        <w:rPr>
          <w:rFonts w:ascii="Cambria" w:eastAsia="Cambria" w:hAnsi="Cambria" w:cs="Cambria"/>
          <w:b/>
          <w:sz w:val="36"/>
          <w:szCs w:val="36"/>
          <w:u w:val="single"/>
        </w:rPr>
      </w:pPr>
    </w:p>
    <w:sectPr w:rsidR="00D9218A">
      <w:headerReference w:type="default" r:id="rId11"/>
      <w:footerReference w:type="default" r:id="rId12"/>
      <w:headerReference w:type="first" r:id="rId13"/>
      <w:pgSz w:w="12240" w:h="15840"/>
      <w:pgMar w:top="567" w:right="1325" w:bottom="567" w:left="12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FEF5" w14:textId="77777777" w:rsidR="002F14C7" w:rsidRDefault="002F14C7">
      <w:pPr>
        <w:spacing w:after="0" w:line="240" w:lineRule="auto"/>
      </w:pPr>
      <w:r>
        <w:separator/>
      </w:r>
    </w:p>
  </w:endnote>
  <w:endnote w:type="continuationSeparator" w:id="0">
    <w:p w14:paraId="000B2949" w14:textId="77777777" w:rsidR="002F14C7" w:rsidRDefault="002F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0215" w14:textId="77777777" w:rsidR="00D9218A" w:rsidRDefault="00D9218A"/>
  <w:tbl>
    <w:tblPr>
      <w:tblStyle w:val="a3"/>
      <w:tblW w:w="9629"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5"/>
    </w:tblGrid>
    <w:tr w:rsidR="00D9218A" w14:paraId="1E2DD90A" w14:textId="77777777">
      <w:tc>
        <w:tcPr>
          <w:tcW w:w="4814" w:type="dxa"/>
        </w:tcPr>
        <w:p w14:paraId="5362B98B" w14:textId="77777777" w:rsidR="00D9218A" w:rsidRDefault="002F14C7">
          <w:pPr>
            <w:pBdr>
              <w:top w:val="nil"/>
              <w:left w:val="nil"/>
              <w:bottom w:val="nil"/>
              <w:right w:val="nil"/>
              <w:between w:val="nil"/>
            </w:pBdr>
            <w:tabs>
              <w:tab w:val="center" w:pos="4680"/>
              <w:tab w:val="right" w:pos="9360"/>
            </w:tabs>
            <w:ind w:left="-108"/>
            <w:rPr>
              <w:rFonts w:ascii="Cambria" w:eastAsia="Cambria" w:hAnsi="Cambria" w:cs="Cambria"/>
              <w:color w:val="000000"/>
              <w:sz w:val="18"/>
              <w:szCs w:val="18"/>
            </w:rPr>
          </w:pPr>
          <w:proofErr w:type="spellStart"/>
          <w:r>
            <w:rPr>
              <w:rFonts w:ascii="Cambria" w:eastAsia="Cambria" w:hAnsi="Cambria" w:cs="Cambria"/>
              <w:color w:val="000000"/>
              <w:sz w:val="18"/>
              <w:szCs w:val="18"/>
            </w:rPr>
            <w:t>Buletin</w:t>
          </w:r>
          <w:proofErr w:type="spellEnd"/>
          <w:r>
            <w:rPr>
              <w:rFonts w:ascii="Cambria" w:eastAsia="Cambria" w:hAnsi="Cambria" w:cs="Cambria"/>
              <w:color w:val="000000"/>
              <w:sz w:val="18"/>
              <w:szCs w:val="18"/>
            </w:rPr>
            <w:t xml:space="preserve"> Riset </w:t>
          </w:r>
          <w:proofErr w:type="spellStart"/>
          <w:r>
            <w:rPr>
              <w:rFonts w:ascii="Cambria" w:eastAsia="Cambria" w:hAnsi="Cambria" w:cs="Cambria"/>
              <w:color w:val="000000"/>
              <w:sz w:val="18"/>
              <w:szCs w:val="18"/>
            </w:rPr>
            <w:t>Psikologi</w:t>
          </w:r>
          <w:proofErr w:type="spellEnd"/>
          <w:r>
            <w:rPr>
              <w:rFonts w:ascii="Cambria" w:eastAsia="Cambria" w:hAnsi="Cambria" w:cs="Cambria"/>
              <w:color w:val="000000"/>
              <w:sz w:val="18"/>
              <w:szCs w:val="18"/>
            </w:rPr>
            <w:t xml:space="preserve"> dan Kesehatan Mental (BRPKM)</w:t>
          </w:r>
        </w:p>
        <w:p w14:paraId="0D74E224" w14:textId="77777777" w:rsidR="00D9218A" w:rsidRDefault="002F14C7">
          <w:pPr>
            <w:pBdr>
              <w:top w:val="nil"/>
              <w:left w:val="nil"/>
              <w:bottom w:val="nil"/>
              <w:right w:val="nil"/>
              <w:between w:val="nil"/>
            </w:pBdr>
            <w:tabs>
              <w:tab w:val="center" w:pos="4680"/>
              <w:tab w:val="right" w:pos="9360"/>
            </w:tabs>
            <w:ind w:left="-108"/>
            <w:rPr>
              <w:rFonts w:ascii="Cambria" w:eastAsia="Cambria" w:hAnsi="Cambria" w:cs="Cambria"/>
              <w:color w:val="000000"/>
              <w:sz w:val="18"/>
              <w:szCs w:val="18"/>
            </w:rPr>
          </w:pPr>
          <w:proofErr w:type="spellStart"/>
          <w:r>
            <w:rPr>
              <w:rFonts w:ascii="Cambria" w:eastAsia="Cambria" w:hAnsi="Cambria" w:cs="Cambria"/>
              <w:color w:val="000000"/>
              <w:sz w:val="18"/>
              <w:szCs w:val="18"/>
            </w:rPr>
            <w:t>Tahun</w:t>
          </w:r>
          <w:proofErr w:type="spellEnd"/>
          <w:r>
            <w:rPr>
              <w:rFonts w:ascii="Cambria" w:eastAsia="Cambria" w:hAnsi="Cambria" w:cs="Cambria"/>
              <w:color w:val="000000"/>
              <w:sz w:val="18"/>
              <w:szCs w:val="18"/>
            </w:rPr>
            <w:t>, Vol. X(no), pp</w:t>
          </w:r>
        </w:p>
        <w:p w14:paraId="58142DFB" w14:textId="77777777" w:rsidR="00D9218A" w:rsidRDefault="00D9218A">
          <w:pPr>
            <w:pBdr>
              <w:top w:val="nil"/>
              <w:left w:val="nil"/>
              <w:bottom w:val="nil"/>
              <w:right w:val="nil"/>
              <w:between w:val="nil"/>
            </w:pBdr>
            <w:tabs>
              <w:tab w:val="center" w:pos="4680"/>
              <w:tab w:val="right" w:pos="9360"/>
            </w:tabs>
            <w:rPr>
              <w:rFonts w:ascii="Cambria" w:eastAsia="Cambria" w:hAnsi="Cambria" w:cs="Cambria"/>
              <w:color w:val="000000"/>
              <w:sz w:val="18"/>
              <w:szCs w:val="18"/>
            </w:rPr>
          </w:pPr>
        </w:p>
      </w:tc>
      <w:tc>
        <w:tcPr>
          <w:tcW w:w="4815" w:type="dxa"/>
        </w:tcPr>
        <w:p w14:paraId="1934EB26" w14:textId="77777777" w:rsidR="00D9218A" w:rsidRDefault="002F14C7">
          <w:pPr>
            <w:pBdr>
              <w:top w:val="nil"/>
              <w:left w:val="nil"/>
              <w:bottom w:val="nil"/>
              <w:right w:val="nil"/>
              <w:between w:val="nil"/>
            </w:pBdr>
            <w:tabs>
              <w:tab w:val="center" w:pos="4680"/>
              <w:tab w:val="right" w:pos="9360"/>
              <w:tab w:val="left" w:pos="3210"/>
            </w:tabs>
            <w:rPr>
              <w:color w:val="000000"/>
            </w:rPr>
          </w:pPr>
          <w:r>
            <w:rPr>
              <w:color w:val="000000"/>
            </w:rPr>
            <w:tab/>
          </w:r>
          <w:r>
            <w:rPr>
              <w:noProof/>
            </w:rPr>
            <w:drawing>
              <wp:anchor distT="0" distB="0" distL="114300" distR="114300" simplePos="0" relativeHeight="251661312" behindDoc="0" locked="0" layoutInCell="1" hidden="0" allowOverlap="1" wp14:anchorId="797CB442" wp14:editId="401C4F4C">
                <wp:simplePos x="0" y="0"/>
                <wp:positionH relativeFrom="column">
                  <wp:posOffset>2347595</wp:posOffset>
                </wp:positionH>
                <wp:positionV relativeFrom="paragraph">
                  <wp:posOffset>0</wp:posOffset>
                </wp:positionV>
                <wp:extent cx="514350" cy="368300"/>
                <wp:effectExtent l="0" t="0" r="0" b="0"/>
                <wp:wrapSquare wrapText="bothSides" distT="0" distB="0" distL="114300" distR="114300"/>
                <wp:docPr id="49" name="image7.jpg" descr="C:\Users\psikologiunair\AppData\Local\Microsoft\Windows\INetCacheContent.Word\04 Logo UP3.jpg"/>
                <wp:cNvGraphicFramePr/>
                <a:graphic xmlns:a="http://schemas.openxmlformats.org/drawingml/2006/main">
                  <a:graphicData uri="http://schemas.openxmlformats.org/drawingml/2006/picture">
                    <pic:pic xmlns:pic="http://schemas.openxmlformats.org/drawingml/2006/picture">
                      <pic:nvPicPr>
                        <pic:cNvPr id="0" name="image7.jpg" descr="C:\Users\psikologiunair\AppData\Local\Microsoft\Windows\INetCacheContent.Word\04 Logo UP3.jpg"/>
                        <pic:cNvPicPr preferRelativeResize="0"/>
                      </pic:nvPicPr>
                      <pic:blipFill>
                        <a:blip r:embed="rId1"/>
                        <a:srcRect/>
                        <a:stretch>
                          <a:fillRect/>
                        </a:stretch>
                      </pic:blipFill>
                      <pic:spPr>
                        <a:xfrm>
                          <a:off x="0" y="0"/>
                          <a:ext cx="514350" cy="368300"/>
                        </a:xfrm>
                        <a:prstGeom prst="rect">
                          <a:avLst/>
                        </a:prstGeom>
                        <a:ln/>
                      </pic:spPr>
                    </pic:pic>
                  </a:graphicData>
                </a:graphic>
              </wp:anchor>
            </w:drawing>
          </w:r>
        </w:p>
      </w:tc>
    </w:tr>
  </w:tbl>
  <w:p w14:paraId="5FEC0C01" w14:textId="77777777" w:rsidR="00D9218A" w:rsidRDefault="00D9218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AA2A" w14:textId="77777777" w:rsidR="002F14C7" w:rsidRDefault="002F14C7">
      <w:pPr>
        <w:spacing w:after="0" w:line="240" w:lineRule="auto"/>
      </w:pPr>
      <w:r>
        <w:separator/>
      </w:r>
    </w:p>
  </w:footnote>
  <w:footnote w:type="continuationSeparator" w:id="0">
    <w:p w14:paraId="2EA66B25" w14:textId="77777777" w:rsidR="002F14C7" w:rsidRDefault="002F1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9B51" w14:textId="41213744" w:rsidR="00D9218A" w:rsidRDefault="0022678C">
    <w:pPr>
      <w:pBdr>
        <w:top w:val="nil"/>
        <w:left w:val="nil"/>
        <w:bottom w:val="nil"/>
        <w:right w:val="nil"/>
        <w:between w:val="nil"/>
      </w:pBdr>
      <w:tabs>
        <w:tab w:val="center" w:pos="4680"/>
        <w:tab w:val="right" w:pos="9360"/>
        <w:tab w:val="right" w:pos="9639"/>
      </w:tabs>
      <w:spacing w:after="0" w:line="240" w:lineRule="auto"/>
      <w:rPr>
        <w:rFonts w:ascii="Cambria" w:eastAsia="Cambria" w:hAnsi="Cambria" w:cs="Cambria"/>
        <w:color w:val="000000"/>
      </w:rPr>
    </w:pPr>
    <w:r>
      <w:rPr>
        <w:rFonts w:ascii="Cambria" w:eastAsia="Cambria" w:hAnsi="Cambria" w:cs="Cambria"/>
        <w:color w:val="000000"/>
      </w:rPr>
      <w:t>Validitas DCI</w:t>
    </w:r>
    <w:r w:rsidR="002F14C7">
      <w:rPr>
        <w:rFonts w:ascii="Cambria" w:eastAsia="Cambria" w:hAnsi="Cambria" w:cs="Cambria"/>
        <w:color w:val="000000"/>
      </w:rPr>
      <w:tab/>
      <w:t xml:space="preserve">  </w:t>
    </w:r>
    <w:r>
      <w:rPr>
        <w:rFonts w:ascii="Cambria" w:eastAsia="Cambria" w:hAnsi="Cambria" w:cs="Cambria"/>
        <w:color w:val="000000"/>
      </w:rPr>
      <w:t xml:space="preserve">  </w:t>
    </w:r>
    <w:r w:rsidR="002F14C7">
      <w:rPr>
        <w:rFonts w:ascii="Cambria" w:eastAsia="Cambria" w:hAnsi="Cambria" w:cs="Cambria"/>
        <w:color w:val="000000"/>
      </w:rPr>
      <w:t xml:space="preserve"> </w:t>
    </w:r>
    <w:r>
      <w:rPr>
        <w:rFonts w:ascii="Cambria" w:eastAsia="Cambria" w:hAnsi="Cambria" w:cs="Cambria"/>
        <w:color w:val="000000"/>
      </w:rPr>
      <w:t xml:space="preserve">                                                                                                                                                                </w:t>
    </w:r>
    <w:r w:rsidR="002F14C7">
      <w:rPr>
        <w:rFonts w:ascii="Cambria" w:eastAsia="Cambria" w:hAnsi="Cambria" w:cs="Cambria"/>
        <w:color w:val="000000"/>
      </w:rPr>
      <w:fldChar w:fldCharType="begin"/>
    </w:r>
    <w:r w:rsidR="002F14C7">
      <w:rPr>
        <w:rFonts w:ascii="Cambria" w:eastAsia="Cambria" w:hAnsi="Cambria" w:cs="Cambria"/>
        <w:color w:val="000000"/>
      </w:rPr>
      <w:instrText>PAGE</w:instrText>
    </w:r>
    <w:r w:rsidR="002F14C7">
      <w:rPr>
        <w:rFonts w:ascii="Cambria" w:eastAsia="Cambria" w:hAnsi="Cambria" w:cs="Cambria"/>
        <w:color w:val="000000"/>
      </w:rPr>
      <w:fldChar w:fldCharType="separate"/>
    </w:r>
    <w:r w:rsidR="007F0196">
      <w:rPr>
        <w:rFonts w:ascii="Cambria" w:eastAsia="Cambria" w:hAnsi="Cambria" w:cs="Cambria"/>
        <w:noProof/>
        <w:color w:val="000000"/>
      </w:rPr>
      <w:t>2</w:t>
    </w:r>
    <w:r w:rsidR="002F14C7">
      <w:rPr>
        <w:rFonts w:ascii="Cambria" w:eastAsia="Cambria" w:hAnsi="Cambria" w:cs="Cambria"/>
        <w:color w:val="000000"/>
      </w:rPr>
      <w:fldChar w:fldCharType="end"/>
    </w:r>
  </w:p>
  <w:p w14:paraId="0EEE63A5" w14:textId="77777777" w:rsidR="00D9218A" w:rsidRDefault="002F14C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02888BFC" wp14:editId="4B6EECBC">
              <wp:simplePos x="0" y="0"/>
              <wp:positionH relativeFrom="column">
                <wp:posOffset>1</wp:posOffset>
              </wp:positionH>
              <wp:positionV relativeFrom="paragraph">
                <wp:posOffset>76200</wp:posOffset>
              </wp:positionV>
              <wp:extent cx="6105525" cy="12700"/>
              <wp:effectExtent l="0" t="0" r="0" b="0"/>
              <wp:wrapNone/>
              <wp:docPr id="41" name="Straight Arrow Connector 41"/>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6105525" cy="12700"/>
              <wp:effectExtent b="0" l="0" r="0" t="0"/>
              <wp:wrapNone/>
              <wp:docPr id="41"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6105525" cy="12700"/>
                      </a:xfrm>
                      <a:prstGeom prst="rect"/>
                      <a:ln/>
                    </pic:spPr>
                  </pic:pic>
                </a:graphicData>
              </a:graphic>
            </wp:anchor>
          </w:drawing>
        </mc:Fallback>
      </mc:AlternateContent>
    </w:r>
  </w:p>
  <w:p w14:paraId="6A717619" w14:textId="77777777" w:rsidR="00D9218A" w:rsidRDefault="00D9218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192C" w14:textId="77777777" w:rsidR="00D9218A" w:rsidRDefault="00D9218A">
    <w:pPr>
      <w:widowControl w:val="0"/>
      <w:pBdr>
        <w:top w:val="nil"/>
        <w:left w:val="nil"/>
        <w:bottom w:val="nil"/>
        <w:right w:val="nil"/>
        <w:between w:val="nil"/>
      </w:pBdr>
      <w:spacing w:after="0" w:line="276" w:lineRule="auto"/>
      <w:rPr>
        <w:rFonts w:ascii="Cambria" w:eastAsia="Cambria" w:hAnsi="Cambria" w:cs="Cambria"/>
      </w:rPr>
    </w:pPr>
  </w:p>
  <w:tbl>
    <w:tblPr>
      <w:tblStyle w:val="a2"/>
      <w:tblW w:w="9923"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656"/>
      <w:gridCol w:w="6057"/>
      <w:gridCol w:w="2210"/>
    </w:tblGrid>
    <w:tr w:rsidR="00D9218A" w14:paraId="1A69836E" w14:textId="77777777">
      <w:tc>
        <w:tcPr>
          <w:tcW w:w="1656" w:type="dxa"/>
        </w:tcPr>
        <w:p w14:paraId="46B38EC4" w14:textId="77777777" w:rsidR="00D9218A" w:rsidRDefault="002F14C7">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91AF240" wp14:editId="39CC3A59">
                <wp:extent cx="906780" cy="906780"/>
                <wp:effectExtent l="0" t="0" r="0" b="0"/>
                <wp:docPr id="5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906780" cy="906780"/>
                        </a:xfrm>
                        <a:prstGeom prst="rect">
                          <a:avLst/>
                        </a:prstGeom>
                        <a:ln/>
                      </pic:spPr>
                    </pic:pic>
                  </a:graphicData>
                </a:graphic>
              </wp:inline>
            </w:drawing>
          </w:r>
        </w:p>
      </w:tc>
      <w:tc>
        <w:tcPr>
          <w:tcW w:w="6057" w:type="dxa"/>
        </w:tcPr>
        <w:p w14:paraId="7178D09D" w14:textId="77777777" w:rsidR="00D9218A" w:rsidRDefault="002F14C7">
          <w:pPr>
            <w:pBdr>
              <w:top w:val="nil"/>
              <w:left w:val="nil"/>
              <w:bottom w:val="nil"/>
              <w:right w:val="nil"/>
              <w:between w:val="nil"/>
            </w:pBdr>
            <w:tabs>
              <w:tab w:val="center" w:pos="4680"/>
              <w:tab w:val="right" w:pos="9360"/>
            </w:tabs>
            <w:rPr>
              <w:rFonts w:ascii="Cambria" w:eastAsia="Cambria" w:hAnsi="Cambria" w:cs="Cambria"/>
              <w:b/>
              <w:color w:val="000000"/>
              <w:sz w:val="28"/>
              <w:szCs w:val="28"/>
            </w:rPr>
          </w:pPr>
          <w:r>
            <w:rPr>
              <w:rFonts w:ascii="Cambria" w:eastAsia="Cambria" w:hAnsi="Cambria" w:cs="Cambria"/>
              <w:b/>
              <w:color w:val="000000"/>
              <w:sz w:val="28"/>
              <w:szCs w:val="28"/>
            </w:rPr>
            <w:t>BRPKM</w:t>
          </w:r>
        </w:p>
        <w:p w14:paraId="42E807F4" w14:textId="77777777" w:rsidR="00D9218A" w:rsidRDefault="002F14C7">
          <w:pPr>
            <w:pBdr>
              <w:top w:val="nil"/>
              <w:left w:val="nil"/>
              <w:bottom w:val="nil"/>
              <w:right w:val="nil"/>
              <w:between w:val="nil"/>
            </w:pBdr>
            <w:tabs>
              <w:tab w:val="center" w:pos="4680"/>
              <w:tab w:val="right" w:pos="9360"/>
            </w:tabs>
            <w:rPr>
              <w:rFonts w:ascii="Cambria" w:eastAsia="Cambria" w:hAnsi="Cambria" w:cs="Cambria"/>
              <w:color w:val="000000"/>
              <w:sz w:val="28"/>
              <w:szCs w:val="28"/>
            </w:rPr>
          </w:pPr>
          <w:proofErr w:type="spellStart"/>
          <w:r>
            <w:rPr>
              <w:rFonts w:ascii="Cambria" w:eastAsia="Cambria" w:hAnsi="Cambria" w:cs="Cambria"/>
              <w:color w:val="000000"/>
              <w:sz w:val="28"/>
              <w:szCs w:val="28"/>
            </w:rPr>
            <w:t>Buletin</w:t>
          </w:r>
          <w:proofErr w:type="spellEnd"/>
          <w:r>
            <w:rPr>
              <w:rFonts w:ascii="Cambria" w:eastAsia="Cambria" w:hAnsi="Cambria" w:cs="Cambria"/>
              <w:color w:val="000000"/>
              <w:sz w:val="28"/>
              <w:szCs w:val="28"/>
            </w:rPr>
            <w:t xml:space="preserve"> Riset </w:t>
          </w:r>
          <w:proofErr w:type="spellStart"/>
          <w:r>
            <w:rPr>
              <w:rFonts w:ascii="Cambria" w:eastAsia="Cambria" w:hAnsi="Cambria" w:cs="Cambria"/>
              <w:color w:val="000000"/>
              <w:sz w:val="28"/>
              <w:szCs w:val="28"/>
            </w:rPr>
            <w:t>Psikologi</w:t>
          </w:r>
          <w:proofErr w:type="spellEnd"/>
          <w:r>
            <w:rPr>
              <w:rFonts w:ascii="Cambria" w:eastAsia="Cambria" w:hAnsi="Cambria" w:cs="Cambria"/>
              <w:color w:val="000000"/>
              <w:sz w:val="28"/>
              <w:szCs w:val="28"/>
            </w:rPr>
            <w:t xml:space="preserve"> dan Kesehatan Mental</w:t>
          </w:r>
        </w:p>
        <w:p w14:paraId="5A85EB4A" w14:textId="77777777" w:rsidR="00D9218A" w:rsidRDefault="002F14C7">
          <w:pPr>
            <w:pBdr>
              <w:top w:val="nil"/>
              <w:left w:val="nil"/>
              <w:bottom w:val="nil"/>
              <w:right w:val="nil"/>
              <w:between w:val="nil"/>
            </w:pBdr>
            <w:tabs>
              <w:tab w:val="center" w:pos="4680"/>
              <w:tab w:val="right" w:pos="9360"/>
            </w:tabs>
            <w:rPr>
              <w:rFonts w:ascii="Cambria" w:eastAsia="Cambria" w:hAnsi="Cambria" w:cs="Cambria"/>
              <w:sz w:val="28"/>
              <w:szCs w:val="28"/>
            </w:rPr>
          </w:pPr>
          <w:hyperlink r:id="rId2">
            <w:r>
              <w:rPr>
                <w:rFonts w:ascii="Cambria" w:eastAsia="Cambria" w:hAnsi="Cambria" w:cs="Cambria"/>
                <w:color w:val="0563C1"/>
                <w:sz w:val="28"/>
                <w:szCs w:val="28"/>
                <w:u w:val="single"/>
              </w:rPr>
              <w:t>http://e-journal.unair.ac.id/BRPKM</w:t>
            </w:r>
          </w:hyperlink>
        </w:p>
        <w:p w14:paraId="5EA052F1" w14:textId="77777777" w:rsidR="00D9218A" w:rsidRDefault="002F14C7">
          <w:pPr>
            <w:pBdr>
              <w:top w:val="nil"/>
              <w:left w:val="nil"/>
              <w:bottom w:val="nil"/>
              <w:right w:val="nil"/>
              <w:between w:val="nil"/>
            </w:pBdr>
            <w:tabs>
              <w:tab w:val="center" w:pos="4680"/>
              <w:tab w:val="right" w:pos="9360"/>
            </w:tabs>
            <w:rPr>
              <w:rFonts w:ascii="Cambria" w:eastAsia="Cambria" w:hAnsi="Cambria" w:cs="Cambria"/>
              <w:sz w:val="28"/>
              <w:szCs w:val="28"/>
            </w:rPr>
          </w:pPr>
          <w:r>
            <w:rPr>
              <w:rFonts w:ascii="Cambria" w:eastAsia="Cambria" w:hAnsi="Cambria" w:cs="Cambria"/>
              <w:sz w:val="28"/>
              <w:szCs w:val="28"/>
            </w:rPr>
            <w:t>e-ISSN: 2776-1851</w:t>
          </w:r>
        </w:p>
      </w:tc>
      <w:tc>
        <w:tcPr>
          <w:tcW w:w="2210" w:type="dxa"/>
        </w:tcPr>
        <w:p w14:paraId="479AD851" w14:textId="77777777" w:rsidR="00D9218A" w:rsidRDefault="002F14C7">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0" locked="0" layoutInCell="1" hidden="0" allowOverlap="1" wp14:anchorId="6AE72B8A" wp14:editId="417E4AB6">
                <wp:simplePos x="0" y="0"/>
                <wp:positionH relativeFrom="column">
                  <wp:posOffset>-1269</wp:posOffset>
                </wp:positionH>
                <wp:positionV relativeFrom="paragraph">
                  <wp:posOffset>69972</wp:posOffset>
                </wp:positionV>
                <wp:extent cx="1077130" cy="771525"/>
                <wp:effectExtent l="0" t="0" r="0" b="0"/>
                <wp:wrapSquare wrapText="bothSides" distT="0" distB="0" distL="114300" distR="114300"/>
                <wp:docPr id="43" name="image7.jpg" descr="C:\Users\psikologiunair\AppData\Local\Microsoft\Windows\INetCacheContent.Word\04 Logo UP3.jpg"/>
                <wp:cNvGraphicFramePr/>
                <a:graphic xmlns:a="http://schemas.openxmlformats.org/drawingml/2006/main">
                  <a:graphicData uri="http://schemas.openxmlformats.org/drawingml/2006/picture">
                    <pic:pic xmlns:pic="http://schemas.openxmlformats.org/drawingml/2006/picture">
                      <pic:nvPicPr>
                        <pic:cNvPr id="0" name="image7.jpg" descr="C:\Users\psikologiunair\AppData\Local\Microsoft\Windows\INetCacheContent.Word\04 Logo UP3.jpg"/>
                        <pic:cNvPicPr preferRelativeResize="0"/>
                      </pic:nvPicPr>
                      <pic:blipFill>
                        <a:blip r:embed="rId3"/>
                        <a:srcRect/>
                        <a:stretch>
                          <a:fillRect/>
                        </a:stretch>
                      </pic:blipFill>
                      <pic:spPr>
                        <a:xfrm>
                          <a:off x="0" y="0"/>
                          <a:ext cx="1077130" cy="771525"/>
                        </a:xfrm>
                        <a:prstGeom prst="rect">
                          <a:avLst/>
                        </a:prstGeom>
                        <a:ln/>
                      </pic:spPr>
                    </pic:pic>
                  </a:graphicData>
                </a:graphic>
              </wp:anchor>
            </w:drawing>
          </w:r>
        </w:p>
      </w:tc>
    </w:tr>
    <w:tr w:rsidR="00D9218A" w14:paraId="2DDA67F4" w14:textId="77777777">
      <w:tc>
        <w:tcPr>
          <w:tcW w:w="1656" w:type="dxa"/>
        </w:tcPr>
        <w:p w14:paraId="5CE3CAEE" w14:textId="77777777" w:rsidR="00D9218A" w:rsidRDefault="002F14C7">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60288" behindDoc="0" locked="0" layoutInCell="1" hidden="0" allowOverlap="1" wp14:anchorId="25051271" wp14:editId="4EA14939">
                    <wp:simplePos x="0" y="0"/>
                    <wp:positionH relativeFrom="column">
                      <wp:posOffset>1</wp:posOffset>
                    </wp:positionH>
                    <wp:positionV relativeFrom="paragraph">
                      <wp:posOffset>0</wp:posOffset>
                    </wp:positionV>
                    <wp:extent cx="6105525" cy="12700"/>
                    <wp:effectExtent l="0" t="0" r="0" b="0"/>
                    <wp:wrapNone/>
                    <wp:docPr id="42" name="Straight Arrow Connector 42"/>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05525" cy="12700"/>
                    <wp:effectExtent b="0" l="0" r="0" t="0"/>
                    <wp:wrapNone/>
                    <wp:docPr id="42" name="image11.png"/>
                    <a:graphic>
                      <a:graphicData uri="http://schemas.openxmlformats.org/drawingml/2006/picture">
                        <pic:pic>
                          <pic:nvPicPr>
                            <pic:cNvPr id="0" name="image11.png"/>
                            <pic:cNvPicPr preferRelativeResize="0"/>
                          </pic:nvPicPr>
                          <pic:blipFill>
                            <a:blip r:embed="rId4"/>
                            <a:srcRect/>
                            <a:stretch>
                              <a:fillRect/>
                            </a:stretch>
                          </pic:blipFill>
                          <pic:spPr>
                            <a:xfrm>
                              <a:off x="0" y="0"/>
                              <a:ext cx="6105525" cy="12700"/>
                            </a:xfrm>
                            <a:prstGeom prst="rect"/>
                            <a:ln/>
                          </pic:spPr>
                        </pic:pic>
                      </a:graphicData>
                    </a:graphic>
                  </wp:anchor>
                </w:drawing>
              </mc:Fallback>
            </mc:AlternateContent>
          </w:r>
        </w:p>
      </w:tc>
      <w:tc>
        <w:tcPr>
          <w:tcW w:w="6057" w:type="dxa"/>
        </w:tcPr>
        <w:p w14:paraId="29ED009A" w14:textId="77777777" w:rsidR="00D9218A" w:rsidRDefault="00D9218A">
          <w:pPr>
            <w:pBdr>
              <w:top w:val="nil"/>
              <w:left w:val="nil"/>
              <w:bottom w:val="nil"/>
              <w:right w:val="nil"/>
              <w:between w:val="nil"/>
            </w:pBdr>
            <w:tabs>
              <w:tab w:val="center" w:pos="4680"/>
              <w:tab w:val="right" w:pos="9360"/>
            </w:tabs>
            <w:rPr>
              <w:rFonts w:ascii="Cambria" w:eastAsia="Cambria" w:hAnsi="Cambria" w:cs="Cambria"/>
              <w:b/>
              <w:color w:val="000000"/>
              <w:sz w:val="28"/>
              <w:szCs w:val="28"/>
            </w:rPr>
          </w:pPr>
        </w:p>
      </w:tc>
      <w:tc>
        <w:tcPr>
          <w:tcW w:w="2210" w:type="dxa"/>
        </w:tcPr>
        <w:p w14:paraId="043CDC41" w14:textId="77777777" w:rsidR="00D9218A" w:rsidRDefault="00D9218A">
          <w:pPr>
            <w:pBdr>
              <w:top w:val="nil"/>
              <w:left w:val="nil"/>
              <w:bottom w:val="nil"/>
              <w:right w:val="nil"/>
              <w:between w:val="nil"/>
            </w:pBdr>
            <w:tabs>
              <w:tab w:val="center" w:pos="4680"/>
              <w:tab w:val="right" w:pos="9360"/>
            </w:tabs>
            <w:rPr>
              <w:color w:val="000000"/>
            </w:rPr>
          </w:pPr>
        </w:p>
      </w:tc>
    </w:tr>
  </w:tbl>
  <w:p w14:paraId="2ED2DA47" w14:textId="77777777" w:rsidR="00D9218A" w:rsidRDefault="00D9218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5A4"/>
    <w:multiLevelType w:val="multilevel"/>
    <w:tmpl w:val="0E3C9A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0A2CB0"/>
    <w:multiLevelType w:val="multilevel"/>
    <w:tmpl w:val="48D6B1C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8A"/>
    <w:rsid w:val="000067DE"/>
    <w:rsid w:val="00075961"/>
    <w:rsid w:val="001408B1"/>
    <w:rsid w:val="0015566F"/>
    <w:rsid w:val="001868FD"/>
    <w:rsid w:val="001A0FE1"/>
    <w:rsid w:val="002010AC"/>
    <w:rsid w:val="0022678C"/>
    <w:rsid w:val="0023443C"/>
    <w:rsid w:val="00250024"/>
    <w:rsid w:val="00254AAB"/>
    <w:rsid w:val="00257D1A"/>
    <w:rsid w:val="002B09F6"/>
    <w:rsid w:val="002C037C"/>
    <w:rsid w:val="002C3381"/>
    <w:rsid w:val="002D6ACD"/>
    <w:rsid w:val="002E17F0"/>
    <w:rsid w:val="002E1E41"/>
    <w:rsid w:val="002F09B8"/>
    <w:rsid w:val="002F14C7"/>
    <w:rsid w:val="002F605C"/>
    <w:rsid w:val="00365A0B"/>
    <w:rsid w:val="00384301"/>
    <w:rsid w:val="003E4B3E"/>
    <w:rsid w:val="004370CE"/>
    <w:rsid w:val="0046470D"/>
    <w:rsid w:val="004920CB"/>
    <w:rsid w:val="004A7804"/>
    <w:rsid w:val="004C0616"/>
    <w:rsid w:val="004C5DCC"/>
    <w:rsid w:val="004D789F"/>
    <w:rsid w:val="0050761C"/>
    <w:rsid w:val="00547316"/>
    <w:rsid w:val="00564A02"/>
    <w:rsid w:val="005702AC"/>
    <w:rsid w:val="00587F3C"/>
    <w:rsid w:val="005A4103"/>
    <w:rsid w:val="00624D3A"/>
    <w:rsid w:val="00633220"/>
    <w:rsid w:val="006A0A2A"/>
    <w:rsid w:val="006A50BC"/>
    <w:rsid w:val="007165F4"/>
    <w:rsid w:val="00730CA4"/>
    <w:rsid w:val="007436C3"/>
    <w:rsid w:val="0075497B"/>
    <w:rsid w:val="00765A91"/>
    <w:rsid w:val="00786CD4"/>
    <w:rsid w:val="00796401"/>
    <w:rsid w:val="007D39A7"/>
    <w:rsid w:val="007E7903"/>
    <w:rsid w:val="007F0196"/>
    <w:rsid w:val="00801826"/>
    <w:rsid w:val="0081031A"/>
    <w:rsid w:val="00813A4C"/>
    <w:rsid w:val="008334B5"/>
    <w:rsid w:val="00836E4A"/>
    <w:rsid w:val="008735B5"/>
    <w:rsid w:val="008E758F"/>
    <w:rsid w:val="00903EFA"/>
    <w:rsid w:val="0095109B"/>
    <w:rsid w:val="00960FE8"/>
    <w:rsid w:val="009B4F0B"/>
    <w:rsid w:val="009C18D4"/>
    <w:rsid w:val="009E6BB4"/>
    <w:rsid w:val="00A532C0"/>
    <w:rsid w:val="00A543F4"/>
    <w:rsid w:val="00A968D6"/>
    <w:rsid w:val="00AB321E"/>
    <w:rsid w:val="00AD3D04"/>
    <w:rsid w:val="00AE2DFA"/>
    <w:rsid w:val="00AE5178"/>
    <w:rsid w:val="00B15CA9"/>
    <w:rsid w:val="00B319B4"/>
    <w:rsid w:val="00BD22CF"/>
    <w:rsid w:val="00C00033"/>
    <w:rsid w:val="00C055B5"/>
    <w:rsid w:val="00CB4A68"/>
    <w:rsid w:val="00D36D21"/>
    <w:rsid w:val="00D769DE"/>
    <w:rsid w:val="00D9218A"/>
    <w:rsid w:val="00DB38DC"/>
    <w:rsid w:val="00DE0C7D"/>
    <w:rsid w:val="00E015F8"/>
    <w:rsid w:val="00E0370D"/>
    <w:rsid w:val="00EC520F"/>
    <w:rsid w:val="00F039D5"/>
    <w:rsid w:val="00F62AB7"/>
    <w:rsid w:val="00F8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199FE"/>
  <w15:docId w15:val="{2FF71515-D0CB-417E-BC69-85162AF1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B0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F1F"/>
  </w:style>
  <w:style w:type="paragraph" w:styleId="Footer">
    <w:name w:val="footer"/>
    <w:basedOn w:val="Normal"/>
    <w:link w:val="FooterChar"/>
    <w:uiPriority w:val="99"/>
    <w:unhideWhenUsed/>
    <w:rsid w:val="00BB0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F1F"/>
  </w:style>
  <w:style w:type="table" w:styleId="TableGrid">
    <w:name w:val="Table Grid"/>
    <w:basedOn w:val="TableNormal"/>
    <w:uiPriority w:val="39"/>
    <w:rsid w:val="00BB0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F1F"/>
    <w:rPr>
      <w:color w:val="0563C1" w:themeColor="hyperlink"/>
      <w:u w:val="single"/>
    </w:rPr>
  </w:style>
  <w:style w:type="character" w:styleId="UnresolvedMention">
    <w:name w:val="Unresolved Mention"/>
    <w:basedOn w:val="DefaultParagraphFont"/>
    <w:uiPriority w:val="99"/>
    <w:semiHidden/>
    <w:unhideWhenUsed/>
    <w:rsid w:val="00646E66"/>
    <w:rPr>
      <w:color w:val="605E5C"/>
      <w:shd w:val="clear" w:color="auto" w:fill="E1DFDD"/>
    </w:rPr>
  </w:style>
  <w:style w:type="paragraph" w:styleId="ListParagraph">
    <w:name w:val="List Paragraph"/>
    <w:basedOn w:val="Normal"/>
    <w:uiPriority w:val="34"/>
    <w:qFormat/>
    <w:rsid w:val="00FB0B80"/>
    <w:pPr>
      <w:ind w:left="720"/>
      <w:contextualSpacing/>
    </w:pPr>
  </w:style>
  <w:style w:type="paragraph" w:styleId="NormalWeb">
    <w:name w:val="Normal (Web)"/>
    <w:basedOn w:val="Normal"/>
    <w:uiPriority w:val="99"/>
    <w:unhideWhenUsed/>
    <w:rsid w:val="00FD0AC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3B5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0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2344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reativecommons.org/licenses/by/4.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e-journal.unair.ac.id/index.php/BRPKM" TargetMode="External"/><Relationship Id="rId1" Type="http://schemas.openxmlformats.org/officeDocument/2006/relationships/image" Target="media/image3.jpg"/><Relationship Id="rId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C396b1sDIjuikUsAWyBvpZtkZg==">AMUW2mWpG6jBSc1wR2wcE8U//Zpj0YW8p21KQwp1kDLRHsvDXt+NgPGseMXNsBGPBnwM3BhwiXSnqJROsJCDoFx8k7KvxI6MVrN5ODj3a8rb9yIpiwTGSQ0dYitOFceMpKKn0xeQd7KF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CCDFEA-3BBE-47CB-849C-85E1710A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8</Pages>
  <Words>9463</Words>
  <Characters>53942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Rizqy Amelia Zein</dc:creator>
  <cp:lastModifiedBy>christellaamorita@gmail.com</cp:lastModifiedBy>
  <cp:revision>4</cp:revision>
  <dcterms:created xsi:type="dcterms:W3CDTF">2016-12-14T04:41:00Z</dcterms:created>
  <dcterms:modified xsi:type="dcterms:W3CDTF">2023-02-02T16:17:00Z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id="cd3T3zsw"/&gt;&lt;style id="" hasBibliography="0" bibliographyStyleHasBeenSet="0"/&gt;&lt;prefs/&gt;&lt;/data&gt;</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37fd9258-6d40-3349-a884-3fe2e037c6a6</vt:lpwstr>
  </property>
  <property fmtid="{D5CDD505-2E9C-101B-9397-08002B2CF9AE}" pid="25" name="Mendeley Citation Style_1">
    <vt:lpwstr>http://www.zotero.org/styles/apa</vt:lpwstr>
  </property>
</Properties>
</file>