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BBB7" w14:textId="77777777" w:rsidR="000C65E1" w:rsidRDefault="000C65E1" w:rsidP="00851759">
      <w:pPr>
        <w:spacing w:after="0"/>
        <w:rPr>
          <w:rFonts w:ascii="Cambria" w:hAnsi="Cambria"/>
        </w:rPr>
      </w:pPr>
    </w:p>
    <w:p w14:paraId="7A3E2D7C" w14:textId="77777777" w:rsidR="00964F59" w:rsidRDefault="00964F59" w:rsidP="00F41059">
      <w:pPr>
        <w:spacing w:line="240" w:lineRule="auto"/>
        <w:jc w:val="center"/>
        <w:rPr>
          <w:rFonts w:ascii="Times New Roman" w:hAnsi="Times New Roman" w:cs="Times New Roman"/>
          <w:b/>
          <w:bCs/>
          <w:sz w:val="28"/>
          <w:szCs w:val="28"/>
        </w:rPr>
      </w:pPr>
    </w:p>
    <w:p w14:paraId="74768F27" w14:textId="5820B7F6" w:rsidR="000C65E1" w:rsidRPr="00F41059" w:rsidRDefault="00851759" w:rsidP="00F4105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Gambaran Koping Stres pada Individu Homoseksual yang Mengalami </w:t>
      </w:r>
      <w:r>
        <w:rPr>
          <w:rFonts w:ascii="Times New Roman" w:hAnsi="Times New Roman" w:cs="Times New Roman"/>
          <w:b/>
          <w:bCs/>
          <w:i/>
          <w:iCs/>
          <w:sz w:val="28"/>
          <w:szCs w:val="28"/>
        </w:rPr>
        <w:t>Cyberbullying</w:t>
      </w:r>
      <w:r>
        <w:rPr>
          <w:rFonts w:ascii="Times New Roman" w:hAnsi="Times New Roman" w:cs="Times New Roman"/>
          <w:b/>
          <w:bCs/>
          <w:sz w:val="28"/>
          <w:szCs w:val="28"/>
        </w:rPr>
        <w:t>: Naratif Review</w:t>
      </w:r>
    </w:p>
    <w:p w14:paraId="035ECF1F" w14:textId="5A8277B8" w:rsidR="000C65E1" w:rsidRDefault="00851759" w:rsidP="00851759">
      <w:pPr>
        <w:spacing w:after="0"/>
        <w:rPr>
          <w:rFonts w:ascii="Cambria" w:hAnsi="Cambria"/>
        </w:rPr>
      </w:pPr>
      <w:r>
        <w:rPr>
          <w:rFonts w:ascii="Cambria" w:hAnsi="Cambria"/>
        </w:rPr>
        <w:t>Faisal Darmawan Firmansyah</w:t>
      </w:r>
    </w:p>
    <w:p w14:paraId="673C86CA" w14:textId="7E5FE35B" w:rsidR="000C65E1" w:rsidRDefault="0071466E" w:rsidP="00851759">
      <w:pPr>
        <w:spacing w:after="0"/>
        <w:rPr>
          <w:rFonts w:ascii="Cambria" w:hAnsi="Cambria"/>
        </w:rPr>
      </w:pPr>
      <w:r>
        <w:rPr>
          <w:rFonts w:ascii="Cambria" w:hAnsi="Cambria"/>
        </w:rPr>
        <w:t xml:space="preserve">Departemen Psikologi </w:t>
      </w:r>
      <w:r w:rsidR="00851759">
        <w:rPr>
          <w:rFonts w:ascii="Cambria" w:hAnsi="Cambria"/>
        </w:rPr>
        <w:t xml:space="preserve">Kepribadian dan Sosial, </w:t>
      </w:r>
      <w:r>
        <w:rPr>
          <w:rFonts w:ascii="Cambria" w:hAnsi="Cambria"/>
        </w:rPr>
        <w:t>Fakultas Psikologi Universitas Airlangga</w:t>
      </w:r>
    </w:p>
    <w:p w14:paraId="180BEBDF" w14:textId="77777777" w:rsidR="000C65E1" w:rsidRDefault="000C65E1" w:rsidP="00851759">
      <w:pPr>
        <w:spacing w:after="0"/>
        <w:rPr>
          <w:rFonts w:ascii="Cambria" w:hAnsi="Cambria"/>
        </w:rPr>
      </w:pPr>
    </w:p>
    <w:p w14:paraId="1C64807D" w14:textId="77777777" w:rsidR="000C65E1" w:rsidRPr="00F90B58" w:rsidRDefault="000C65E1" w:rsidP="00851759">
      <w:pPr>
        <w:spacing w:after="0"/>
        <w:rPr>
          <w:rFonts w:ascii="Cambria" w:hAnsi="Cambria"/>
          <w:b/>
          <w:sz w:val="24"/>
          <w:szCs w:val="24"/>
        </w:rPr>
      </w:pPr>
      <w:r w:rsidRPr="00F90B58">
        <w:rPr>
          <w:rFonts w:ascii="Cambria" w:hAnsi="Cambria"/>
          <w:b/>
          <w:sz w:val="24"/>
          <w:szCs w:val="24"/>
        </w:rPr>
        <w:t>ABSTRAK</w:t>
      </w:r>
    </w:p>
    <w:p w14:paraId="4B6B8656" w14:textId="77777777" w:rsidR="00851759" w:rsidRPr="003753BD" w:rsidRDefault="00851759" w:rsidP="00851759">
      <w:pPr>
        <w:jc w:val="both"/>
        <w:rPr>
          <w:rFonts w:ascii="Times New Roman" w:hAnsi="Times New Roman" w:cs="Times New Roman"/>
          <w:bCs/>
          <w:sz w:val="24"/>
          <w:szCs w:val="24"/>
        </w:rPr>
      </w:pPr>
      <w:bookmarkStart w:id="0" w:name="_Hlk163131532"/>
      <w:r>
        <w:rPr>
          <w:rFonts w:ascii="Times New Roman" w:hAnsi="Times New Roman" w:cs="Times New Roman"/>
          <w:bCs/>
          <w:sz w:val="24"/>
          <w:szCs w:val="24"/>
        </w:rPr>
        <w:t>Homoseksual merupakan kelompok minoritas seksual yang sering mengalami perundungan siber (</w:t>
      </w:r>
      <w:r>
        <w:rPr>
          <w:rFonts w:ascii="Times New Roman" w:hAnsi="Times New Roman" w:cs="Times New Roman"/>
          <w:bCs/>
          <w:i/>
          <w:sz w:val="24"/>
          <w:szCs w:val="24"/>
        </w:rPr>
        <w:t>Cyberbullying</w:t>
      </w:r>
      <w:r>
        <w:rPr>
          <w:rFonts w:ascii="Times New Roman" w:hAnsi="Times New Roman" w:cs="Times New Roman"/>
          <w:bCs/>
          <w:sz w:val="24"/>
          <w:szCs w:val="24"/>
        </w:rPr>
        <w:t xml:space="preserve">). Tujuan dari review naratif ini adalah untuk menemukan berbagai literatur yang membahas terkait koping stress individu homoseksual yang mengalami perundungan siber sehingga dapat membantu peneliti untuk menentukan penelitian skripsinya. Metode yang digunakan dalam penelitian ini adalah </w:t>
      </w:r>
      <w:r>
        <w:rPr>
          <w:rFonts w:ascii="Times New Roman" w:hAnsi="Times New Roman" w:cs="Times New Roman"/>
          <w:sz w:val="24"/>
          <w:szCs w:val="24"/>
        </w:rPr>
        <w:t>review na</w:t>
      </w:r>
      <w:r w:rsidRPr="00B33B58">
        <w:rPr>
          <w:rFonts w:ascii="Times New Roman" w:hAnsi="Times New Roman" w:cs="Times New Roman"/>
          <w:sz w:val="24"/>
          <w:szCs w:val="24"/>
        </w:rPr>
        <w:t>ratif (</w:t>
      </w:r>
      <w:r>
        <w:rPr>
          <w:rFonts w:ascii="Times New Roman" w:hAnsi="Times New Roman" w:cs="Times New Roman"/>
          <w:i/>
          <w:iCs/>
          <w:sz w:val="24"/>
          <w:szCs w:val="24"/>
        </w:rPr>
        <w:t>n</w:t>
      </w:r>
      <w:r w:rsidRPr="003A008B">
        <w:rPr>
          <w:rFonts w:ascii="Times New Roman" w:hAnsi="Times New Roman" w:cs="Times New Roman"/>
          <w:i/>
          <w:iCs/>
          <w:sz w:val="24"/>
          <w:szCs w:val="24"/>
        </w:rPr>
        <w:t xml:space="preserve">arrative </w:t>
      </w:r>
      <w:r>
        <w:rPr>
          <w:rFonts w:ascii="Times New Roman" w:hAnsi="Times New Roman" w:cs="Times New Roman"/>
          <w:i/>
          <w:iCs/>
          <w:sz w:val="24"/>
          <w:szCs w:val="24"/>
        </w:rPr>
        <w:t>r</w:t>
      </w:r>
      <w:r w:rsidRPr="003A008B">
        <w:rPr>
          <w:rFonts w:ascii="Times New Roman" w:hAnsi="Times New Roman" w:cs="Times New Roman"/>
          <w:i/>
          <w:iCs/>
          <w:sz w:val="24"/>
          <w:szCs w:val="24"/>
        </w:rPr>
        <w:t>eview</w:t>
      </w:r>
      <w:r w:rsidRPr="00B33B58">
        <w:rPr>
          <w:rFonts w:ascii="Times New Roman" w:hAnsi="Times New Roman" w:cs="Times New Roman"/>
          <w:sz w:val="24"/>
          <w:szCs w:val="24"/>
        </w:rPr>
        <w:t xml:space="preserve">) dengan pendekatan kualitatif deskriptif. Protokol yang digunakan adalah </w:t>
      </w:r>
      <w:r w:rsidRPr="00B33B58">
        <w:rPr>
          <w:rFonts w:ascii="Times New Roman" w:hAnsi="Times New Roman" w:cs="Times New Roman"/>
          <w:i/>
          <w:iCs/>
          <w:sz w:val="24"/>
          <w:szCs w:val="24"/>
        </w:rPr>
        <w:t>PRISMA flowcharts diagrams</w:t>
      </w:r>
      <w:r w:rsidRPr="00B33B58">
        <w:rPr>
          <w:rFonts w:ascii="Times New Roman" w:hAnsi="Times New Roman" w:cs="Times New Roman"/>
          <w:sz w:val="24"/>
          <w:szCs w:val="24"/>
        </w:rPr>
        <w:t xml:space="preserve"> dan </w:t>
      </w:r>
      <w:r w:rsidRPr="00B33B58">
        <w:rPr>
          <w:rFonts w:ascii="Times New Roman" w:hAnsi="Times New Roman" w:cs="Times New Roman"/>
          <w:i/>
          <w:iCs/>
          <w:sz w:val="24"/>
          <w:szCs w:val="24"/>
        </w:rPr>
        <w:t>The Center for Review and Dissemination</w:t>
      </w:r>
      <w:r w:rsidRPr="00B33B58">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A9754C">
        <w:rPr>
          <w:rFonts w:ascii="Times New Roman" w:hAnsi="Times New Roman" w:cs="Times New Roman"/>
          <w:sz w:val="24"/>
          <w:szCs w:val="24"/>
        </w:rPr>
        <w:t xml:space="preserve">the </w:t>
      </w:r>
      <w:r w:rsidRPr="00A9754C">
        <w:rPr>
          <w:rFonts w:ascii="Times New Roman" w:hAnsi="Times New Roman" w:cs="Times New Roman"/>
          <w:i/>
          <w:iCs/>
          <w:sz w:val="24"/>
          <w:szCs w:val="24"/>
        </w:rPr>
        <w:t>Joanna Briggs Institute</w:t>
      </w:r>
      <w:r>
        <w:rPr>
          <w:rFonts w:ascii="Times New Roman" w:hAnsi="Times New Roman" w:cs="Times New Roman"/>
          <w:i/>
          <w:iCs/>
          <w:sz w:val="24"/>
          <w:szCs w:val="24"/>
        </w:rPr>
        <w:t xml:space="preserve"> </w:t>
      </w:r>
      <w:r w:rsidRPr="00A9754C">
        <w:rPr>
          <w:rFonts w:ascii="Times New Roman" w:hAnsi="Times New Roman" w:cs="Times New Roman"/>
          <w:i/>
          <w:iCs/>
          <w:sz w:val="24"/>
          <w:szCs w:val="24"/>
        </w:rPr>
        <w:t>Guideline</w:t>
      </w:r>
      <w:r w:rsidRPr="00A9754C">
        <w:rPr>
          <w:rFonts w:ascii="Times New Roman" w:hAnsi="Times New Roman" w:cs="Times New Roman"/>
          <w:sz w:val="24"/>
          <w:szCs w:val="24"/>
        </w:rPr>
        <w:t xml:space="preserve"> </w:t>
      </w:r>
      <w:r>
        <w:rPr>
          <w:rFonts w:ascii="Times New Roman" w:hAnsi="Times New Roman" w:cs="Times New Roman"/>
          <w:sz w:val="24"/>
          <w:szCs w:val="24"/>
        </w:rPr>
        <w:t xml:space="preserve">dalam proses asesmen kualitas penelitian. Kemudian strategi untuk pencarian literatur ini yaitu berdasarkan analisa dalam kriteria inklusi dan eksklusi yang telah ditentukan berdasarkan bahasa, tipe dari artikel, populasi dan sampel, dan tahun dari publikasi. Hasil keseluruhan dari artikel-artikel yang diperoleh adalah 34 artikel. Kemudian artikel-artikel tersebut diseusaikan menurut kriteria inklusi sehingga mendapatkan 10 artikel. Lalu duplikasi telah diambil keluar sehingga menyisakan 10 artikel. Kemudian melakukan peninjauan judul dan abstrak sehingga didapatkan 7 artikel yang sesuai. </w:t>
      </w:r>
    </w:p>
    <w:bookmarkEnd w:id="0"/>
    <w:p w14:paraId="1DA3E8A6" w14:textId="77777777" w:rsidR="00F90B58" w:rsidRPr="00F90B58" w:rsidRDefault="00F90B58" w:rsidP="00851759">
      <w:pPr>
        <w:spacing w:after="0"/>
        <w:rPr>
          <w:rFonts w:ascii="Cambria" w:hAnsi="Cambria"/>
          <w:b/>
        </w:rPr>
      </w:pPr>
    </w:p>
    <w:p w14:paraId="3420DF27" w14:textId="47E8F783" w:rsidR="000C65E1" w:rsidRPr="00F90B58" w:rsidRDefault="000C65E1" w:rsidP="00851759">
      <w:pPr>
        <w:spacing w:after="0"/>
        <w:rPr>
          <w:rFonts w:ascii="Cambria" w:hAnsi="Cambria"/>
          <w:i/>
        </w:rPr>
      </w:pPr>
      <w:r w:rsidRPr="00E13E39">
        <w:rPr>
          <w:rFonts w:ascii="Cambria" w:hAnsi="Cambria"/>
          <w:b/>
          <w:bCs/>
          <w:i/>
        </w:rPr>
        <w:t>Kata kunci</w:t>
      </w:r>
      <w:r w:rsidR="00BE49AE" w:rsidRPr="00E13E39">
        <w:rPr>
          <w:rFonts w:ascii="Cambria" w:hAnsi="Cambria"/>
          <w:b/>
          <w:bCs/>
          <w:i/>
        </w:rPr>
        <w:t>:</w:t>
      </w:r>
      <w:r w:rsidR="00F90B58" w:rsidRPr="00F90B58">
        <w:rPr>
          <w:rFonts w:ascii="Cambria" w:hAnsi="Cambria"/>
          <w:i/>
        </w:rPr>
        <w:t xml:space="preserve"> </w:t>
      </w:r>
      <w:r w:rsidR="00851759">
        <w:rPr>
          <w:rFonts w:ascii="Times New Roman" w:hAnsi="Times New Roman" w:cs="Times New Roman"/>
          <w:i/>
          <w:iCs/>
          <w:sz w:val="24"/>
          <w:szCs w:val="24"/>
        </w:rPr>
        <w:t>k</w:t>
      </w:r>
      <w:r w:rsidR="00851759" w:rsidRPr="00851759">
        <w:rPr>
          <w:rFonts w:ascii="Times New Roman" w:hAnsi="Times New Roman" w:cs="Times New Roman"/>
          <w:i/>
          <w:iCs/>
          <w:sz w:val="24"/>
          <w:szCs w:val="24"/>
        </w:rPr>
        <w:t xml:space="preserve">oping Stres, </w:t>
      </w:r>
      <w:r w:rsidR="00851759">
        <w:rPr>
          <w:rFonts w:ascii="Times New Roman" w:hAnsi="Times New Roman" w:cs="Times New Roman"/>
          <w:i/>
          <w:iCs/>
          <w:sz w:val="24"/>
          <w:szCs w:val="24"/>
        </w:rPr>
        <w:t>h</w:t>
      </w:r>
      <w:r w:rsidR="00851759" w:rsidRPr="00851759">
        <w:rPr>
          <w:rFonts w:ascii="Times New Roman" w:hAnsi="Times New Roman" w:cs="Times New Roman"/>
          <w:i/>
          <w:iCs/>
          <w:sz w:val="24"/>
          <w:szCs w:val="24"/>
        </w:rPr>
        <w:t>omoseksual,</w:t>
      </w:r>
      <w:r w:rsidR="00851759">
        <w:rPr>
          <w:rFonts w:ascii="Times New Roman" w:hAnsi="Times New Roman" w:cs="Times New Roman"/>
          <w:sz w:val="24"/>
          <w:szCs w:val="24"/>
        </w:rPr>
        <w:t xml:space="preserve"> </w:t>
      </w:r>
      <w:r w:rsidR="00851759">
        <w:rPr>
          <w:rFonts w:ascii="Times New Roman" w:hAnsi="Times New Roman" w:cs="Times New Roman"/>
          <w:i/>
          <w:sz w:val="24"/>
          <w:szCs w:val="24"/>
        </w:rPr>
        <w:t>cyberbullying</w:t>
      </w:r>
    </w:p>
    <w:p w14:paraId="6C1DB382" w14:textId="77777777" w:rsidR="000C65E1" w:rsidRPr="00F90B58" w:rsidRDefault="000C65E1" w:rsidP="00851759">
      <w:pPr>
        <w:spacing w:after="0"/>
        <w:rPr>
          <w:rFonts w:ascii="Cambria" w:hAnsi="Cambria"/>
        </w:rPr>
      </w:pPr>
    </w:p>
    <w:p w14:paraId="4A7C61FC" w14:textId="77777777" w:rsidR="000C65E1" w:rsidRPr="00F90B58" w:rsidRDefault="000C65E1" w:rsidP="00851759">
      <w:pPr>
        <w:spacing w:after="0"/>
        <w:rPr>
          <w:rFonts w:ascii="Cambria" w:hAnsi="Cambria"/>
          <w:b/>
          <w:sz w:val="24"/>
          <w:szCs w:val="24"/>
        </w:rPr>
      </w:pPr>
      <w:r w:rsidRPr="00F90B58">
        <w:rPr>
          <w:rFonts w:ascii="Cambria" w:hAnsi="Cambria"/>
          <w:b/>
          <w:sz w:val="24"/>
          <w:szCs w:val="24"/>
        </w:rPr>
        <w:t>ABSTRACT</w:t>
      </w:r>
    </w:p>
    <w:p w14:paraId="2EE0D054" w14:textId="4896482C" w:rsidR="00F90B58" w:rsidRPr="00851759" w:rsidRDefault="00851759" w:rsidP="00851759">
      <w:pPr>
        <w:spacing w:after="0"/>
        <w:jc w:val="both"/>
        <w:rPr>
          <w:rFonts w:ascii="Cambria" w:hAnsi="Cambria"/>
          <w:i/>
          <w:iCs/>
        </w:rPr>
      </w:pPr>
      <w:r w:rsidRPr="00851759">
        <w:rPr>
          <w:rFonts w:ascii="Cambria" w:hAnsi="Cambria"/>
          <w:i/>
          <w:iCs/>
        </w:rPr>
        <w:t>Homosexuals are a sexual minority group who often experience cyberbullying. The purpose of this narrative review is to find various literature that discusses stress coping for homosexual individuals who experience cyber bullying so that it can help researchers determine their thesis research. The method used in this research is a narrative review with a descriptive qualitative approach. The protocol used is PRISMA flowcharts diagrams and The Center for Review and Dissemination and the Joanna Briggs Institute Guideline in the research quality assessment process. Then the strategy for searching the literature is based on analysis of the inclusion and exclusion criteria which have been determined based on language, type of article, population and sample, and year of publication. The total results of the articles obtained were 34 articles. Then the articles were adjusted according to the inclusion criteria to obtain 10 articles. Then duplicates were removed leaving 10 articles. Then review the titles and abstracts to obtain 7 suitable articles.</w:t>
      </w:r>
    </w:p>
    <w:p w14:paraId="01A4E3BC" w14:textId="5222B3DA" w:rsidR="000C65E1" w:rsidRDefault="000C65E1" w:rsidP="00851759">
      <w:pPr>
        <w:spacing w:after="0"/>
        <w:rPr>
          <w:rFonts w:ascii="Cambria" w:hAnsi="Cambria"/>
          <w:i/>
        </w:rPr>
      </w:pPr>
      <w:r w:rsidRPr="00E13E39">
        <w:rPr>
          <w:rFonts w:ascii="Cambria" w:hAnsi="Cambria"/>
          <w:b/>
          <w:bCs/>
          <w:i/>
        </w:rPr>
        <w:t>Keywords</w:t>
      </w:r>
      <w:r w:rsidR="00BE49AE" w:rsidRPr="00E13E39">
        <w:rPr>
          <w:rFonts w:ascii="Cambria" w:hAnsi="Cambria"/>
          <w:b/>
          <w:bCs/>
          <w:i/>
        </w:rPr>
        <w:t>:</w:t>
      </w:r>
      <w:r w:rsidR="00F90B58" w:rsidRPr="00F90B58">
        <w:rPr>
          <w:rFonts w:ascii="Cambria" w:hAnsi="Cambria"/>
          <w:i/>
        </w:rPr>
        <w:t xml:space="preserve"> </w:t>
      </w:r>
      <w:r w:rsidR="00851759">
        <w:rPr>
          <w:rFonts w:ascii="Cambria" w:hAnsi="Cambria"/>
          <w:i/>
        </w:rPr>
        <w:t>coping stress, homosexual, cyberbullying</w:t>
      </w:r>
    </w:p>
    <w:p w14:paraId="185A96D4" w14:textId="6658F451" w:rsidR="00964F59" w:rsidRDefault="00964F59" w:rsidP="00851759">
      <w:pPr>
        <w:spacing w:after="0"/>
        <w:rPr>
          <w:rFonts w:ascii="Cambria" w:hAnsi="Cambria"/>
          <w:i/>
        </w:rPr>
      </w:pPr>
    </w:p>
    <w:p w14:paraId="7DA1B531" w14:textId="187EAD4B" w:rsidR="00964F59" w:rsidRPr="00964F59" w:rsidRDefault="00964F59" w:rsidP="00851759">
      <w:pPr>
        <w:spacing w:after="0"/>
        <w:rPr>
          <w:rFonts w:ascii="Cambria" w:hAnsi="Cambria"/>
          <w:iCs/>
        </w:rPr>
      </w:pPr>
      <w:r>
        <w:rPr>
          <w:rFonts w:ascii="Cambria" w:hAnsi="Cambria"/>
          <w:iCs/>
          <w:noProof/>
        </w:rPr>
        <mc:AlternateContent>
          <mc:Choice Requires="wps">
            <w:drawing>
              <wp:anchor distT="0" distB="0" distL="114300" distR="114300" simplePos="0" relativeHeight="251681792" behindDoc="0" locked="0" layoutInCell="1" allowOverlap="1" wp14:anchorId="4ECACBD2" wp14:editId="3B29E2A8">
                <wp:simplePos x="0" y="0"/>
                <wp:positionH relativeFrom="column">
                  <wp:posOffset>-5820</wp:posOffset>
                </wp:positionH>
                <wp:positionV relativeFrom="paragraph">
                  <wp:posOffset>113786</wp:posOffset>
                </wp:positionV>
                <wp:extent cx="6070921" cy="5787"/>
                <wp:effectExtent l="0" t="0" r="25400" b="32385"/>
                <wp:wrapNone/>
                <wp:docPr id="3" name="Straight Connector 3"/>
                <wp:cNvGraphicFramePr/>
                <a:graphic xmlns:a="http://schemas.openxmlformats.org/drawingml/2006/main">
                  <a:graphicData uri="http://schemas.microsoft.com/office/word/2010/wordprocessingShape">
                    <wps:wsp>
                      <wps:cNvCnPr/>
                      <wps:spPr>
                        <a:xfrm flipV="1">
                          <a:off x="0" y="0"/>
                          <a:ext cx="6070921"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A7B3D0" id="Straight Connector 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5pt,8.95pt" to="477.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" strokecolor="black [3200]" strokeweight=".5pt">
                <v:stroke joinstyle="miter"/>
              </v:line>
            </w:pict>
          </mc:Fallback>
        </mc:AlternateContent>
      </w:r>
    </w:p>
    <w:p w14:paraId="1BD31438" w14:textId="77777777" w:rsidR="00964F59" w:rsidRDefault="00964F59" w:rsidP="00964F59">
      <w:pPr>
        <w:jc w:val="both"/>
        <w:rPr>
          <w:rFonts w:ascii="Cambria" w:hAnsi="Cambria"/>
          <w:sz w:val="20"/>
          <w:szCs w:val="20"/>
        </w:rPr>
      </w:pPr>
    </w:p>
    <w:p w14:paraId="249F5463" w14:textId="0BBB7BE4" w:rsidR="00964F59" w:rsidRPr="004A7004" w:rsidRDefault="00964F59" w:rsidP="00964F59">
      <w:pPr>
        <w:jc w:val="both"/>
        <w:rPr>
          <w:rFonts w:ascii="Cambria" w:hAnsi="Cambria"/>
          <w:sz w:val="20"/>
          <w:szCs w:val="20"/>
        </w:rPr>
      </w:pPr>
      <w:r w:rsidRPr="004A7004">
        <w:rPr>
          <w:rFonts w:ascii="Cambria" w:hAnsi="Cambria"/>
          <w:sz w:val="20"/>
          <w:szCs w:val="20"/>
        </w:rPr>
        <w:t xml:space="preserve">*Alamat korespondensi: </w:t>
      </w:r>
      <w:r>
        <w:rPr>
          <w:rFonts w:ascii="Cambria" w:hAnsi="Cambria"/>
          <w:sz w:val="20"/>
          <w:szCs w:val="20"/>
        </w:rPr>
        <w:t>Fakultas Psikologi Universitas Airlangga, Kampus B Universitas Airlangga Jalan Airlangga 4-6 Surabaya 60286</w:t>
      </w:r>
      <w:r w:rsidRPr="004A7004">
        <w:rPr>
          <w:rFonts w:ascii="Cambria" w:hAnsi="Cambria"/>
          <w:sz w:val="20"/>
          <w:szCs w:val="20"/>
        </w:rPr>
        <w:t>. Surel:</w:t>
      </w:r>
      <w:r w:rsidRPr="00BE49AE">
        <w:rPr>
          <w:rFonts w:ascii="Cambria" w:hAnsi="Cambria"/>
          <w:b/>
          <w:sz w:val="20"/>
          <w:szCs w:val="20"/>
        </w:rPr>
        <w:t xml:space="preserve"> </w:t>
      </w:r>
      <w:r>
        <w:rPr>
          <w:rFonts w:ascii="Cambria" w:hAnsi="Cambria"/>
          <w:b/>
          <w:sz w:val="20"/>
          <w:szCs w:val="20"/>
        </w:rPr>
        <w:t>[faisal.darmawan.firmansyah-2019@psikologi.unair.ac.id</w:t>
      </w:r>
    </w:p>
    <w:p w14:paraId="2DC16622" w14:textId="21A60952" w:rsidR="004D27A1" w:rsidRDefault="004D27A1" w:rsidP="00964F59">
      <w:pPr>
        <w:spacing w:after="0"/>
        <w:jc w:val="both"/>
        <w:rPr>
          <w:rFonts w:ascii="Cambria" w:hAnsi="Cambria"/>
        </w:rPr>
      </w:pPr>
    </w:p>
    <w:p w14:paraId="79C05EE2" w14:textId="77777777" w:rsidR="00964F59" w:rsidRDefault="00964F59" w:rsidP="00851759">
      <w:pPr>
        <w:spacing w:after="0"/>
        <w:rPr>
          <w:rFonts w:ascii="Cambria" w:hAnsi="Cambria"/>
        </w:rPr>
      </w:pPr>
    </w:p>
    <w:p w14:paraId="0C69DEDE" w14:textId="3E54EF25" w:rsidR="00AD3EA4" w:rsidRDefault="00AD3EA4" w:rsidP="00851759">
      <w:pPr>
        <w:spacing w:after="0"/>
        <w:rPr>
          <w:rFonts w:ascii="Cambria" w:hAnsi="Cambria"/>
        </w:rPr>
      </w:pPr>
    </w:p>
    <w:p w14:paraId="600B4000" w14:textId="77777777" w:rsidR="002B0C90" w:rsidRDefault="002B0C90" w:rsidP="00851759">
      <w:pPr>
        <w:rPr>
          <w:rFonts w:ascii="Cambria" w:hAnsi="Cambria"/>
          <w:b/>
          <w:spacing w:val="40"/>
        </w:rPr>
      </w:pPr>
      <w:r>
        <w:rPr>
          <w:rFonts w:ascii="Cambria" w:hAnsi="Cambria"/>
          <w:b/>
          <w:spacing w:val="40"/>
        </w:rPr>
        <w:br w:type="page"/>
      </w:r>
    </w:p>
    <w:p w14:paraId="5497A1F2" w14:textId="12EB182D" w:rsidR="00AD3EA4" w:rsidRPr="00236C25" w:rsidRDefault="00AD3EA4" w:rsidP="00851759">
      <w:pPr>
        <w:spacing w:after="120"/>
        <w:jc w:val="center"/>
        <w:rPr>
          <w:rFonts w:ascii="Cambria" w:hAnsi="Cambria"/>
          <w:b/>
          <w:spacing w:val="40"/>
        </w:rPr>
      </w:pPr>
      <w:r w:rsidRPr="00236C25">
        <w:rPr>
          <w:rFonts w:ascii="Cambria" w:hAnsi="Cambria"/>
          <w:b/>
          <w:spacing w:val="40"/>
        </w:rPr>
        <w:lastRenderedPageBreak/>
        <w:t>PENDAHULUAN</w:t>
      </w:r>
    </w:p>
    <w:p w14:paraId="4E3B2778" w14:textId="77777777" w:rsidR="00851759" w:rsidRPr="00851759" w:rsidRDefault="00851759" w:rsidP="00851759">
      <w:pPr>
        <w:jc w:val="both"/>
        <w:rPr>
          <w:rFonts w:ascii="Cambria" w:hAnsi="Cambria" w:cs="Times New Roman"/>
          <w:bCs/>
        </w:rPr>
      </w:pPr>
      <w:r w:rsidRPr="00851759">
        <w:rPr>
          <w:rFonts w:ascii="Cambria" w:hAnsi="Cambria" w:cs="Times New Roman"/>
          <w:bCs/>
        </w:rPr>
        <w:t xml:space="preserve">Homoseksual merupakan orientasi seksual yang termarjinalkan di kalangan masyarakat atau dalam arti lain adalah kelompok minoritas seksual </w:t>
      </w:r>
      <w:sdt>
        <w:sdtPr>
          <w:rPr>
            <w:rFonts w:ascii="Cambria" w:hAnsi="Cambria" w:cs="Times New Roman"/>
            <w:bCs/>
          </w:rPr>
          <w:tag w:val="MENDELEY_CITATION_v3_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"/>
          <w:id w:val="-597715262"/>
          <w:placeholder>
            <w:docPart w:val="92B07059DB0145609EA820CE202B761E"/>
          </w:placeholder>
        </w:sdtPr>
        <w:sdtEndPr/>
        <w:sdtContent>
          <w:r w:rsidRPr="00851759">
            <w:rPr>
              <w:rFonts w:ascii="Cambria" w:eastAsia="Times New Roman" w:hAnsi="Cambria" w:cs="Times New Roman"/>
            </w:rPr>
            <w:t>(Maji &amp; Abhiram, 2023)</w:t>
          </w:r>
        </w:sdtContent>
      </w:sdt>
      <w:r w:rsidRPr="00851759">
        <w:rPr>
          <w:rFonts w:ascii="Cambria" w:hAnsi="Cambria" w:cs="Times New Roman"/>
          <w:bCs/>
        </w:rPr>
        <w:t xml:space="preserve">. Setiap individu yang memiliki orientasi seksual ini lebih rentan untuk mengalami perundungan baik perundungan secara langsung maupun secara tidak langsung. Salah satu dari perundungan secara tidak langsung adalah </w:t>
      </w:r>
      <w:r w:rsidRPr="00851759">
        <w:rPr>
          <w:rFonts w:ascii="Cambria" w:hAnsi="Cambria" w:cs="Times New Roman"/>
          <w:bCs/>
          <w:i/>
          <w:iCs/>
        </w:rPr>
        <w:t>cyberbullying</w:t>
      </w:r>
      <w:r w:rsidRPr="00851759">
        <w:rPr>
          <w:rFonts w:ascii="Cambria" w:hAnsi="Cambria" w:cs="Times New Roman"/>
          <w:bCs/>
        </w:rPr>
        <w:t xml:space="preserve"> yang lebih sering terjadi akhir-akhir ini. Tingginnya resiko/ kerentanan homoseksual dalam mengalami gangguan psikologis yang diakibatkan oleh </w:t>
      </w:r>
      <w:r w:rsidRPr="00851759">
        <w:rPr>
          <w:rFonts w:ascii="Cambria" w:hAnsi="Cambria" w:cs="Times New Roman"/>
          <w:bCs/>
          <w:i/>
          <w:iCs/>
        </w:rPr>
        <w:t>bullying</w:t>
      </w:r>
      <w:r w:rsidRPr="00851759">
        <w:rPr>
          <w:rFonts w:ascii="Cambria" w:hAnsi="Cambria" w:cs="Times New Roman"/>
          <w:bCs/>
        </w:rPr>
        <w:t xml:space="preserve"> juga dinyatakan dalam </w:t>
      </w:r>
      <w:sdt>
        <w:sdtPr>
          <w:rPr>
            <w:rFonts w:ascii="Cambria" w:hAnsi="Cambria" w:cs="Times New Roman"/>
            <w:bCs/>
            <w:color w:val="000000"/>
          </w:rPr>
          <w:tag w:val="MENDELEY_CITATION_v3_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"/>
          <w:id w:val="29846998"/>
          <w:placeholder>
            <w:docPart w:val="92B07059DB0145609EA820CE202B761E"/>
          </w:placeholder>
        </w:sdtPr>
        <w:sdtEndPr/>
        <w:sdtContent>
          <w:r w:rsidRPr="00851759">
            <w:rPr>
              <w:rFonts w:ascii="Cambria" w:hAnsi="Cambria" w:cs="Times New Roman"/>
              <w:bCs/>
              <w:color w:val="000000"/>
            </w:rPr>
            <w:t>(Chou et al., 2022)</w:t>
          </w:r>
        </w:sdtContent>
      </w:sdt>
      <w:r w:rsidRPr="00851759">
        <w:rPr>
          <w:rFonts w:ascii="Cambria" w:hAnsi="Cambria" w:cs="Times New Roman"/>
          <w:bCs/>
        </w:rPr>
        <w:t xml:space="preserve"> bahwa persentase yang mengalami perundungan siber yang dialami oleh homoseksual sebesar 40,2% lebih besar dibandingkan dengan yang mengalami perundungan tradisional dengan persentase sebesar 38%. Kelompok minoritas seksual ini cenderung lebih banyak membawa/ mengalami gangguan psikologis seperti stres, bunuh diri, dan beberapa ada yang mengarah pada gejala depresi</w:t>
      </w:r>
      <w:r w:rsidRPr="00851759">
        <w:rPr>
          <w:rFonts w:ascii="Cambria" w:hAnsi="Cambria" w:cs="Times New Roman"/>
          <w:noProof/>
        </w:rPr>
        <w:t xml:space="preserve"> </w:t>
      </w:r>
      <w:sdt>
        <w:sdtPr>
          <w:rPr>
            <w:rFonts w:ascii="Cambria" w:hAnsi="Cambria" w:cs="Times New Roman"/>
            <w:noProof/>
          </w:rPr>
          <w:tag w:val="MENDELEY_CITATION_v3_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"/>
          <w:id w:val="1526516565"/>
          <w:placeholder>
            <w:docPart w:val="92B07059DB0145609EA820CE202B761E"/>
          </w:placeholder>
        </w:sdtPr>
        <w:sdtEndPr/>
        <w:sdtContent>
          <w:r w:rsidRPr="00851759">
            <w:rPr>
              <w:rFonts w:ascii="Cambria" w:eastAsia="Times New Roman" w:hAnsi="Cambria" w:cs="Times New Roman"/>
            </w:rPr>
            <w:t>(Maji &amp; Abhiram, 2023)</w:t>
          </w:r>
        </w:sdtContent>
      </w:sdt>
      <w:r w:rsidRPr="00851759">
        <w:rPr>
          <w:rFonts w:ascii="Cambria" w:hAnsi="Cambria" w:cs="Times New Roman"/>
          <w:bCs/>
        </w:rPr>
        <w:t xml:space="preserve">. Sebuah studi yang dilakukan pada tahun 2020 dalam artikel </w:t>
      </w:r>
      <w:sdt>
        <w:sdtPr>
          <w:rPr>
            <w:rFonts w:ascii="Cambria" w:hAnsi="Cambria" w:cs="Times New Roman"/>
            <w:bCs/>
          </w:rPr>
          <w:tag w:val="MENDELEY_CITATION_v3_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"/>
          <w:id w:val="-1528558003"/>
          <w:placeholder>
            <w:docPart w:val="92B07059DB0145609EA820CE202B761E"/>
          </w:placeholder>
        </w:sdtPr>
        <w:sdtEndPr/>
        <w:sdtContent>
          <w:r w:rsidRPr="00851759">
            <w:rPr>
              <w:rFonts w:ascii="Cambria" w:eastAsia="Times New Roman" w:hAnsi="Cambria" w:cs="Times New Roman"/>
            </w:rPr>
            <w:t>(Maji &amp; Abhiram, 2023)</w:t>
          </w:r>
        </w:sdtContent>
      </w:sdt>
      <w:r w:rsidRPr="00851759">
        <w:rPr>
          <w:rFonts w:ascii="Cambria" w:hAnsi="Cambria" w:cs="Times New Roman"/>
          <w:bCs/>
        </w:rPr>
        <w:t xml:space="preserve"> menyatakan bahwa pengalaman lingkungan sosial media yang negatif memberikan lebih besar peningkatan depresi pada pelajar LGB (termasuk homoseksual di dalamnya). Dalam sebuah laporan yang dipublikasikan di </w:t>
      </w:r>
      <w:r w:rsidRPr="00851759">
        <w:rPr>
          <w:rFonts w:ascii="Cambria" w:hAnsi="Cambria" w:cs="Times New Roman"/>
          <w:bCs/>
          <w:i/>
          <w:iCs/>
        </w:rPr>
        <w:t xml:space="preserve">Hindustan Times Newspaper </w:t>
      </w:r>
      <w:r w:rsidRPr="00851759">
        <w:rPr>
          <w:rFonts w:ascii="Cambria" w:hAnsi="Cambria" w:cs="Times New Roman"/>
          <w:bCs/>
        </w:rPr>
        <w:t xml:space="preserve">menyatakan bahwa </w:t>
      </w:r>
      <w:r w:rsidRPr="00851759">
        <w:rPr>
          <w:rFonts w:ascii="Cambria" w:hAnsi="Cambria" w:cs="Times New Roman"/>
          <w:bCs/>
          <w:i/>
          <w:iCs/>
        </w:rPr>
        <w:t>cyberbullying</w:t>
      </w:r>
      <w:r w:rsidRPr="00851759">
        <w:rPr>
          <w:rFonts w:ascii="Cambria" w:hAnsi="Cambria" w:cs="Times New Roman"/>
          <w:bCs/>
        </w:rPr>
        <w:t xml:space="preserve"> merupakan sebuah </w:t>
      </w:r>
      <w:r w:rsidRPr="00851759">
        <w:rPr>
          <w:rFonts w:ascii="Cambria" w:hAnsi="Cambria" w:cs="Times New Roman"/>
          <w:bCs/>
          <w:i/>
          <w:iCs/>
        </w:rPr>
        <w:t>plague</w:t>
      </w:r>
      <w:r w:rsidRPr="00851759">
        <w:rPr>
          <w:rFonts w:ascii="Cambria" w:hAnsi="Cambria" w:cs="Times New Roman"/>
          <w:bCs/>
        </w:rPr>
        <w:t xml:space="preserve"> (wabah) dalam lingkungan siber. Dalam penelitian </w:t>
      </w:r>
      <w:sdt>
        <w:sdtPr>
          <w:rPr>
            <w:rFonts w:ascii="Cambria" w:hAnsi="Cambria" w:cs="Times New Roman"/>
            <w:bCs/>
          </w:rPr>
          <w:tag w:val="MENDELEY_CITATION_v3_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"/>
          <w:id w:val="-723138418"/>
          <w:placeholder>
            <w:docPart w:val="92B07059DB0145609EA820CE202B761E"/>
          </w:placeholder>
        </w:sdtPr>
        <w:sdtEndPr/>
        <w:sdtContent>
          <w:r w:rsidRPr="00851759">
            <w:rPr>
              <w:rFonts w:ascii="Cambria" w:eastAsia="Times New Roman" w:hAnsi="Cambria" w:cs="Times New Roman"/>
            </w:rPr>
            <w:t>(Maji &amp; Abhiram, 2023)</w:t>
          </w:r>
        </w:sdtContent>
      </w:sdt>
      <w:r w:rsidRPr="00851759">
        <w:rPr>
          <w:rFonts w:ascii="Cambria" w:hAnsi="Cambria" w:cs="Times New Roman"/>
          <w:bCs/>
        </w:rPr>
        <w:t xml:space="preserve"> menyatakan bahwa seseorang yang memiliki orientasi seksual homoseksual dan mengalami perundungan homophobia di </w:t>
      </w:r>
      <w:r w:rsidRPr="00851759">
        <w:rPr>
          <w:rFonts w:ascii="Cambria" w:hAnsi="Cambria" w:cs="Times New Roman"/>
          <w:bCs/>
          <w:i/>
          <w:iCs/>
        </w:rPr>
        <w:t>Grindr</w:t>
      </w:r>
      <w:r w:rsidRPr="00851759">
        <w:rPr>
          <w:rFonts w:ascii="Cambria" w:hAnsi="Cambria" w:cs="Times New Roman"/>
          <w:bCs/>
        </w:rPr>
        <w:t xml:space="preserve"> (sebuah aplikasi dating apps homoseksual) memiliki tingkat kecemasan (</w:t>
      </w:r>
      <w:r w:rsidRPr="00851759">
        <w:rPr>
          <w:rFonts w:ascii="Cambria" w:hAnsi="Cambria" w:cs="Times New Roman"/>
          <w:bCs/>
          <w:i/>
          <w:iCs/>
        </w:rPr>
        <w:t>anxiety</w:t>
      </w:r>
      <w:r w:rsidRPr="00851759">
        <w:rPr>
          <w:rFonts w:ascii="Cambria" w:hAnsi="Cambria" w:cs="Times New Roman"/>
          <w:bCs/>
        </w:rPr>
        <w:t xml:space="preserve">) yang lebih tinggi serta mengarah pada perilaku agresif dan tindakan untuk bunuh diri. Hal ini menunjukkan bahwa kelompok minoritas seksual ini memiliki tingkat kerentanan yang tinggi untuk mengalami </w:t>
      </w:r>
      <w:r w:rsidRPr="00851759">
        <w:rPr>
          <w:rFonts w:ascii="Cambria" w:hAnsi="Cambria" w:cs="Times New Roman"/>
          <w:bCs/>
          <w:i/>
          <w:iCs/>
        </w:rPr>
        <w:t>cyberbullying</w:t>
      </w:r>
      <w:r w:rsidRPr="00851759">
        <w:rPr>
          <w:rFonts w:ascii="Cambria" w:hAnsi="Cambria" w:cs="Times New Roman"/>
          <w:bCs/>
        </w:rPr>
        <w:t xml:space="preserve"> dan gangguan kesehatam mental. </w:t>
      </w:r>
    </w:p>
    <w:p w14:paraId="4E660201" w14:textId="77777777" w:rsidR="00851759" w:rsidRPr="00851759" w:rsidRDefault="00851759" w:rsidP="00851759">
      <w:pPr>
        <w:jc w:val="both"/>
        <w:rPr>
          <w:rFonts w:ascii="Cambria" w:hAnsi="Cambria" w:cs="Times New Roman"/>
          <w:bCs/>
        </w:rPr>
      </w:pPr>
      <w:r w:rsidRPr="00851759">
        <w:rPr>
          <w:rFonts w:ascii="Cambria" w:hAnsi="Cambria" w:cs="Times New Roman"/>
          <w:bCs/>
        </w:rPr>
        <w:t>Individu yang memiliki orientasi seksual homoseksual memiliki fase perkembangan yang hampir sama dengan heteroseksual dalam menuju individu yang independen dan eksploratif dalam kehidupannya. Akan tetapi individu homoseksual yang mengalami perundungan siber memilki fase perkembangan yang berbeda dengan yang tidak mengalami perundungan siber (</w:t>
      </w:r>
      <w:r w:rsidRPr="00851759">
        <w:rPr>
          <w:rFonts w:ascii="Cambria" w:hAnsi="Cambria" w:cs="Times New Roman"/>
          <w:bCs/>
          <w:i/>
          <w:iCs/>
        </w:rPr>
        <w:t>nonvictims</w:t>
      </w:r>
      <w:r w:rsidRPr="00851759">
        <w:rPr>
          <w:rFonts w:ascii="Cambria" w:hAnsi="Cambria" w:cs="Times New Roman"/>
          <w:bCs/>
        </w:rPr>
        <w:t xml:space="preserve">). Sebuah penelitian yang dikatakan dalam </w:t>
      </w:r>
      <w:sdt>
        <w:sdtPr>
          <w:rPr>
            <w:rFonts w:ascii="Cambria" w:hAnsi="Cambria" w:cs="Times New Roman"/>
            <w:bCs/>
            <w:color w:val="000000"/>
          </w:rPr>
          <w:tag w:val="MENDELEY_CITATION_v3_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"/>
          <w:id w:val="-2031400548"/>
          <w:placeholder>
            <w:docPart w:val="92B07059DB0145609EA820CE202B761E"/>
          </w:placeholder>
        </w:sdtPr>
        <w:sdtEndPr/>
        <w:sdtContent>
          <w:r w:rsidRPr="00851759">
            <w:rPr>
              <w:rFonts w:ascii="Cambria" w:hAnsi="Cambria" w:cs="Times New Roman"/>
              <w:bCs/>
              <w:color w:val="000000"/>
            </w:rPr>
            <w:t>(Chou et al., 2022)</w:t>
          </w:r>
        </w:sdtContent>
      </w:sdt>
      <w:r w:rsidRPr="00851759">
        <w:rPr>
          <w:rFonts w:ascii="Cambria" w:hAnsi="Cambria" w:cs="Times New Roman"/>
          <w:bCs/>
        </w:rPr>
        <w:t xml:space="preserve"> telah menemukan bahwa mereka (homoseksual) yang mengalami perundungan homopfobia semasa kecilnya berupa apapun (termasuk perundungan homofobia di lingkungan siber) lebih banyak mengalami depresi, kecemasan, dan sakit secara fisik serta kualitas hidup yang lebih rendah selama fase perkembangannya dibandingkan dengan </w:t>
      </w:r>
      <w:r w:rsidRPr="00851759">
        <w:rPr>
          <w:rFonts w:ascii="Cambria" w:hAnsi="Cambria" w:cs="Times New Roman"/>
          <w:bCs/>
          <w:i/>
          <w:iCs/>
        </w:rPr>
        <w:t>nonvictims</w:t>
      </w:r>
      <w:r w:rsidRPr="00851759">
        <w:rPr>
          <w:rFonts w:ascii="Cambria" w:hAnsi="Cambria" w:cs="Times New Roman"/>
          <w:bCs/>
        </w:rPr>
        <w:t xml:space="preserve">. </w:t>
      </w:r>
      <w:r w:rsidRPr="00851759">
        <w:rPr>
          <w:rFonts w:ascii="Cambria" w:hAnsi="Cambria" w:cs="Times New Roman"/>
          <w:bCs/>
          <w:i/>
          <w:iCs/>
        </w:rPr>
        <w:t>Meyer’s minority stress theory</w:t>
      </w:r>
      <w:r w:rsidRPr="00851759">
        <w:rPr>
          <w:rFonts w:ascii="Cambria" w:hAnsi="Cambria" w:cs="Times New Roman"/>
          <w:bCs/>
        </w:rPr>
        <w:t xml:space="preserve"> mengusulkan bahwa kelompok minoritas menghadapi stigma sosial dan diskriminasi yang kemudian menghasilkan stress kronis dan kesehatan mental yang buruk </w:t>
      </w:r>
      <w:sdt>
        <w:sdtPr>
          <w:rPr>
            <w:rFonts w:ascii="Cambria" w:hAnsi="Cambria" w:cs="Times New Roman"/>
            <w:bCs/>
            <w:color w:val="000000"/>
          </w:rPr>
          <w:tag w:val="MENDELEY_CITATION_v3_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"/>
          <w:id w:val="1101378648"/>
          <w:placeholder>
            <w:docPart w:val="92B07059DB0145609EA820CE202B761E"/>
          </w:placeholder>
        </w:sdtPr>
        <w:sdtEndPr/>
        <w:sdtContent>
          <w:r w:rsidRPr="00851759">
            <w:rPr>
              <w:rFonts w:ascii="Cambria" w:hAnsi="Cambria" w:cs="Times New Roman"/>
              <w:bCs/>
              <w:color w:val="000000"/>
            </w:rPr>
            <w:t>(Meyer, 2003)</w:t>
          </w:r>
        </w:sdtContent>
      </w:sdt>
      <w:r w:rsidRPr="00851759">
        <w:rPr>
          <w:rFonts w:ascii="Cambria" w:hAnsi="Cambria" w:cs="Times New Roman"/>
          <w:bCs/>
        </w:rPr>
        <w:t xml:space="preserve">. Pengalaman-pengalaman dari kekerasan yang dialami bisa memberikan dampak negatif terhadap fase perkembangan mereka. Erickson dalam </w:t>
      </w:r>
      <w:sdt>
        <w:sdtPr>
          <w:rPr>
            <w:rFonts w:ascii="Cambria" w:hAnsi="Cambria" w:cs="Times New Roman"/>
            <w:bCs/>
            <w:color w:val="000000"/>
          </w:rPr>
          <w:tag w:val="MENDELEY_CITATION_v3_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"/>
          <w:id w:val="749011292"/>
          <w:placeholder>
            <w:docPart w:val="92B07059DB0145609EA820CE202B761E"/>
          </w:placeholder>
        </w:sdtPr>
        <w:sdtEndPr/>
        <w:sdtContent>
          <w:r w:rsidRPr="00851759">
            <w:rPr>
              <w:rFonts w:ascii="Cambria" w:hAnsi="Cambria" w:cs="Times New Roman"/>
              <w:bCs/>
              <w:color w:val="000000"/>
            </w:rPr>
            <w:t>(Chou et al., 2022)</w:t>
          </w:r>
        </w:sdtContent>
      </w:sdt>
      <w:r w:rsidRPr="00851759">
        <w:rPr>
          <w:rFonts w:ascii="Cambria" w:hAnsi="Cambria" w:cs="Times New Roman"/>
          <w:bCs/>
        </w:rPr>
        <w:t xml:space="preserve"> mengatakan bahwa tugas perkembangan dari penentuan sebuah identitas membutuhkan sintesis dari pengalaman masa lalu (</w:t>
      </w:r>
      <w:r w:rsidRPr="00851759">
        <w:rPr>
          <w:rFonts w:ascii="Cambria" w:hAnsi="Cambria" w:cs="Times New Roman"/>
          <w:bCs/>
          <w:i/>
          <w:iCs/>
        </w:rPr>
        <w:t>past experiences</w:t>
      </w:r>
      <w:r w:rsidRPr="00851759">
        <w:rPr>
          <w:rFonts w:ascii="Cambria" w:hAnsi="Cambria" w:cs="Times New Roman"/>
          <w:bCs/>
        </w:rPr>
        <w:t>), masa sekarang (</w:t>
      </w:r>
      <w:r w:rsidRPr="00851759">
        <w:rPr>
          <w:rFonts w:ascii="Cambria" w:hAnsi="Cambria" w:cs="Times New Roman"/>
          <w:bCs/>
          <w:i/>
          <w:iCs/>
        </w:rPr>
        <w:t>present meaning</w:t>
      </w:r>
      <w:r w:rsidRPr="00851759">
        <w:rPr>
          <w:rFonts w:ascii="Cambria" w:hAnsi="Cambria" w:cs="Times New Roman"/>
          <w:bCs/>
        </w:rPr>
        <w:t>), dan masa yang akan datang (</w:t>
      </w:r>
      <w:r w:rsidRPr="00851759">
        <w:rPr>
          <w:rFonts w:ascii="Cambria" w:hAnsi="Cambria" w:cs="Times New Roman"/>
          <w:bCs/>
          <w:i/>
          <w:iCs/>
        </w:rPr>
        <w:t>future directions</w:t>
      </w:r>
      <w:r w:rsidRPr="00851759">
        <w:rPr>
          <w:rFonts w:ascii="Cambria" w:hAnsi="Cambria" w:cs="Times New Roman"/>
          <w:bCs/>
        </w:rPr>
        <w:t xml:space="preserve">). Kemampuan individu homoseksual untuk mengekplorasi self-value dan mendirikan sebuah identitas yang positif akan berjalan dengan sukses ketika mereka merupakan </w:t>
      </w:r>
      <w:r w:rsidRPr="00851759">
        <w:rPr>
          <w:rFonts w:ascii="Cambria" w:hAnsi="Cambria" w:cs="Times New Roman"/>
          <w:bCs/>
          <w:i/>
          <w:iCs/>
        </w:rPr>
        <w:t xml:space="preserve">nonvictims </w:t>
      </w:r>
      <w:r w:rsidRPr="00851759">
        <w:rPr>
          <w:rFonts w:ascii="Cambria" w:hAnsi="Cambria" w:cs="Times New Roman"/>
          <w:bCs/>
        </w:rPr>
        <w:t xml:space="preserve">dari perundungan siber, namun berbeda dengan mereka yang merupakan korban dari perundungan siber. Selain itu, ungkapan bahwa </w:t>
      </w:r>
      <w:r w:rsidRPr="00851759">
        <w:rPr>
          <w:rFonts w:ascii="Cambria" w:hAnsi="Cambria" w:cs="Times New Roman"/>
          <w:bCs/>
          <w:i/>
          <w:iCs/>
        </w:rPr>
        <w:t xml:space="preserve">gender nonconformity </w:t>
      </w:r>
      <w:r w:rsidRPr="00851759">
        <w:rPr>
          <w:rFonts w:ascii="Cambria" w:hAnsi="Cambria" w:cs="Times New Roman"/>
          <w:bCs/>
        </w:rPr>
        <w:t xml:space="preserve">dan pengalaman dengan stigmatisasi homofobia juga merupakan faktor resiko dalam permasalahan kesehatan mental individu dengan minoritas seksual </w:t>
      </w:r>
      <w:sdt>
        <w:sdtPr>
          <w:rPr>
            <w:rFonts w:ascii="Cambria" w:hAnsi="Cambria" w:cs="Times New Roman"/>
            <w:bCs/>
            <w:color w:val="000000"/>
          </w:rPr>
          <w:tag w:val="MENDELEY_CITATION_v3_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"/>
          <w:id w:val="2060891508"/>
          <w:placeholder>
            <w:docPart w:val="92B07059DB0145609EA820CE202B761E"/>
          </w:placeholder>
        </w:sdtPr>
        <w:sdtEndPr/>
        <w:sdtContent>
          <w:r w:rsidRPr="00851759">
            <w:rPr>
              <w:rFonts w:ascii="Cambria" w:hAnsi="Cambria" w:cs="Times New Roman"/>
              <w:bCs/>
              <w:color w:val="000000"/>
            </w:rPr>
            <w:t>(Chou et al., 2022)</w:t>
          </w:r>
        </w:sdtContent>
      </w:sdt>
      <w:r w:rsidRPr="00851759">
        <w:rPr>
          <w:rFonts w:ascii="Cambria" w:hAnsi="Cambria" w:cs="Times New Roman"/>
          <w:bCs/>
        </w:rPr>
        <w:t xml:space="preserve">. Perundungan siber yang dialami oleh mereka tidak melihat fase perkembangan korban dan perbedaan seksual (LGBTQ+ mengalaminya), baik mereka yang remaja, dewasa awal, dewasa pertengahan sampai dengan dewasa akhir (semua fase bisa mengalaminya), tetapi perundungan siber terbangun dari sebuah gap kekuasaan seperti kelas individu, kasta, dan orientasi seksual </w:t>
      </w:r>
      <w:sdt>
        <w:sdtPr>
          <w:rPr>
            <w:rFonts w:ascii="Cambria" w:hAnsi="Cambria" w:cs="Times New Roman"/>
            <w:bCs/>
          </w:rPr>
          <w:tag w:val="MENDELEY_CITATION_v3_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"/>
          <w:id w:val="1417275659"/>
          <w:placeholder>
            <w:docPart w:val="92B07059DB0145609EA820CE202B761E"/>
          </w:placeholder>
        </w:sdtPr>
        <w:sdtEndPr/>
        <w:sdtContent>
          <w:r w:rsidRPr="00851759">
            <w:rPr>
              <w:rFonts w:ascii="Cambria" w:eastAsia="Times New Roman" w:hAnsi="Cambria" w:cs="Times New Roman"/>
            </w:rPr>
            <w:t>(Maji &amp; Abhiram, 2023)</w:t>
          </w:r>
        </w:sdtContent>
      </w:sdt>
      <w:r w:rsidRPr="00851759">
        <w:rPr>
          <w:rFonts w:ascii="Cambria" w:hAnsi="Cambria" w:cs="Times New Roman"/>
          <w:bCs/>
        </w:rPr>
        <w:t xml:space="preserve">. </w:t>
      </w:r>
    </w:p>
    <w:p w14:paraId="3A67D148" w14:textId="77777777" w:rsidR="00851759" w:rsidRPr="00851759" w:rsidRDefault="00851759" w:rsidP="00851759">
      <w:pPr>
        <w:jc w:val="both"/>
        <w:rPr>
          <w:rFonts w:ascii="Cambria" w:hAnsi="Cambria" w:cs="Times New Roman"/>
          <w:bCs/>
        </w:rPr>
      </w:pPr>
      <w:r w:rsidRPr="00851759">
        <w:rPr>
          <w:rFonts w:ascii="Cambria" w:hAnsi="Cambria" w:cs="Times New Roman"/>
          <w:bCs/>
        </w:rPr>
        <w:lastRenderedPageBreak/>
        <w:t xml:space="preserve">Stres sebagai penyakit mental tentunya tidak dapat dianggap sebagai hal yang remeh. Konsekuensi terparah dari stres kronis yang tak kunjung selesai itu memiliki kontribusi terhadap munculnya kecemasan, depresi, dan gangguan kesehatan mental yang jauh lebih berat daripada stres. Beberapa koping stres sebagai upaya homoseksual dalam menghadapi perundungan siber dari penelitian </w:t>
      </w:r>
      <w:sdt>
        <w:sdtPr>
          <w:rPr>
            <w:rFonts w:ascii="Cambria" w:hAnsi="Cambria" w:cs="Times New Roman"/>
            <w:bCs/>
          </w:rPr>
          <w:tag w:val="MENDELEY_CITATION_v3_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"/>
          <w:id w:val="-1781483268"/>
          <w:placeholder>
            <w:docPart w:val="5361E3EA86DB41EA9CC29C2BE6EBE50F"/>
          </w:placeholder>
        </w:sdtPr>
        <w:sdtEndPr/>
        <w:sdtContent>
          <w:r w:rsidRPr="00851759">
            <w:rPr>
              <w:rFonts w:ascii="Cambria" w:eastAsia="Times New Roman" w:hAnsi="Cambria" w:cs="Times New Roman"/>
            </w:rPr>
            <w:t>(Maji &amp; Abhiram, 2023)</w:t>
          </w:r>
        </w:sdtContent>
      </w:sdt>
      <w:r w:rsidRPr="00851759">
        <w:rPr>
          <w:rFonts w:ascii="Cambria" w:hAnsi="Cambria" w:cs="Times New Roman"/>
          <w:bCs/>
        </w:rPr>
        <w:t xml:space="preserve"> antara lain: </w:t>
      </w:r>
      <w:r w:rsidRPr="00851759">
        <w:rPr>
          <w:rFonts w:ascii="Cambria" w:hAnsi="Cambria" w:cs="Times New Roman"/>
          <w:bCs/>
          <w:i/>
          <w:iCs/>
        </w:rPr>
        <w:t xml:space="preserve">Active responding to the Bully </w:t>
      </w:r>
      <w:r w:rsidRPr="00851759">
        <w:rPr>
          <w:rFonts w:ascii="Cambria" w:hAnsi="Cambria" w:cs="Times New Roman"/>
          <w:bCs/>
        </w:rPr>
        <w:t xml:space="preserve">(seperti mengekspos identitas pelaku, melakukan pembalasan tertentu, dan mencoba untuk menjelaskannya), </w:t>
      </w:r>
      <w:r w:rsidRPr="00851759">
        <w:rPr>
          <w:rFonts w:ascii="Cambria" w:hAnsi="Cambria" w:cs="Times New Roman"/>
          <w:bCs/>
          <w:i/>
          <w:iCs/>
        </w:rPr>
        <w:t xml:space="preserve">Psychological blocking </w:t>
      </w:r>
      <w:r w:rsidRPr="00851759">
        <w:rPr>
          <w:rFonts w:ascii="Cambria" w:hAnsi="Cambria" w:cs="Times New Roman"/>
          <w:bCs/>
        </w:rPr>
        <w:t>(seperti menerapkan sebuah pernyataan “</w:t>
      </w:r>
      <w:r w:rsidRPr="00851759">
        <w:rPr>
          <w:rFonts w:ascii="Cambria" w:hAnsi="Cambria" w:cs="Times New Roman"/>
          <w:bCs/>
          <w:i/>
          <w:iCs/>
        </w:rPr>
        <w:t xml:space="preserve">I don’t care” </w:t>
      </w:r>
      <w:r w:rsidRPr="00851759">
        <w:rPr>
          <w:rFonts w:ascii="Cambria" w:hAnsi="Cambria" w:cs="Times New Roman"/>
          <w:bCs/>
        </w:rPr>
        <w:t xml:space="preserve">dan berhenti untuk membalas pesan-pesan dari pelaku), </w:t>
      </w:r>
      <w:r w:rsidRPr="00851759">
        <w:rPr>
          <w:rFonts w:ascii="Cambria" w:hAnsi="Cambria" w:cs="Times New Roman"/>
          <w:bCs/>
          <w:i/>
          <w:iCs/>
        </w:rPr>
        <w:t xml:space="preserve">Technological Blocking </w:t>
      </w:r>
      <w:r w:rsidRPr="00851759">
        <w:rPr>
          <w:rFonts w:ascii="Cambria" w:hAnsi="Cambria" w:cs="Times New Roman"/>
          <w:bCs/>
        </w:rPr>
        <w:t>(seperti memperketat filter yang ada di aplikasi tertentu, pemblokiran akun, dan deaktivasi akun). Jika stres tidak ditangani dengan baik maka berpotensi menimbulkan masalah serius bagi diri sendiri atau dalam konteks penelitian ini adalah mereka (para korban perundungan siber yang berorientasi homoseksual).</w:t>
      </w:r>
    </w:p>
    <w:p w14:paraId="3BD486BB" w14:textId="77777777" w:rsidR="00851759" w:rsidRPr="00851759" w:rsidRDefault="00851759" w:rsidP="00851759">
      <w:pPr>
        <w:jc w:val="both"/>
        <w:rPr>
          <w:rFonts w:ascii="Cambria" w:hAnsi="Cambria" w:cs="Times New Roman"/>
          <w:bCs/>
        </w:rPr>
      </w:pPr>
      <w:r w:rsidRPr="00851759">
        <w:rPr>
          <w:rFonts w:ascii="Cambria" w:hAnsi="Cambria" w:cs="Times New Roman"/>
          <w:bCs/>
        </w:rPr>
        <w:t xml:space="preserve">Koping stres dapat dilakukan melalui upaya untuk mengontrol, mengurangi atau mentoleransi tuntutan-tuntutan yang diciptakan oleh stres. Begitu juga dengan para korban homoseksual perundungan siber yang membutuhkan koping stres. Koping stres yang tepat akan membantu para korban homoseksual perundungan siber untuk menjalani fase perkembangan dan aktivitasnya sehingga lebih adaptif dengan frekuensi aktivitasnya di lingkungan siber dan juga dapat membantu memotivasi diri sendiri untuk lebih positif dalam membangun </w:t>
      </w:r>
      <w:r w:rsidRPr="00851759">
        <w:rPr>
          <w:rFonts w:ascii="Cambria" w:hAnsi="Cambria" w:cs="Times New Roman"/>
          <w:bCs/>
          <w:i/>
          <w:iCs/>
        </w:rPr>
        <w:t>gender identity</w:t>
      </w:r>
      <w:r w:rsidRPr="00851759">
        <w:rPr>
          <w:rFonts w:ascii="Cambria" w:hAnsi="Cambria" w:cs="Times New Roman"/>
          <w:bCs/>
        </w:rPr>
        <w:t xml:space="preserve"> dan </w:t>
      </w:r>
      <w:r w:rsidRPr="00851759">
        <w:rPr>
          <w:rFonts w:ascii="Cambria" w:hAnsi="Cambria" w:cs="Times New Roman"/>
          <w:bCs/>
          <w:i/>
          <w:iCs/>
        </w:rPr>
        <w:t>self value</w:t>
      </w:r>
      <w:r w:rsidRPr="00851759">
        <w:rPr>
          <w:rFonts w:ascii="Cambria" w:hAnsi="Cambria" w:cs="Times New Roman"/>
          <w:bCs/>
        </w:rPr>
        <w:t xml:space="preserve"> mereka.</w:t>
      </w:r>
    </w:p>
    <w:p w14:paraId="56C62EA4" w14:textId="77777777" w:rsidR="00236C25" w:rsidRDefault="00236C25" w:rsidP="00851759">
      <w:pPr>
        <w:spacing w:after="0"/>
        <w:rPr>
          <w:rFonts w:ascii="Cambria" w:hAnsi="Cambria"/>
        </w:rPr>
      </w:pPr>
    </w:p>
    <w:p w14:paraId="06AC11AE" w14:textId="77777777" w:rsidR="009B0AC6" w:rsidRDefault="009B0AC6" w:rsidP="00851759">
      <w:pPr>
        <w:spacing w:after="0" w:line="240" w:lineRule="auto"/>
        <w:jc w:val="center"/>
        <w:rPr>
          <w:rFonts w:ascii="Cambria" w:hAnsi="Cambria"/>
          <w:b/>
          <w:spacing w:val="40"/>
        </w:rPr>
      </w:pPr>
    </w:p>
    <w:p w14:paraId="0BF82D03" w14:textId="3123C7EE" w:rsidR="00E56303" w:rsidRDefault="00E56303" w:rsidP="00851759">
      <w:pPr>
        <w:spacing w:after="0" w:line="240" w:lineRule="auto"/>
        <w:jc w:val="center"/>
        <w:rPr>
          <w:rFonts w:ascii="Cambria" w:hAnsi="Cambria"/>
          <w:b/>
          <w:spacing w:val="40"/>
        </w:rPr>
      </w:pPr>
      <w:bookmarkStart w:id="1" w:name="_Hlk56003228"/>
      <w:r w:rsidRPr="007156DE">
        <w:rPr>
          <w:rFonts w:ascii="Cambria" w:hAnsi="Cambria"/>
          <w:b/>
          <w:spacing w:val="40"/>
        </w:rPr>
        <w:t>METODE</w:t>
      </w:r>
    </w:p>
    <w:p w14:paraId="44B9D36C" w14:textId="77777777" w:rsidR="00851759" w:rsidRPr="007156DE" w:rsidRDefault="00851759" w:rsidP="00851759">
      <w:pPr>
        <w:spacing w:after="0" w:line="240" w:lineRule="auto"/>
        <w:jc w:val="center"/>
        <w:rPr>
          <w:rFonts w:ascii="Cambria" w:hAnsi="Cambria"/>
          <w:b/>
          <w:spacing w:val="40"/>
        </w:rPr>
      </w:pPr>
    </w:p>
    <w:bookmarkEnd w:id="1"/>
    <w:p w14:paraId="7005187E" w14:textId="3707D951" w:rsidR="00851759" w:rsidRPr="00851759" w:rsidRDefault="00851759" w:rsidP="00851759">
      <w:pPr>
        <w:jc w:val="both"/>
        <w:rPr>
          <w:rFonts w:ascii="Cambria" w:hAnsi="Cambria" w:cs="Times New Roman"/>
        </w:rPr>
      </w:pPr>
      <w:r w:rsidRPr="00851759">
        <w:rPr>
          <w:rFonts w:ascii="Cambria" w:hAnsi="Cambria" w:cs="Times New Roman"/>
        </w:rPr>
        <w:t>Metode yang digunakan dalam penelitian ini adalah Review Naratif (</w:t>
      </w:r>
      <w:r w:rsidRPr="00851759">
        <w:rPr>
          <w:rFonts w:ascii="Cambria" w:hAnsi="Cambria" w:cs="Times New Roman"/>
          <w:i/>
          <w:iCs/>
        </w:rPr>
        <w:t>Narrative Review</w:t>
      </w:r>
      <w:r w:rsidRPr="00851759">
        <w:rPr>
          <w:rFonts w:ascii="Cambria" w:hAnsi="Cambria" w:cs="Times New Roman"/>
        </w:rPr>
        <w:t xml:space="preserve">) dengan pendekatan kualitatif deskriptif. Protokol yang digunakan adalah </w:t>
      </w:r>
      <w:r w:rsidRPr="00851759">
        <w:rPr>
          <w:rFonts w:ascii="Cambria" w:hAnsi="Cambria" w:cs="Times New Roman"/>
          <w:i/>
          <w:iCs/>
        </w:rPr>
        <w:t>PRISMA flowcharts diagrams</w:t>
      </w:r>
      <w:r w:rsidRPr="00851759">
        <w:rPr>
          <w:rFonts w:ascii="Cambria" w:hAnsi="Cambria" w:cs="Times New Roman"/>
        </w:rPr>
        <w:t xml:space="preserve"> dan </w:t>
      </w:r>
      <w:r w:rsidRPr="00851759">
        <w:rPr>
          <w:rFonts w:ascii="Cambria" w:hAnsi="Cambria" w:cs="Times New Roman"/>
          <w:i/>
          <w:iCs/>
        </w:rPr>
        <w:t>The Center for Review and Dissemination</w:t>
      </w:r>
      <w:r w:rsidRPr="00851759">
        <w:rPr>
          <w:rFonts w:ascii="Cambria" w:hAnsi="Cambria" w:cs="Times New Roman"/>
        </w:rPr>
        <w:t xml:space="preserve"> dan the </w:t>
      </w:r>
      <w:r w:rsidRPr="00851759">
        <w:rPr>
          <w:rFonts w:ascii="Cambria" w:hAnsi="Cambria" w:cs="Times New Roman"/>
          <w:i/>
          <w:iCs/>
        </w:rPr>
        <w:t>Joanna Briggs Institute Guideline</w:t>
      </w:r>
      <w:r w:rsidRPr="00851759">
        <w:rPr>
          <w:rFonts w:ascii="Cambria" w:hAnsi="Cambria" w:cs="Times New Roman"/>
        </w:rPr>
        <w:t xml:space="preserve"> dalam proses asesmen kualitas penelitian. Kemudian strategi untuk pencarian literatur ini yaitu berdasarkan analisa dalam kriteria inklusi dan eksklusi yang telah ditentukan berdasarkan bahasa, tipe dari artikel, populasi dan sampel, dan tahun dari publikasi.</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547"/>
        <w:gridCol w:w="3544"/>
        <w:gridCol w:w="3538"/>
      </w:tblGrid>
      <w:tr w:rsidR="00851759" w14:paraId="374543D8" w14:textId="77777777" w:rsidTr="00FD5A47">
        <w:tc>
          <w:tcPr>
            <w:tcW w:w="2547" w:type="dxa"/>
            <w:tcBorders>
              <w:bottom w:val="single" w:sz="4" w:space="0" w:color="auto"/>
              <w:right w:val="nil"/>
            </w:tcBorders>
          </w:tcPr>
          <w:p w14:paraId="2C35D411" w14:textId="5C7B5548" w:rsidR="00851759" w:rsidRPr="00FD5A47" w:rsidRDefault="00851759" w:rsidP="00851759">
            <w:pPr>
              <w:jc w:val="center"/>
              <w:rPr>
                <w:rFonts w:ascii="Cambria" w:hAnsi="Cambria"/>
                <w:b/>
              </w:rPr>
            </w:pPr>
            <w:r w:rsidRPr="00FD5A47">
              <w:rPr>
                <w:rFonts w:ascii="Cambria" w:hAnsi="Cambria"/>
                <w:b/>
              </w:rPr>
              <w:t>Criteria</w:t>
            </w:r>
          </w:p>
        </w:tc>
        <w:tc>
          <w:tcPr>
            <w:tcW w:w="3544" w:type="dxa"/>
            <w:tcBorders>
              <w:left w:val="nil"/>
              <w:bottom w:val="single" w:sz="4" w:space="0" w:color="auto"/>
              <w:right w:val="nil"/>
            </w:tcBorders>
          </w:tcPr>
          <w:p w14:paraId="28156765" w14:textId="2FDD59F4" w:rsidR="00851759" w:rsidRPr="00FD5A47" w:rsidRDefault="00851759" w:rsidP="00851759">
            <w:pPr>
              <w:jc w:val="center"/>
              <w:rPr>
                <w:rFonts w:ascii="Cambria" w:hAnsi="Cambria"/>
                <w:b/>
              </w:rPr>
            </w:pPr>
            <w:r w:rsidRPr="00FD5A47">
              <w:rPr>
                <w:rFonts w:ascii="Cambria" w:hAnsi="Cambria"/>
                <w:b/>
              </w:rPr>
              <w:t>Inclusion</w:t>
            </w:r>
          </w:p>
        </w:tc>
        <w:tc>
          <w:tcPr>
            <w:tcW w:w="3538" w:type="dxa"/>
            <w:tcBorders>
              <w:left w:val="nil"/>
              <w:bottom w:val="single" w:sz="4" w:space="0" w:color="auto"/>
            </w:tcBorders>
          </w:tcPr>
          <w:p w14:paraId="582C51A6" w14:textId="56E0DE1E" w:rsidR="00851759" w:rsidRPr="00FD5A47" w:rsidRDefault="00851759" w:rsidP="00851759">
            <w:pPr>
              <w:jc w:val="center"/>
              <w:rPr>
                <w:rFonts w:ascii="Cambria" w:hAnsi="Cambria"/>
                <w:b/>
              </w:rPr>
            </w:pPr>
            <w:r w:rsidRPr="00FD5A47">
              <w:rPr>
                <w:rFonts w:ascii="Cambria" w:hAnsi="Cambria"/>
                <w:b/>
              </w:rPr>
              <w:t>Exclusion</w:t>
            </w:r>
          </w:p>
        </w:tc>
      </w:tr>
      <w:tr w:rsidR="00851759" w14:paraId="6C4B5D3A" w14:textId="77777777" w:rsidTr="00FD5A47">
        <w:tc>
          <w:tcPr>
            <w:tcW w:w="2547" w:type="dxa"/>
            <w:tcBorders>
              <w:bottom w:val="nil"/>
              <w:right w:val="nil"/>
            </w:tcBorders>
          </w:tcPr>
          <w:p w14:paraId="77487694" w14:textId="3E8165AA" w:rsidR="00851759" w:rsidRPr="00FD5A47" w:rsidRDefault="00851759" w:rsidP="00851759">
            <w:pPr>
              <w:jc w:val="both"/>
              <w:rPr>
                <w:rFonts w:ascii="Cambria" w:hAnsi="Cambria"/>
                <w:bCs/>
              </w:rPr>
            </w:pPr>
            <w:r w:rsidRPr="00FD5A47">
              <w:rPr>
                <w:rFonts w:ascii="Cambria" w:hAnsi="Cambria"/>
                <w:bCs/>
              </w:rPr>
              <w:t>Languages</w:t>
            </w:r>
          </w:p>
        </w:tc>
        <w:tc>
          <w:tcPr>
            <w:tcW w:w="3544" w:type="dxa"/>
            <w:tcBorders>
              <w:left w:val="nil"/>
              <w:bottom w:val="nil"/>
              <w:right w:val="nil"/>
            </w:tcBorders>
          </w:tcPr>
          <w:p w14:paraId="31FA060D" w14:textId="1CE1C666" w:rsidR="00851759" w:rsidRPr="00FD5A47" w:rsidRDefault="00851759" w:rsidP="00851759">
            <w:pPr>
              <w:jc w:val="both"/>
              <w:rPr>
                <w:rFonts w:ascii="Cambria" w:hAnsi="Cambria"/>
                <w:bCs/>
              </w:rPr>
            </w:pPr>
            <w:r w:rsidRPr="00FD5A47">
              <w:rPr>
                <w:rFonts w:ascii="Cambria" w:hAnsi="Cambria" w:cs="Times New Roman"/>
              </w:rPr>
              <w:t>English and Indonesia</w:t>
            </w:r>
            <w:r w:rsidRPr="00FD5A47">
              <w:rPr>
                <w:rFonts w:ascii="Cambria" w:hAnsi="Cambria" w:cs="Times New Roman"/>
              </w:rPr>
              <w:tab/>
            </w:r>
          </w:p>
        </w:tc>
        <w:tc>
          <w:tcPr>
            <w:tcW w:w="3538" w:type="dxa"/>
            <w:tcBorders>
              <w:left w:val="nil"/>
              <w:bottom w:val="nil"/>
            </w:tcBorders>
          </w:tcPr>
          <w:p w14:paraId="5FC6E4FB" w14:textId="77372322" w:rsidR="00851759" w:rsidRPr="00FD5A47" w:rsidRDefault="00851759" w:rsidP="00851759">
            <w:pPr>
              <w:jc w:val="both"/>
              <w:rPr>
                <w:rFonts w:ascii="Cambria" w:hAnsi="Cambria"/>
                <w:bCs/>
              </w:rPr>
            </w:pPr>
            <w:r w:rsidRPr="00FD5A47">
              <w:rPr>
                <w:rFonts w:ascii="Cambria" w:hAnsi="Cambria"/>
                <w:bCs/>
              </w:rPr>
              <w:t>No English and Indonesian</w:t>
            </w:r>
          </w:p>
        </w:tc>
      </w:tr>
      <w:tr w:rsidR="00851759" w14:paraId="01AED128" w14:textId="77777777" w:rsidTr="00FD5A47">
        <w:tc>
          <w:tcPr>
            <w:tcW w:w="2547" w:type="dxa"/>
            <w:tcBorders>
              <w:top w:val="nil"/>
              <w:bottom w:val="nil"/>
              <w:right w:val="nil"/>
            </w:tcBorders>
          </w:tcPr>
          <w:p w14:paraId="2244776D" w14:textId="1E1D071A" w:rsidR="00851759" w:rsidRPr="00FD5A47" w:rsidRDefault="00851759" w:rsidP="00851759">
            <w:pPr>
              <w:jc w:val="both"/>
              <w:rPr>
                <w:rFonts w:ascii="Cambria" w:hAnsi="Cambria"/>
                <w:bCs/>
              </w:rPr>
            </w:pPr>
            <w:r w:rsidRPr="00FD5A47">
              <w:rPr>
                <w:rFonts w:ascii="Cambria" w:hAnsi="Cambria"/>
                <w:bCs/>
              </w:rPr>
              <w:t>Article Type</w:t>
            </w:r>
          </w:p>
        </w:tc>
        <w:tc>
          <w:tcPr>
            <w:tcW w:w="3544" w:type="dxa"/>
            <w:tcBorders>
              <w:top w:val="nil"/>
              <w:left w:val="nil"/>
              <w:bottom w:val="nil"/>
              <w:right w:val="nil"/>
            </w:tcBorders>
          </w:tcPr>
          <w:p w14:paraId="37A66617" w14:textId="539421AF" w:rsidR="00851759" w:rsidRPr="00FD5A47" w:rsidRDefault="00FD5A47" w:rsidP="00851759">
            <w:pPr>
              <w:jc w:val="both"/>
              <w:rPr>
                <w:rFonts w:ascii="Cambria" w:hAnsi="Cambria"/>
                <w:bCs/>
              </w:rPr>
            </w:pPr>
            <w:r w:rsidRPr="00FD5A47">
              <w:rPr>
                <w:rFonts w:ascii="Cambria" w:hAnsi="Cambria"/>
                <w:bCs/>
              </w:rPr>
              <w:t>Full Text, Free Access, Research Article, Review Article</w:t>
            </w:r>
          </w:p>
        </w:tc>
        <w:tc>
          <w:tcPr>
            <w:tcW w:w="3538" w:type="dxa"/>
            <w:tcBorders>
              <w:top w:val="nil"/>
              <w:left w:val="nil"/>
              <w:bottom w:val="nil"/>
            </w:tcBorders>
          </w:tcPr>
          <w:p w14:paraId="05A763DD" w14:textId="4AAFAFB4" w:rsidR="00851759" w:rsidRPr="00FD5A47" w:rsidRDefault="00FD5A47" w:rsidP="00851759">
            <w:pPr>
              <w:jc w:val="both"/>
              <w:rPr>
                <w:rFonts w:ascii="Cambria" w:hAnsi="Cambria"/>
                <w:bCs/>
              </w:rPr>
            </w:pPr>
            <w:r w:rsidRPr="00FD5A47">
              <w:rPr>
                <w:rFonts w:ascii="Cambria" w:hAnsi="Cambria"/>
                <w:bCs/>
              </w:rPr>
              <w:t>Abstract Article, Not Free Access, Not Research Article, Not Review Article</w:t>
            </w:r>
          </w:p>
        </w:tc>
      </w:tr>
      <w:tr w:rsidR="00851759" w14:paraId="7E7D5C85" w14:textId="77777777" w:rsidTr="00FD5A47">
        <w:tc>
          <w:tcPr>
            <w:tcW w:w="2547" w:type="dxa"/>
            <w:tcBorders>
              <w:top w:val="nil"/>
              <w:bottom w:val="nil"/>
              <w:right w:val="nil"/>
            </w:tcBorders>
          </w:tcPr>
          <w:p w14:paraId="2A9AA407" w14:textId="36EBF99C" w:rsidR="00851759" w:rsidRPr="00FD5A47" w:rsidRDefault="00FD5A47" w:rsidP="00851759">
            <w:pPr>
              <w:jc w:val="both"/>
              <w:rPr>
                <w:rFonts w:ascii="Cambria" w:hAnsi="Cambria"/>
                <w:bCs/>
              </w:rPr>
            </w:pPr>
            <w:r w:rsidRPr="00FD5A47">
              <w:rPr>
                <w:rFonts w:ascii="Cambria" w:hAnsi="Cambria"/>
                <w:bCs/>
              </w:rPr>
              <w:t>Population and Sample</w:t>
            </w:r>
          </w:p>
        </w:tc>
        <w:tc>
          <w:tcPr>
            <w:tcW w:w="3544" w:type="dxa"/>
            <w:tcBorders>
              <w:top w:val="nil"/>
              <w:left w:val="nil"/>
              <w:bottom w:val="nil"/>
              <w:right w:val="nil"/>
            </w:tcBorders>
          </w:tcPr>
          <w:p w14:paraId="099378BD" w14:textId="57721842" w:rsidR="00851759" w:rsidRPr="00FD5A47" w:rsidRDefault="00FD5A47" w:rsidP="00851759">
            <w:pPr>
              <w:jc w:val="both"/>
              <w:rPr>
                <w:rFonts w:ascii="Cambria" w:hAnsi="Cambria"/>
                <w:bCs/>
              </w:rPr>
            </w:pPr>
            <w:r w:rsidRPr="00FD5A47">
              <w:rPr>
                <w:rFonts w:ascii="Cambria" w:hAnsi="Cambria"/>
                <w:bCs/>
                <w:i/>
                <w:iCs/>
              </w:rPr>
              <w:t xml:space="preserve">Emergent Adulthood, </w:t>
            </w:r>
            <w:r w:rsidRPr="00FD5A47">
              <w:rPr>
                <w:rFonts w:ascii="Cambria" w:hAnsi="Cambria"/>
                <w:bCs/>
              </w:rPr>
              <w:t xml:space="preserve">aged 20-30 years, Homoseksual dan mengalami </w:t>
            </w:r>
            <w:r w:rsidRPr="00FD5A47">
              <w:rPr>
                <w:rFonts w:ascii="Cambria" w:hAnsi="Cambria"/>
                <w:bCs/>
                <w:i/>
                <w:iCs/>
              </w:rPr>
              <w:t>cyberbullying</w:t>
            </w:r>
            <w:r w:rsidRPr="00FD5A47">
              <w:rPr>
                <w:rFonts w:ascii="Cambria" w:hAnsi="Cambria"/>
                <w:bCs/>
              </w:rPr>
              <w:t xml:space="preserve"> (Erikson dalam (Putri, 2019)</w:t>
            </w:r>
          </w:p>
        </w:tc>
        <w:tc>
          <w:tcPr>
            <w:tcW w:w="3538" w:type="dxa"/>
            <w:tcBorders>
              <w:top w:val="nil"/>
              <w:left w:val="nil"/>
              <w:bottom w:val="nil"/>
            </w:tcBorders>
          </w:tcPr>
          <w:p w14:paraId="798BAD1E" w14:textId="43D373A0" w:rsidR="00851759" w:rsidRPr="00FD5A47" w:rsidRDefault="00FD5A47" w:rsidP="00851759">
            <w:pPr>
              <w:jc w:val="both"/>
              <w:rPr>
                <w:rFonts w:ascii="Cambria" w:hAnsi="Cambria"/>
                <w:bCs/>
              </w:rPr>
            </w:pPr>
            <w:r w:rsidRPr="00FD5A47">
              <w:rPr>
                <w:rFonts w:ascii="Cambria" w:hAnsi="Cambria"/>
                <w:bCs/>
                <w:i/>
                <w:iCs/>
              </w:rPr>
              <w:t>Outside Emergent Adulthood</w:t>
            </w:r>
            <w:r w:rsidRPr="00FD5A47">
              <w:rPr>
                <w:rFonts w:ascii="Cambria" w:hAnsi="Cambria"/>
                <w:bCs/>
              </w:rPr>
              <w:t xml:space="preserve">, </w:t>
            </w:r>
            <w:r w:rsidRPr="00FD5A47">
              <w:rPr>
                <w:rFonts w:ascii="Cambria" w:hAnsi="Cambria"/>
                <w:bCs/>
                <w:i/>
                <w:iCs/>
              </w:rPr>
              <w:t>Outside range 20</w:t>
            </w:r>
            <w:r w:rsidRPr="00FD5A47">
              <w:rPr>
                <w:rFonts w:ascii="Cambria" w:hAnsi="Cambria"/>
                <w:bCs/>
              </w:rPr>
              <w:t>-</w:t>
            </w:r>
            <w:r w:rsidRPr="00FD5A47">
              <w:rPr>
                <w:rFonts w:ascii="Cambria" w:hAnsi="Cambria"/>
                <w:bCs/>
                <w:i/>
                <w:iCs/>
              </w:rPr>
              <w:t>30</w:t>
            </w:r>
            <w:r w:rsidRPr="00FD5A47">
              <w:rPr>
                <w:rFonts w:ascii="Cambria" w:hAnsi="Cambria"/>
                <w:bCs/>
              </w:rPr>
              <w:t xml:space="preserve"> years, Heteroseksual, Tidak mengalami </w:t>
            </w:r>
            <w:r w:rsidRPr="00FD5A47">
              <w:rPr>
                <w:rFonts w:ascii="Cambria" w:hAnsi="Cambria"/>
                <w:bCs/>
                <w:i/>
                <w:iCs/>
              </w:rPr>
              <w:t>cyberbullying</w:t>
            </w:r>
            <w:r w:rsidRPr="00FD5A47">
              <w:rPr>
                <w:rFonts w:ascii="Cambria" w:hAnsi="Cambria"/>
                <w:bCs/>
              </w:rPr>
              <w:t>.</w:t>
            </w:r>
          </w:p>
        </w:tc>
      </w:tr>
      <w:tr w:rsidR="00851759" w14:paraId="4F4C5EFE" w14:textId="77777777" w:rsidTr="00FD5A47">
        <w:tc>
          <w:tcPr>
            <w:tcW w:w="2547" w:type="dxa"/>
            <w:tcBorders>
              <w:top w:val="nil"/>
              <w:bottom w:val="nil"/>
              <w:right w:val="nil"/>
            </w:tcBorders>
          </w:tcPr>
          <w:p w14:paraId="2A5347A3" w14:textId="76375527" w:rsidR="00851759" w:rsidRPr="00FD5A47" w:rsidRDefault="00FD5A47" w:rsidP="00851759">
            <w:pPr>
              <w:jc w:val="both"/>
              <w:rPr>
                <w:rFonts w:ascii="Cambria" w:hAnsi="Cambria"/>
                <w:bCs/>
              </w:rPr>
            </w:pPr>
            <w:r w:rsidRPr="00FD5A47">
              <w:rPr>
                <w:rFonts w:ascii="Cambria" w:hAnsi="Cambria"/>
                <w:bCs/>
              </w:rPr>
              <w:t>Outcome</w:t>
            </w:r>
          </w:p>
        </w:tc>
        <w:tc>
          <w:tcPr>
            <w:tcW w:w="3544" w:type="dxa"/>
            <w:tcBorders>
              <w:top w:val="nil"/>
              <w:left w:val="nil"/>
              <w:bottom w:val="nil"/>
              <w:right w:val="nil"/>
            </w:tcBorders>
          </w:tcPr>
          <w:p w14:paraId="57F012A7" w14:textId="1B4DAA56" w:rsidR="00851759" w:rsidRPr="00FD5A47" w:rsidRDefault="00FD5A47" w:rsidP="00851759">
            <w:pPr>
              <w:jc w:val="both"/>
              <w:rPr>
                <w:rFonts w:ascii="Cambria" w:hAnsi="Cambria"/>
                <w:bCs/>
              </w:rPr>
            </w:pPr>
            <w:r w:rsidRPr="00FD5A47">
              <w:rPr>
                <w:rFonts w:ascii="Cambria" w:hAnsi="Cambria"/>
                <w:bCs/>
              </w:rPr>
              <w:t xml:space="preserve">Model koping stres menghadapi </w:t>
            </w:r>
            <w:r w:rsidRPr="00FD5A47">
              <w:rPr>
                <w:rFonts w:ascii="Cambria" w:hAnsi="Cambria"/>
                <w:bCs/>
                <w:i/>
                <w:iCs/>
              </w:rPr>
              <w:t>cyberbulling</w:t>
            </w:r>
          </w:p>
        </w:tc>
        <w:tc>
          <w:tcPr>
            <w:tcW w:w="3538" w:type="dxa"/>
            <w:tcBorders>
              <w:top w:val="nil"/>
              <w:left w:val="nil"/>
              <w:bottom w:val="nil"/>
            </w:tcBorders>
          </w:tcPr>
          <w:p w14:paraId="300873B9" w14:textId="2FDFAA52" w:rsidR="00851759" w:rsidRPr="00FD5A47" w:rsidRDefault="00FD5A47" w:rsidP="00851759">
            <w:pPr>
              <w:jc w:val="both"/>
              <w:rPr>
                <w:rFonts w:ascii="Cambria" w:hAnsi="Cambria"/>
                <w:bCs/>
              </w:rPr>
            </w:pPr>
            <w:r w:rsidRPr="00FD5A47">
              <w:rPr>
                <w:rFonts w:ascii="Cambria" w:hAnsi="Cambria"/>
                <w:bCs/>
              </w:rPr>
              <w:t xml:space="preserve">Bukan model koping menghadapi </w:t>
            </w:r>
            <w:r w:rsidRPr="00FD5A47">
              <w:rPr>
                <w:rFonts w:ascii="Cambria" w:hAnsi="Cambria"/>
                <w:bCs/>
                <w:i/>
                <w:iCs/>
              </w:rPr>
              <w:t>cyberbullying</w:t>
            </w:r>
          </w:p>
        </w:tc>
      </w:tr>
      <w:tr w:rsidR="00851759" w14:paraId="32DC2CD9" w14:textId="77777777" w:rsidTr="00FD5A47">
        <w:tc>
          <w:tcPr>
            <w:tcW w:w="2547" w:type="dxa"/>
            <w:tcBorders>
              <w:top w:val="nil"/>
              <w:right w:val="nil"/>
            </w:tcBorders>
          </w:tcPr>
          <w:p w14:paraId="3FE5077F" w14:textId="03D17610" w:rsidR="00851759" w:rsidRPr="00FD5A47" w:rsidRDefault="00FD5A47" w:rsidP="00851759">
            <w:pPr>
              <w:jc w:val="both"/>
              <w:rPr>
                <w:rFonts w:ascii="Cambria" w:hAnsi="Cambria"/>
                <w:bCs/>
              </w:rPr>
            </w:pPr>
            <w:r w:rsidRPr="00FD5A47">
              <w:rPr>
                <w:rFonts w:ascii="Cambria" w:hAnsi="Cambria"/>
                <w:bCs/>
              </w:rPr>
              <w:t>Publication Year</w:t>
            </w:r>
          </w:p>
        </w:tc>
        <w:tc>
          <w:tcPr>
            <w:tcW w:w="3544" w:type="dxa"/>
            <w:tcBorders>
              <w:top w:val="nil"/>
              <w:left w:val="nil"/>
              <w:right w:val="nil"/>
            </w:tcBorders>
          </w:tcPr>
          <w:p w14:paraId="505D6914" w14:textId="1D22D633" w:rsidR="00851759" w:rsidRPr="00FD5A47" w:rsidRDefault="00FD5A47" w:rsidP="00851759">
            <w:pPr>
              <w:jc w:val="both"/>
              <w:rPr>
                <w:rFonts w:ascii="Cambria" w:hAnsi="Cambria"/>
                <w:bCs/>
              </w:rPr>
            </w:pPr>
            <w:r w:rsidRPr="00FD5A47">
              <w:rPr>
                <w:rFonts w:ascii="Cambria" w:hAnsi="Cambria"/>
                <w:bCs/>
              </w:rPr>
              <w:t>10 tahun terakhir (2013-2022)</w:t>
            </w:r>
          </w:p>
        </w:tc>
        <w:tc>
          <w:tcPr>
            <w:tcW w:w="3538" w:type="dxa"/>
            <w:tcBorders>
              <w:top w:val="nil"/>
              <w:left w:val="nil"/>
            </w:tcBorders>
          </w:tcPr>
          <w:p w14:paraId="2A950B38" w14:textId="6DBD04E7" w:rsidR="00851759" w:rsidRPr="00FD5A47" w:rsidRDefault="00FD5A47" w:rsidP="00851759">
            <w:pPr>
              <w:jc w:val="both"/>
              <w:rPr>
                <w:rFonts w:ascii="Cambria" w:hAnsi="Cambria"/>
                <w:bCs/>
              </w:rPr>
            </w:pPr>
            <w:r w:rsidRPr="00FD5A47">
              <w:rPr>
                <w:rFonts w:ascii="Cambria" w:hAnsi="Cambria"/>
                <w:bCs/>
              </w:rPr>
              <w:t>Lebih dari 10 tahun terakhir</w:t>
            </w:r>
          </w:p>
        </w:tc>
      </w:tr>
    </w:tbl>
    <w:p w14:paraId="1DF7FAF7" w14:textId="0E897ABC" w:rsidR="00554897" w:rsidRPr="00851759" w:rsidRDefault="00554897" w:rsidP="00851759">
      <w:pPr>
        <w:spacing w:after="0" w:line="240" w:lineRule="auto"/>
        <w:jc w:val="both"/>
        <w:rPr>
          <w:rFonts w:ascii="Cambria" w:hAnsi="Cambria"/>
          <w:bCs/>
        </w:rPr>
      </w:pPr>
    </w:p>
    <w:p w14:paraId="4082FF87" w14:textId="77777777" w:rsidR="00FD5A47" w:rsidRPr="00FD5A47" w:rsidRDefault="00FD5A47" w:rsidP="00FD5A47">
      <w:pPr>
        <w:jc w:val="both"/>
        <w:rPr>
          <w:rFonts w:ascii="Cambria" w:hAnsi="Cambria" w:cs="Times New Roman"/>
        </w:rPr>
      </w:pPr>
      <w:r w:rsidRPr="00FD5A47">
        <w:rPr>
          <w:rFonts w:ascii="Cambria" w:hAnsi="Cambria" w:cs="Times New Roman"/>
        </w:rPr>
        <w:t xml:space="preserve">Studi ini menggunakan </w:t>
      </w:r>
      <w:r w:rsidRPr="00FD5A47">
        <w:rPr>
          <w:rFonts w:ascii="Cambria" w:hAnsi="Cambria" w:cs="Times New Roman"/>
          <w:i/>
          <w:iCs/>
        </w:rPr>
        <w:t xml:space="preserve">electronic databases </w:t>
      </w:r>
      <w:r w:rsidRPr="00FD5A47">
        <w:rPr>
          <w:rFonts w:ascii="Cambria" w:hAnsi="Cambria" w:cs="Times New Roman"/>
        </w:rPr>
        <w:t xml:space="preserve">yang dinamakan </w:t>
      </w:r>
      <w:r w:rsidRPr="00FD5A47">
        <w:rPr>
          <w:rFonts w:ascii="Cambria" w:hAnsi="Cambria" w:cs="Times New Roman"/>
          <w:i/>
          <w:iCs/>
        </w:rPr>
        <w:t xml:space="preserve">Science Direct, Sage Journal, pubmed, google scholar, </w:t>
      </w:r>
      <w:r w:rsidRPr="00FD5A47">
        <w:rPr>
          <w:rFonts w:ascii="Cambria" w:hAnsi="Cambria" w:cs="Times New Roman"/>
        </w:rPr>
        <w:t xml:space="preserve">dan </w:t>
      </w:r>
      <w:r w:rsidRPr="00FD5A47">
        <w:rPr>
          <w:rFonts w:ascii="Cambria" w:hAnsi="Cambria" w:cs="Times New Roman"/>
          <w:i/>
          <w:iCs/>
        </w:rPr>
        <w:t>web of science</w:t>
      </w:r>
      <w:r w:rsidRPr="00FD5A47">
        <w:rPr>
          <w:rFonts w:ascii="Cambria" w:hAnsi="Cambria" w:cs="Times New Roman"/>
        </w:rPr>
        <w:t>. Kata kunci yang digunakan dalam bahasa inggris antara lain “</w:t>
      </w:r>
      <w:r w:rsidRPr="00FD5A47">
        <w:rPr>
          <w:rFonts w:ascii="Cambria" w:hAnsi="Cambria" w:cs="Times New Roman"/>
          <w:i/>
          <w:iCs/>
        </w:rPr>
        <w:t>Gay Coping Stress OR Homosexual Coping Stress OR Coping Stress OR Gay Coping Stress Cyberbullying OR Homosexual Coping Stress Cyberbullying OR Coping Stress Cyberbullying</w:t>
      </w:r>
      <w:r w:rsidRPr="00FD5A47">
        <w:rPr>
          <w:rFonts w:ascii="Cambria" w:hAnsi="Cambria" w:cs="Times New Roman"/>
        </w:rPr>
        <w:t>”. Data yang diperoleh kemudian diekstraksi secara manual dan dianalisa secara deskpriptif.</w:t>
      </w:r>
    </w:p>
    <w:p w14:paraId="1DA5413E" w14:textId="056A8AD8" w:rsidR="0034174C" w:rsidRPr="00FD5A47" w:rsidRDefault="00FD5A47" w:rsidP="00FD5A47">
      <w:pPr>
        <w:spacing w:after="120" w:line="240" w:lineRule="auto"/>
        <w:rPr>
          <w:rFonts w:ascii="Cambria" w:hAnsi="Cambria"/>
          <w:b/>
          <w:spacing w:val="40"/>
        </w:rPr>
      </w:pPr>
      <w:r>
        <w:rPr>
          <w:noProof/>
        </w:rPr>
        <w:lastRenderedPageBreak/>
        <mc:AlternateContent>
          <mc:Choice Requires="wps">
            <w:drawing>
              <wp:anchor distT="0" distB="0" distL="114300" distR="114300" simplePos="0" relativeHeight="251680768" behindDoc="0" locked="0" layoutInCell="1" allowOverlap="1" wp14:anchorId="2324D8CD" wp14:editId="47A73686">
                <wp:simplePos x="0" y="0"/>
                <wp:positionH relativeFrom="column">
                  <wp:posOffset>367989</wp:posOffset>
                </wp:positionH>
                <wp:positionV relativeFrom="paragraph">
                  <wp:posOffset>147320</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3AB2ED1" w14:textId="77777777" w:rsidR="00FD5A47" w:rsidRPr="001502CF" w:rsidRDefault="00FD5A47" w:rsidP="00FD5A47">
                            <w:pPr>
                              <w:spacing w:after="0" w:line="240" w:lineRule="auto"/>
                              <w:jc w:val="center"/>
                              <w:rPr>
                                <w:rFonts w:ascii="Arial" w:hAnsi="Arial" w:cs="Arial"/>
                                <w:b/>
                                <w:color w:val="000000" w:themeColor="text1"/>
                                <w:sz w:val="18"/>
                                <w:szCs w:val="18"/>
                              </w:rPr>
                            </w:pPr>
                            <w:bookmarkStart w:id="2" w:name="_Hlk150975926"/>
                            <w:bookmarkStart w:id="3" w:name="_Hlk150975927"/>
                            <w:bookmarkStart w:id="4" w:name="_Hlk150975929"/>
                            <w:bookmarkStart w:id="5" w:name="_Hlk150975930"/>
                            <w:bookmarkStart w:id="6" w:name="_Hlk150975931"/>
                            <w:bookmarkStart w:id="7" w:name="_Hlk150975932"/>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4D8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29pt;margin-top:11.6pt;width:342.15pt;height:2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" fillcolor="#ffc000 [3207]" strokecolor="#7f5f00 [1607]" strokeweight="1pt">
                <v:textbox>
                  <w:txbxContent>
                    <w:p w14:paraId="33AB2ED1" w14:textId="77777777" w:rsidR="00FD5A47" w:rsidRPr="001502CF" w:rsidRDefault="00FD5A47" w:rsidP="00FD5A47">
                      <w:pPr>
                        <w:spacing w:after="0" w:line="240" w:lineRule="auto"/>
                        <w:jc w:val="center"/>
                        <w:rPr>
                          <w:rFonts w:ascii="Arial" w:hAnsi="Arial" w:cs="Arial"/>
                          <w:b/>
                          <w:color w:val="000000" w:themeColor="text1"/>
                          <w:sz w:val="18"/>
                          <w:szCs w:val="18"/>
                        </w:rPr>
                      </w:pPr>
                      <w:bookmarkStart w:id="8" w:name="_Hlk150975926"/>
                      <w:bookmarkStart w:id="9" w:name="_Hlk150975927"/>
                      <w:bookmarkStart w:id="10" w:name="_Hlk150975929"/>
                      <w:bookmarkStart w:id="11" w:name="_Hlk150975930"/>
                      <w:bookmarkStart w:id="12" w:name="_Hlk150975931"/>
                      <w:bookmarkStart w:id="13" w:name="_Hlk150975932"/>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bookmarkEnd w:id="8"/>
                      <w:bookmarkEnd w:id="9"/>
                      <w:bookmarkEnd w:id="10"/>
                      <w:bookmarkEnd w:id="11"/>
                      <w:bookmarkEnd w:id="12"/>
                      <w:bookmarkEnd w:id="13"/>
                    </w:p>
                  </w:txbxContent>
                </v:textbox>
              </v:shape>
            </w:pict>
          </mc:Fallback>
        </mc:AlternateContent>
      </w:r>
    </w:p>
    <w:p w14:paraId="5EC6E8D2" w14:textId="77777777" w:rsidR="00FD5A47" w:rsidRPr="00FD5A47" w:rsidRDefault="00FD5A47" w:rsidP="00FD5A47">
      <w:pPr>
        <w:spacing w:after="0" w:line="240" w:lineRule="auto"/>
        <w:rPr>
          <w:rFonts w:ascii="Cambria" w:hAnsi="Cambria"/>
        </w:rPr>
      </w:pPr>
    </w:p>
    <w:p w14:paraId="0FDEA572" w14:textId="76DFDE92" w:rsidR="00FD5A47" w:rsidRPr="00FD5A47" w:rsidRDefault="00FD5A47" w:rsidP="00FD5A47">
      <w:pPr>
        <w:spacing w:after="0" w:line="240" w:lineRule="auto"/>
        <w:rPr>
          <w:rFonts w:ascii="Cambria" w:hAnsi="Cambria"/>
        </w:rPr>
      </w:pPr>
    </w:p>
    <w:p w14:paraId="6B7DC221"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60288" behindDoc="0" locked="0" layoutInCell="1" allowOverlap="1" wp14:anchorId="25D42B8F" wp14:editId="7B11367C">
                <wp:simplePos x="0" y="0"/>
                <wp:positionH relativeFrom="column">
                  <wp:posOffset>3039466</wp:posOffset>
                </wp:positionH>
                <wp:positionV relativeFrom="paragraph">
                  <wp:posOffset>77064</wp:posOffset>
                </wp:positionV>
                <wp:extent cx="1887220" cy="1242999"/>
                <wp:effectExtent l="0" t="0" r="17780" b="14605"/>
                <wp:wrapNone/>
                <wp:docPr id="4" name="Rectangle 4"/>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063DE" w14:textId="77777777" w:rsidR="00FD5A47" w:rsidRPr="002B48BE" w:rsidRDefault="00FD5A47" w:rsidP="00FD5A47">
                            <w:pPr>
                              <w:spacing w:after="0" w:line="240" w:lineRule="auto"/>
                              <w:rPr>
                                <w:rFonts w:ascii="Cambria" w:hAnsi="Cambria" w:cs="Arial"/>
                                <w:color w:val="000000" w:themeColor="text1"/>
                                <w:sz w:val="18"/>
                                <w:szCs w:val="20"/>
                              </w:rPr>
                            </w:pPr>
                            <w:r w:rsidRPr="002B48BE">
                              <w:rPr>
                                <w:rFonts w:ascii="Cambria" w:hAnsi="Cambria" w:cs="Arial"/>
                                <w:color w:val="000000" w:themeColor="text1"/>
                                <w:sz w:val="18"/>
                                <w:szCs w:val="20"/>
                              </w:rPr>
                              <w:t xml:space="preserve">Records removed </w:t>
                            </w:r>
                            <w:r w:rsidRPr="002B48BE">
                              <w:rPr>
                                <w:rFonts w:ascii="Cambria" w:hAnsi="Cambria" w:cs="Arial"/>
                                <w:i/>
                                <w:iCs/>
                                <w:color w:val="000000" w:themeColor="text1"/>
                                <w:sz w:val="18"/>
                                <w:szCs w:val="20"/>
                              </w:rPr>
                              <w:t>before screening</w:t>
                            </w:r>
                            <w:r w:rsidRPr="002B48BE">
                              <w:rPr>
                                <w:rFonts w:ascii="Cambria" w:hAnsi="Cambria" w:cs="Arial"/>
                                <w:color w:val="000000" w:themeColor="text1"/>
                                <w:sz w:val="18"/>
                                <w:szCs w:val="20"/>
                              </w:rPr>
                              <w:t>:</w:t>
                            </w:r>
                          </w:p>
                          <w:p w14:paraId="2553E516" w14:textId="77777777" w:rsidR="00FD5A47" w:rsidRPr="002B48BE" w:rsidRDefault="00FD5A47" w:rsidP="00FD5A47">
                            <w:pPr>
                              <w:spacing w:after="0" w:line="240" w:lineRule="auto"/>
                              <w:ind w:left="284"/>
                              <w:rPr>
                                <w:rFonts w:ascii="Cambria" w:hAnsi="Cambria" w:cs="Arial"/>
                                <w:color w:val="000000" w:themeColor="text1"/>
                                <w:sz w:val="18"/>
                                <w:szCs w:val="20"/>
                              </w:rPr>
                            </w:pPr>
                            <w:r w:rsidRPr="002B48BE">
                              <w:rPr>
                                <w:rFonts w:ascii="Cambria" w:hAnsi="Cambria" w:cs="Arial"/>
                                <w:color w:val="000000" w:themeColor="text1"/>
                                <w:sz w:val="18"/>
                                <w:szCs w:val="20"/>
                              </w:rPr>
                              <w:t>Duplicate records removed  (n = 10 )</w:t>
                            </w:r>
                          </w:p>
                          <w:p w14:paraId="1E8841A1" w14:textId="77777777" w:rsidR="00FD5A47" w:rsidRPr="002B48BE" w:rsidRDefault="00FD5A47" w:rsidP="00FD5A47">
                            <w:pPr>
                              <w:spacing w:after="0" w:line="240" w:lineRule="auto"/>
                              <w:ind w:left="284"/>
                              <w:rPr>
                                <w:rFonts w:ascii="Cambria" w:hAnsi="Cambria" w:cs="Arial"/>
                                <w:color w:val="000000" w:themeColor="text1"/>
                                <w:sz w:val="18"/>
                                <w:szCs w:val="20"/>
                              </w:rPr>
                            </w:pPr>
                            <w:r w:rsidRPr="002B48BE">
                              <w:rPr>
                                <w:rFonts w:ascii="Cambria" w:hAnsi="Cambria" w:cs="Arial"/>
                                <w:color w:val="000000" w:themeColor="text1"/>
                                <w:sz w:val="18"/>
                                <w:szCs w:val="20"/>
                              </w:rPr>
                              <w:t>Records marked as ineligible by automation tools (n = 10 )</w:t>
                            </w:r>
                          </w:p>
                          <w:p w14:paraId="6C4A7FA6" w14:textId="77777777" w:rsidR="00FD5A47" w:rsidRPr="002B48BE" w:rsidRDefault="00FD5A47" w:rsidP="00FD5A47">
                            <w:pPr>
                              <w:spacing w:after="0" w:line="240" w:lineRule="auto"/>
                              <w:ind w:left="284"/>
                              <w:rPr>
                                <w:rFonts w:ascii="Cambria" w:hAnsi="Cambria" w:cs="Arial"/>
                                <w:color w:val="000000" w:themeColor="text1"/>
                                <w:sz w:val="18"/>
                                <w:szCs w:val="20"/>
                              </w:rPr>
                            </w:pPr>
                            <w:r w:rsidRPr="002B48BE">
                              <w:rPr>
                                <w:rFonts w:ascii="Cambria" w:hAnsi="Cambria" w:cs="Arial"/>
                                <w:color w:val="000000" w:themeColor="text1"/>
                                <w:sz w:val="18"/>
                                <w:szCs w:val="20"/>
                              </w:rPr>
                              <w:t>Records removed for other reasons (n =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42B8F" id="Rectangle 4"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" filled="f" strokecolor="black [3213]" strokeweight="1pt">
                <v:textbox>
                  <w:txbxContent>
                    <w:p w14:paraId="139063DE" w14:textId="77777777" w:rsidR="00FD5A47" w:rsidRPr="002B48BE" w:rsidRDefault="00FD5A47" w:rsidP="00FD5A47">
                      <w:pPr>
                        <w:spacing w:after="0" w:line="240" w:lineRule="auto"/>
                        <w:rPr>
                          <w:rFonts w:ascii="Cambria" w:hAnsi="Cambria" w:cs="Arial"/>
                          <w:color w:val="000000" w:themeColor="text1"/>
                          <w:sz w:val="18"/>
                          <w:szCs w:val="20"/>
                        </w:rPr>
                      </w:pPr>
                      <w:r w:rsidRPr="002B48BE">
                        <w:rPr>
                          <w:rFonts w:ascii="Cambria" w:hAnsi="Cambria" w:cs="Arial"/>
                          <w:color w:val="000000" w:themeColor="text1"/>
                          <w:sz w:val="18"/>
                          <w:szCs w:val="20"/>
                        </w:rPr>
                        <w:t xml:space="preserve">Records removed </w:t>
                      </w:r>
                      <w:r w:rsidRPr="002B48BE">
                        <w:rPr>
                          <w:rFonts w:ascii="Cambria" w:hAnsi="Cambria" w:cs="Arial"/>
                          <w:i/>
                          <w:iCs/>
                          <w:color w:val="000000" w:themeColor="text1"/>
                          <w:sz w:val="18"/>
                          <w:szCs w:val="20"/>
                        </w:rPr>
                        <w:t>before screening</w:t>
                      </w:r>
                      <w:r w:rsidRPr="002B48BE">
                        <w:rPr>
                          <w:rFonts w:ascii="Cambria" w:hAnsi="Cambria" w:cs="Arial"/>
                          <w:color w:val="000000" w:themeColor="text1"/>
                          <w:sz w:val="18"/>
                          <w:szCs w:val="20"/>
                        </w:rPr>
                        <w:t>:</w:t>
                      </w:r>
                    </w:p>
                    <w:p w14:paraId="2553E516" w14:textId="77777777" w:rsidR="00FD5A47" w:rsidRPr="002B48BE" w:rsidRDefault="00FD5A47" w:rsidP="00FD5A47">
                      <w:pPr>
                        <w:spacing w:after="0" w:line="240" w:lineRule="auto"/>
                        <w:ind w:left="284"/>
                        <w:rPr>
                          <w:rFonts w:ascii="Cambria" w:hAnsi="Cambria" w:cs="Arial"/>
                          <w:color w:val="000000" w:themeColor="text1"/>
                          <w:sz w:val="18"/>
                          <w:szCs w:val="20"/>
                        </w:rPr>
                      </w:pPr>
                      <w:r w:rsidRPr="002B48BE">
                        <w:rPr>
                          <w:rFonts w:ascii="Cambria" w:hAnsi="Cambria" w:cs="Arial"/>
                          <w:color w:val="000000" w:themeColor="text1"/>
                          <w:sz w:val="18"/>
                          <w:szCs w:val="20"/>
                        </w:rPr>
                        <w:t>Duplicate records removed  (n = 10 )</w:t>
                      </w:r>
                    </w:p>
                    <w:p w14:paraId="1E8841A1" w14:textId="77777777" w:rsidR="00FD5A47" w:rsidRPr="002B48BE" w:rsidRDefault="00FD5A47" w:rsidP="00FD5A47">
                      <w:pPr>
                        <w:spacing w:after="0" w:line="240" w:lineRule="auto"/>
                        <w:ind w:left="284"/>
                        <w:rPr>
                          <w:rFonts w:ascii="Cambria" w:hAnsi="Cambria" w:cs="Arial"/>
                          <w:color w:val="000000" w:themeColor="text1"/>
                          <w:sz w:val="18"/>
                          <w:szCs w:val="20"/>
                        </w:rPr>
                      </w:pPr>
                      <w:r w:rsidRPr="002B48BE">
                        <w:rPr>
                          <w:rFonts w:ascii="Cambria" w:hAnsi="Cambria" w:cs="Arial"/>
                          <w:color w:val="000000" w:themeColor="text1"/>
                          <w:sz w:val="18"/>
                          <w:szCs w:val="20"/>
                        </w:rPr>
                        <w:t>Records marked as ineligible by automation tools (n = 10 )</w:t>
                      </w:r>
                    </w:p>
                    <w:p w14:paraId="6C4A7FA6" w14:textId="77777777" w:rsidR="00FD5A47" w:rsidRPr="002B48BE" w:rsidRDefault="00FD5A47" w:rsidP="00FD5A47">
                      <w:pPr>
                        <w:spacing w:after="0" w:line="240" w:lineRule="auto"/>
                        <w:ind w:left="284"/>
                        <w:rPr>
                          <w:rFonts w:ascii="Cambria" w:hAnsi="Cambria" w:cs="Arial"/>
                          <w:color w:val="000000" w:themeColor="text1"/>
                          <w:sz w:val="18"/>
                          <w:szCs w:val="20"/>
                        </w:rPr>
                      </w:pPr>
                      <w:r w:rsidRPr="002B48BE">
                        <w:rPr>
                          <w:rFonts w:ascii="Cambria" w:hAnsi="Cambria" w:cs="Arial"/>
                          <w:color w:val="000000" w:themeColor="text1"/>
                          <w:sz w:val="18"/>
                          <w:szCs w:val="20"/>
                        </w:rPr>
                        <w:t>Records removed for other reasons (n = 7 )</w:t>
                      </w:r>
                    </w:p>
                  </w:txbxContent>
                </v:textbox>
              </v:rect>
            </w:pict>
          </mc:Fallback>
        </mc:AlternateContent>
      </w:r>
      <w:r w:rsidRPr="00FD5A47">
        <w:rPr>
          <w:rFonts w:ascii="Cambria" w:hAnsi="Cambria"/>
          <w:noProof/>
        </w:rPr>
        <mc:AlternateContent>
          <mc:Choice Requires="wps">
            <w:drawing>
              <wp:anchor distT="0" distB="0" distL="114300" distR="114300" simplePos="0" relativeHeight="251659264" behindDoc="0" locked="0" layoutInCell="1" allowOverlap="1" wp14:anchorId="77B1B9BE" wp14:editId="782FB4F7">
                <wp:simplePos x="0" y="0"/>
                <wp:positionH relativeFrom="column">
                  <wp:posOffset>559613</wp:posOffset>
                </wp:positionH>
                <wp:positionV relativeFrom="paragraph">
                  <wp:posOffset>77064</wp:posOffset>
                </wp:positionV>
                <wp:extent cx="1887220" cy="1243584"/>
                <wp:effectExtent l="0" t="0" r="17780" b="13970"/>
                <wp:wrapNone/>
                <wp:docPr id="5" name="Rectangle 5"/>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FAC87" w14:textId="3D1EAEB7" w:rsidR="00FD5A47" w:rsidRPr="002B48BE" w:rsidRDefault="002B48BE" w:rsidP="00FD5A47">
                            <w:pPr>
                              <w:spacing w:after="0" w:line="240" w:lineRule="auto"/>
                              <w:rPr>
                                <w:rFonts w:ascii="Cambria" w:hAnsi="Cambria" w:cs="Arial"/>
                                <w:color w:val="000000" w:themeColor="text1"/>
                              </w:rPr>
                            </w:pPr>
                            <w:r w:rsidRPr="002B48BE">
                              <w:rPr>
                                <w:rFonts w:ascii="Cambria" w:hAnsi="Cambria" w:cs="Arial"/>
                                <w:color w:val="000000" w:themeColor="text1"/>
                              </w:rPr>
                              <w:t xml:space="preserve">      </w:t>
                            </w:r>
                            <w:r w:rsidR="00FD5A47" w:rsidRPr="002B48BE">
                              <w:rPr>
                                <w:rFonts w:ascii="Cambria" w:hAnsi="Cambria" w:cs="Arial"/>
                                <w:color w:val="000000" w:themeColor="text1"/>
                              </w:rPr>
                              <w:t>Records identified from:</w:t>
                            </w:r>
                          </w:p>
                          <w:p w14:paraId="51EA8FE9" w14:textId="77777777" w:rsidR="00FD5A47" w:rsidRPr="002B48BE" w:rsidRDefault="00FD5A47" w:rsidP="00FD5A47">
                            <w:pPr>
                              <w:spacing w:after="0" w:line="240" w:lineRule="auto"/>
                              <w:ind w:left="284"/>
                              <w:rPr>
                                <w:rFonts w:ascii="Cambria" w:hAnsi="Cambria" w:cs="Arial"/>
                                <w:color w:val="000000" w:themeColor="text1"/>
                              </w:rPr>
                            </w:pPr>
                            <w:r w:rsidRPr="002B48BE">
                              <w:rPr>
                                <w:rFonts w:ascii="Cambria" w:hAnsi="Cambria" w:cs="Arial"/>
                                <w:color w:val="000000" w:themeColor="text1"/>
                              </w:rPr>
                              <w:t>Science Direct (n= 4)</w:t>
                            </w:r>
                          </w:p>
                          <w:p w14:paraId="2E9FACEC" w14:textId="77777777" w:rsidR="00FD5A47" w:rsidRPr="002B48BE" w:rsidRDefault="00FD5A47" w:rsidP="00FD5A47">
                            <w:pPr>
                              <w:spacing w:after="0" w:line="240" w:lineRule="auto"/>
                              <w:ind w:left="284"/>
                              <w:rPr>
                                <w:rFonts w:ascii="Cambria" w:hAnsi="Cambria" w:cs="Arial"/>
                                <w:color w:val="000000" w:themeColor="text1"/>
                              </w:rPr>
                            </w:pPr>
                            <w:r w:rsidRPr="002B48BE">
                              <w:rPr>
                                <w:rFonts w:ascii="Cambria" w:hAnsi="Cambria" w:cs="Arial"/>
                                <w:color w:val="000000" w:themeColor="text1"/>
                              </w:rPr>
                              <w:t>Web Of Science (n=10)</w:t>
                            </w:r>
                          </w:p>
                          <w:p w14:paraId="3EB993F4" w14:textId="77777777" w:rsidR="00FD5A47" w:rsidRPr="002B48BE" w:rsidRDefault="00FD5A47" w:rsidP="00FD5A47">
                            <w:pPr>
                              <w:spacing w:after="0" w:line="240" w:lineRule="auto"/>
                              <w:ind w:left="284"/>
                              <w:rPr>
                                <w:rFonts w:ascii="Cambria" w:hAnsi="Cambria" w:cs="Arial"/>
                                <w:color w:val="000000" w:themeColor="text1"/>
                              </w:rPr>
                            </w:pPr>
                            <w:r w:rsidRPr="002B48BE">
                              <w:rPr>
                                <w:rFonts w:ascii="Cambria" w:hAnsi="Cambria" w:cs="Arial"/>
                                <w:color w:val="000000" w:themeColor="text1"/>
                              </w:rPr>
                              <w:t>Google Scholar (n=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B9BE" id="Rectangle 5" o:spid="_x0000_s1028"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" filled="f" strokecolor="black [3213]" strokeweight="1pt">
                <v:textbox>
                  <w:txbxContent>
                    <w:p w14:paraId="5ADFAC87" w14:textId="3D1EAEB7" w:rsidR="00FD5A47" w:rsidRPr="002B48BE" w:rsidRDefault="002B48BE" w:rsidP="00FD5A47">
                      <w:pPr>
                        <w:spacing w:after="0" w:line="240" w:lineRule="auto"/>
                        <w:rPr>
                          <w:rFonts w:ascii="Cambria" w:hAnsi="Cambria" w:cs="Arial"/>
                          <w:color w:val="000000" w:themeColor="text1"/>
                        </w:rPr>
                      </w:pPr>
                      <w:r w:rsidRPr="002B48BE">
                        <w:rPr>
                          <w:rFonts w:ascii="Cambria" w:hAnsi="Cambria" w:cs="Arial"/>
                          <w:color w:val="000000" w:themeColor="text1"/>
                        </w:rPr>
                        <w:t xml:space="preserve">      </w:t>
                      </w:r>
                      <w:r w:rsidR="00FD5A47" w:rsidRPr="002B48BE">
                        <w:rPr>
                          <w:rFonts w:ascii="Cambria" w:hAnsi="Cambria" w:cs="Arial"/>
                          <w:color w:val="000000" w:themeColor="text1"/>
                        </w:rPr>
                        <w:t>Records identified from:</w:t>
                      </w:r>
                    </w:p>
                    <w:p w14:paraId="51EA8FE9" w14:textId="77777777" w:rsidR="00FD5A47" w:rsidRPr="002B48BE" w:rsidRDefault="00FD5A47" w:rsidP="00FD5A47">
                      <w:pPr>
                        <w:spacing w:after="0" w:line="240" w:lineRule="auto"/>
                        <w:ind w:left="284"/>
                        <w:rPr>
                          <w:rFonts w:ascii="Cambria" w:hAnsi="Cambria" w:cs="Arial"/>
                          <w:color w:val="000000" w:themeColor="text1"/>
                        </w:rPr>
                      </w:pPr>
                      <w:r w:rsidRPr="002B48BE">
                        <w:rPr>
                          <w:rFonts w:ascii="Cambria" w:hAnsi="Cambria" w:cs="Arial"/>
                          <w:color w:val="000000" w:themeColor="text1"/>
                        </w:rPr>
                        <w:t>Science Direct (n= 4)</w:t>
                      </w:r>
                    </w:p>
                    <w:p w14:paraId="2E9FACEC" w14:textId="77777777" w:rsidR="00FD5A47" w:rsidRPr="002B48BE" w:rsidRDefault="00FD5A47" w:rsidP="00FD5A47">
                      <w:pPr>
                        <w:spacing w:after="0" w:line="240" w:lineRule="auto"/>
                        <w:ind w:left="284"/>
                        <w:rPr>
                          <w:rFonts w:ascii="Cambria" w:hAnsi="Cambria" w:cs="Arial"/>
                          <w:color w:val="000000" w:themeColor="text1"/>
                        </w:rPr>
                      </w:pPr>
                      <w:r w:rsidRPr="002B48BE">
                        <w:rPr>
                          <w:rFonts w:ascii="Cambria" w:hAnsi="Cambria" w:cs="Arial"/>
                          <w:color w:val="000000" w:themeColor="text1"/>
                        </w:rPr>
                        <w:t>Web Of Science (n=10)</w:t>
                      </w:r>
                    </w:p>
                    <w:p w14:paraId="3EB993F4" w14:textId="77777777" w:rsidR="00FD5A47" w:rsidRPr="002B48BE" w:rsidRDefault="00FD5A47" w:rsidP="00FD5A47">
                      <w:pPr>
                        <w:spacing w:after="0" w:line="240" w:lineRule="auto"/>
                        <w:ind w:left="284"/>
                        <w:rPr>
                          <w:rFonts w:ascii="Cambria" w:hAnsi="Cambria" w:cs="Arial"/>
                          <w:color w:val="000000" w:themeColor="text1"/>
                        </w:rPr>
                      </w:pPr>
                      <w:r w:rsidRPr="002B48BE">
                        <w:rPr>
                          <w:rFonts w:ascii="Cambria" w:hAnsi="Cambria" w:cs="Arial"/>
                          <w:color w:val="000000" w:themeColor="text1"/>
                        </w:rPr>
                        <w:t>Google Scholar (n= 20)</w:t>
                      </w:r>
                    </w:p>
                  </w:txbxContent>
                </v:textbox>
              </v:rect>
            </w:pict>
          </mc:Fallback>
        </mc:AlternateContent>
      </w:r>
    </w:p>
    <w:p w14:paraId="528D6346" w14:textId="77777777" w:rsidR="00FD5A47" w:rsidRPr="00FD5A47" w:rsidRDefault="00FD5A47" w:rsidP="00FD5A47">
      <w:pPr>
        <w:spacing w:after="0" w:line="240" w:lineRule="auto"/>
        <w:rPr>
          <w:rFonts w:ascii="Cambria" w:hAnsi="Cambria"/>
        </w:rPr>
      </w:pPr>
    </w:p>
    <w:p w14:paraId="152654DE"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2576" behindDoc="0" locked="0" layoutInCell="1" allowOverlap="1" wp14:anchorId="593E6D2D" wp14:editId="4AEF4485">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0D0846F" w14:textId="77777777" w:rsidR="00FD5A47" w:rsidRPr="002B48BE" w:rsidRDefault="00FD5A47" w:rsidP="00FD5A47">
                            <w:pPr>
                              <w:spacing w:after="0" w:line="240" w:lineRule="auto"/>
                              <w:jc w:val="center"/>
                              <w:rPr>
                                <w:rFonts w:ascii="Cambria" w:hAnsi="Cambria" w:cs="Arial"/>
                                <w:b/>
                                <w:color w:val="000000" w:themeColor="text1"/>
                              </w:rPr>
                            </w:pPr>
                            <w:r w:rsidRPr="002B48BE">
                              <w:rPr>
                                <w:rFonts w:ascii="Cambria" w:hAnsi="Cambria" w:cs="Arial"/>
                                <w:b/>
                                <w:color w:val="000000" w:themeColor="text1"/>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6D2D" id="Flowchart: Alternate Process 31" o:spid="_x0000_s1029" type="#_x0000_t176" style="position:absolute;margin-left:-31.8pt;margin-top:17.5pt;width:100.55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" fillcolor="#8eaadb [1944]" strokecolor="black [3213]" strokeweight="1pt">
                <v:textbox>
                  <w:txbxContent>
                    <w:p w14:paraId="40D0846F" w14:textId="77777777" w:rsidR="00FD5A47" w:rsidRPr="002B48BE" w:rsidRDefault="00FD5A47" w:rsidP="00FD5A47">
                      <w:pPr>
                        <w:spacing w:after="0" w:line="240" w:lineRule="auto"/>
                        <w:jc w:val="center"/>
                        <w:rPr>
                          <w:rFonts w:ascii="Cambria" w:hAnsi="Cambria" w:cs="Arial"/>
                          <w:b/>
                          <w:color w:val="000000" w:themeColor="text1"/>
                        </w:rPr>
                      </w:pPr>
                      <w:r w:rsidRPr="002B48BE">
                        <w:rPr>
                          <w:rFonts w:ascii="Cambria" w:hAnsi="Cambria" w:cs="Arial"/>
                          <w:b/>
                          <w:color w:val="000000" w:themeColor="text1"/>
                        </w:rPr>
                        <w:t>Identification</w:t>
                      </w:r>
                    </w:p>
                  </w:txbxContent>
                </v:textbox>
              </v:shape>
            </w:pict>
          </mc:Fallback>
        </mc:AlternateContent>
      </w:r>
    </w:p>
    <w:p w14:paraId="7A92735B" w14:textId="77777777" w:rsidR="00FD5A47" w:rsidRPr="00FD5A47" w:rsidRDefault="00FD5A47" w:rsidP="00FD5A47">
      <w:pPr>
        <w:spacing w:after="0" w:line="240" w:lineRule="auto"/>
        <w:rPr>
          <w:rFonts w:ascii="Cambria" w:hAnsi="Cambria"/>
        </w:rPr>
      </w:pPr>
    </w:p>
    <w:p w14:paraId="5F60586D"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68480" behindDoc="0" locked="0" layoutInCell="1" allowOverlap="1" wp14:anchorId="58246EBE" wp14:editId="08B9535B">
                <wp:simplePos x="0" y="0"/>
                <wp:positionH relativeFrom="column">
                  <wp:posOffset>2454250</wp:posOffset>
                </wp:positionH>
                <wp:positionV relativeFrom="paragraph">
                  <wp:posOffset>9550</wp:posOffset>
                </wp:positionV>
                <wp:extent cx="563270" cy="0"/>
                <wp:effectExtent l="0" t="76200" r="27305" b="95250"/>
                <wp:wrapNone/>
                <wp:docPr id="9" name="Straight Arrow Connector 9"/>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3C168F" id="_x0000_t32" coordsize="21600,21600" o:spt="32" o:oned="t" path="m,l21600,21600e" filled="f">
                <v:path arrowok="t" fillok="f" o:connecttype="none"/>
                <o:lock v:ext="edit" shapetype="t"/>
              </v:shapetype>
              <v:shape id="Straight Arrow Connector 9"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" strokecolor="black [3213]" strokeweight=".5pt">
                <v:stroke endarrow="block" joinstyle="miter"/>
              </v:shape>
            </w:pict>
          </mc:Fallback>
        </mc:AlternateContent>
      </w:r>
    </w:p>
    <w:p w14:paraId="0E2D3CDF" w14:textId="77777777" w:rsidR="00FD5A47" w:rsidRPr="00FD5A47" w:rsidRDefault="00FD5A47" w:rsidP="00FD5A47">
      <w:pPr>
        <w:spacing w:after="0" w:line="240" w:lineRule="auto"/>
        <w:rPr>
          <w:rFonts w:ascii="Cambria" w:hAnsi="Cambria"/>
        </w:rPr>
      </w:pPr>
    </w:p>
    <w:p w14:paraId="7884E05E" w14:textId="77777777" w:rsidR="00FD5A47" w:rsidRPr="00FD5A47" w:rsidRDefault="00FD5A47" w:rsidP="00FD5A47">
      <w:pPr>
        <w:spacing w:after="0" w:line="240" w:lineRule="auto"/>
        <w:rPr>
          <w:rFonts w:ascii="Cambria" w:hAnsi="Cambria"/>
        </w:rPr>
      </w:pPr>
    </w:p>
    <w:p w14:paraId="1CA0808B"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5648" behindDoc="0" locked="0" layoutInCell="1" allowOverlap="1" wp14:anchorId="48BF85DA" wp14:editId="767ED415">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598D7B" id="Straight Arrow Connector 27" o:spid="_x0000_s1026" type="#_x0000_t32" style="position:absolute;margin-left:110.25pt;margin-top:10.15pt;width:0;height:22.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" strokecolor="black [3213]" strokeweight=".5pt">
                <v:stroke endarrow="block" joinstyle="miter"/>
              </v:shape>
            </w:pict>
          </mc:Fallback>
        </mc:AlternateContent>
      </w:r>
    </w:p>
    <w:p w14:paraId="54701ADA" w14:textId="77777777" w:rsidR="00FD5A47" w:rsidRPr="00FD5A47" w:rsidRDefault="00FD5A47" w:rsidP="00FD5A47">
      <w:pPr>
        <w:spacing w:after="0" w:line="240" w:lineRule="auto"/>
        <w:rPr>
          <w:rFonts w:ascii="Cambria" w:hAnsi="Cambria"/>
        </w:rPr>
      </w:pPr>
    </w:p>
    <w:p w14:paraId="6BC30C89"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69504" behindDoc="0" locked="0" layoutInCell="1" allowOverlap="1" wp14:anchorId="7A9B2C4D" wp14:editId="2DFF7DC9">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983B2"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" strokecolor="black [3213]" strokeweight=".5pt">
                <v:stroke endarrow="block" joinstyle="miter"/>
              </v:shape>
            </w:pict>
          </mc:Fallback>
        </mc:AlternateContent>
      </w:r>
      <w:r w:rsidRPr="00FD5A47">
        <w:rPr>
          <w:rFonts w:ascii="Cambria" w:hAnsi="Cambria"/>
          <w:noProof/>
        </w:rPr>
        <mc:AlternateContent>
          <mc:Choice Requires="wps">
            <w:drawing>
              <wp:anchor distT="0" distB="0" distL="114300" distR="114300" simplePos="0" relativeHeight="251661312" behindDoc="0" locked="0" layoutInCell="1" allowOverlap="1" wp14:anchorId="3D894C94" wp14:editId="574BAB52">
                <wp:simplePos x="0" y="0"/>
                <wp:positionH relativeFrom="column">
                  <wp:posOffset>559435</wp:posOffset>
                </wp:positionH>
                <wp:positionV relativeFrom="paragraph">
                  <wp:posOffset>74930</wp:posOffset>
                </wp:positionV>
                <wp:extent cx="1887220" cy="526415"/>
                <wp:effectExtent l="0" t="0" r="17780" b="26035"/>
                <wp:wrapNone/>
                <wp:docPr id="16" name="Rectangle 1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FE8DE"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Records screened</w:t>
                            </w:r>
                          </w:p>
                          <w:p w14:paraId="45C54778"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(n =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94C94" id="Rectangle 16" o:spid="_x0000_s1030"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" filled="f" strokecolor="black [3213]" strokeweight="1pt">
                <v:textbox>
                  <w:txbxContent>
                    <w:p w14:paraId="23EFE8DE"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Records screened</w:t>
                      </w:r>
                    </w:p>
                    <w:p w14:paraId="45C54778"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(n = 7 )</w:t>
                      </w:r>
                    </w:p>
                  </w:txbxContent>
                </v:textbox>
              </v:rect>
            </w:pict>
          </mc:Fallback>
        </mc:AlternateContent>
      </w:r>
      <w:r w:rsidRPr="00FD5A47">
        <w:rPr>
          <w:rFonts w:ascii="Cambria" w:hAnsi="Cambria"/>
          <w:noProof/>
        </w:rPr>
        <mc:AlternateContent>
          <mc:Choice Requires="wps">
            <w:drawing>
              <wp:anchor distT="0" distB="0" distL="114300" distR="114300" simplePos="0" relativeHeight="251662336" behindDoc="0" locked="0" layoutInCell="1" allowOverlap="1" wp14:anchorId="0CF855AA" wp14:editId="2DFB0B50">
                <wp:simplePos x="0" y="0"/>
                <wp:positionH relativeFrom="column">
                  <wp:posOffset>3048000</wp:posOffset>
                </wp:positionH>
                <wp:positionV relativeFrom="paragraph">
                  <wp:posOffset>74930</wp:posOffset>
                </wp:positionV>
                <wp:extent cx="1887220" cy="526415"/>
                <wp:effectExtent l="0" t="0" r="17780" b="26035"/>
                <wp:wrapNone/>
                <wp:docPr id="17" name="Rectangle 1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00F48" w14:textId="77777777" w:rsidR="00FD5A47" w:rsidRDefault="00FD5A47" w:rsidP="00FD5A4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AB73018" w14:textId="77777777" w:rsidR="00FD5A47" w:rsidRPr="00560609" w:rsidRDefault="00FD5A47" w:rsidP="00FD5A4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855AA" id="Rectangle 17" o:spid="_x0000_s1031"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" filled="f" strokecolor="black [3213]" strokeweight="1pt">
                <v:textbox>
                  <w:txbxContent>
                    <w:p w14:paraId="6CE00F48" w14:textId="77777777" w:rsidR="00FD5A47" w:rsidRDefault="00FD5A47" w:rsidP="00FD5A4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6AB73018" w14:textId="77777777" w:rsidR="00FD5A47" w:rsidRPr="00560609" w:rsidRDefault="00FD5A47" w:rsidP="00FD5A4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27)</w:t>
                      </w:r>
                    </w:p>
                  </w:txbxContent>
                </v:textbox>
              </v:rect>
            </w:pict>
          </mc:Fallback>
        </mc:AlternateContent>
      </w:r>
    </w:p>
    <w:p w14:paraId="34C4E0D3" w14:textId="77777777" w:rsidR="00FD5A47" w:rsidRPr="00FD5A47" w:rsidRDefault="00FD5A47" w:rsidP="00FD5A47">
      <w:pPr>
        <w:spacing w:after="0" w:line="240" w:lineRule="auto"/>
        <w:rPr>
          <w:rFonts w:ascii="Cambria" w:hAnsi="Cambria"/>
        </w:rPr>
      </w:pPr>
    </w:p>
    <w:p w14:paraId="7FF1DEA2" w14:textId="77777777" w:rsidR="00FD5A47" w:rsidRPr="00FD5A47" w:rsidRDefault="00FD5A47" w:rsidP="00FD5A47">
      <w:pPr>
        <w:spacing w:after="0" w:line="240" w:lineRule="auto"/>
        <w:rPr>
          <w:rFonts w:ascii="Cambria" w:hAnsi="Cambria"/>
        </w:rPr>
      </w:pPr>
    </w:p>
    <w:p w14:paraId="7CF6E0D6"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6672" behindDoc="0" locked="0" layoutInCell="1" allowOverlap="1" wp14:anchorId="12EDCA84" wp14:editId="477EE43F">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84FA5" id="Straight Arrow Connector 35" o:spid="_x0000_s1026" type="#_x0000_t32" style="position:absolute;margin-left:110.25pt;margin-top:7.8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" strokecolor="black [3213]" strokeweight=".5pt">
                <v:stroke endarrow="block" joinstyle="miter"/>
              </v:shape>
            </w:pict>
          </mc:Fallback>
        </mc:AlternateContent>
      </w:r>
    </w:p>
    <w:p w14:paraId="261C78D7" w14:textId="77777777" w:rsidR="00FD5A47" w:rsidRPr="00FD5A47" w:rsidRDefault="00FD5A47" w:rsidP="00FD5A47">
      <w:pPr>
        <w:spacing w:after="0" w:line="240" w:lineRule="auto"/>
        <w:rPr>
          <w:rFonts w:ascii="Cambria" w:hAnsi="Cambria"/>
        </w:rPr>
      </w:pPr>
    </w:p>
    <w:p w14:paraId="2D5496C4"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63360" behindDoc="0" locked="0" layoutInCell="1" allowOverlap="1" wp14:anchorId="6A072ADD" wp14:editId="3004424B">
                <wp:simplePos x="0" y="0"/>
                <wp:positionH relativeFrom="column">
                  <wp:posOffset>560705</wp:posOffset>
                </wp:positionH>
                <wp:positionV relativeFrom="paragraph">
                  <wp:posOffset>47625</wp:posOffset>
                </wp:positionV>
                <wp:extent cx="1887220" cy="526415"/>
                <wp:effectExtent l="0" t="0" r="17780" b="26035"/>
                <wp:wrapNone/>
                <wp:docPr id="18" name="Rectangle 1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B2F34" w14:textId="77777777" w:rsidR="00FD5A47" w:rsidRPr="002B48BE" w:rsidRDefault="00FD5A47" w:rsidP="00FD5A47">
                            <w:pPr>
                              <w:spacing w:after="0" w:line="240" w:lineRule="auto"/>
                              <w:rPr>
                                <w:rFonts w:ascii="Cambria" w:hAnsi="Cambria" w:cstheme="majorHAnsi"/>
                                <w:color w:val="000000" w:themeColor="text1"/>
                              </w:rPr>
                            </w:pPr>
                            <w:r w:rsidRPr="002B48BE">
                              <w:rPr>
                                <w:rFonts w:ascii="Cambria" w:hAnsi="Cambria" w:cstheme="majorHAnsi"/>
                                <w:color w:val="000000" w:themeColor="text1"/>
                              </w:rPr>
                              <w:t>Reports sought for retrieval</w:t>
                            </w:r>
                          </w:p>
                          <w:p w14:paraId="0B4EAE4B" w14:textId="77777777" w:rsidR="00FD5A47" w:rsidRPr="002B48BE" w:rsidRDefault="00FD5A47" w:rsidP="00FD5A47">
                            <w:pPr>
                              <w:spacing w:after="0" w:line="240" w:lineRule="auto"/>
                              <w:rPr>
                                <w:rFonts w:ascii="Cambria" w:hAnsi="Cambria" w:cstheme="majorHAnsi"/>
                                <w:color w:val="000000" w:themeColor="text1"/>
                              </w:rPr>
                            </w:pPr>
                            <w:r w:rsidRPr="002B48BE">
                              <w:rPr>
                                <w:rFonts w:ascii="Cambria" w:hAnsi="Cambria" w:cstheme="majorHAnsi"/>
                                <w:color w:val="000000" w:themeColor="text1"/>
                              </w:rPr>
                              <w:t>(n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72ADD" id="Rectangle 18" o:spid="_x0000_s1032"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" filled="f" strokecolor="black [3213]" strokeweight="1pt">
                <v:textbox>
                  <w:txbxContent>
                    <w:p w14:paraId="3CFB2F34" w14:textId="77777777" w:rsidR="00FD5A47" w:rsidRPr="002B48BE" w:rsidRDefault="00FD5A47" w:rsidP="00FD5A47">
                      <w:pPr>
                        <w:spacing w:after="0" w:line="240" w:lineRule="auto"/>
                        <w:rPr>
                          <w:rFonts w:ascii="Cambria" w:hAnsi="Cambria" w:cstheme="majorHAnsi"/>
                          <w:color w:val="000000" w:themeColor="text1"/>
                        </w:rPr>
                      </w:pPr>
                      <w:r w:rsidRPr="002B48BE">
                        <w:rPr>
                          <w:rFonts w:ascii="Cambria" w:hAnsi="Cambria" w:cstheme="majorHAnsi"/>
                          <w:color w:val="000000" w:themeColor="text1"/>
                        </w:rPr>
                        <w:t>Reports sought for retrieval</w:t>
                      </w:r>
                    </w:p>
                    <w:p w14:paraId="0B4EAE4B" w14:textId="77777777" w:rsidR="00FD5A47" w:rsidRPr="002B48BE" w:rsidRDefault="00FD5A47" w:rsidP="00FD5A47">
                      <w:pPr>
                        <w:spacing w:after="0" w:line="240" w:lineRule="auto"/>
                        <w:rPr>
                          <w:rFonts w:ascii="Cambria" w:hAnsi="Cambria" w:cstheme="majorHAnsi"/>
                          <w:color w:val="000000" w:themeColor="text1"/>
                        </w:rPr>
                      </w:pPr>
                      <w:r w:rsidRPr="002B48BE">
                        <w:rPr>
                          <w:rFonts w:ascii="Cambria" w:hAnsi="Cambria" w:cstheme="majorHAnsi"/>
                          <w:color w:val="000000" w:themeColor="text1"/>
                        </w:rPr>
                        <w:t>(n = 7)</w:t>
                      </w:r>
                    </w:p>
                  </w:txbxContent>
                </v:textbox>
              </v:rect>
            </w:pict>
          </mc:Fallback>
        </mc:AlternateContent>
      </w:r>
      <w:r w:rsidRPr="00FD5A47">
        <w:rPr>
          <w:rFonts w:ascii="Cambria" w:hAnsi="Cambria"/>
          <w:noProof/>
        </w:rPr>
        <mc:AlternateContent>
          <mc:Choice Requires="wps">
            <w:drawing>
              <wp:anchor distT="0" distB="0" distL="114300" distR="114300" simplePos="0" relativeHeight="251670528" behindDoc="0" locked="0" layoutInCell="1" allowOverlap="1" wp14:anchorId="2E700134" wp14:editId="19EAE615">
                <wp:simplePos x="0" y="0"/>
                <wp:positionH relativeFrom="column">
                  <wp:posOffset>2463165</wp:posOffset>
                </wp:positionH>
                <wp:positionV relativeFrom="paragraph">
                  <wp:posOffset>320675</wp:posOffset>
                </wp:positionV>
                <wp:extent cx="563245" cy="0"/>
                <wp:effectExtent l="0" t="76200" r="27305" b="95250"/>
                <wp:wrapNone/>
                <wp:docPr id="19" name="Straight Arrow Connector 19"/>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918DDD" id="Straight Arrow Connector 19"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" strokecolor="black [3213]" strokeweight=".5pt">
                <v:stroke endarrow="block" joinstyle="miter"/>
              </v:shape>
            </w:pict>
          </mc:Fallback>
        </mc:AlternateContent>
      </w:r>
      <w:r w:rsidRPr="00FD5A47">
        <w:rPr>
          <w:rFonts w:ascii="Cambria" w:hAnsi="Cambria"/>
          <w:noProof/>
        </w:rPr>
        <mc:AlternateContent>
          <mc:Choice Requires="wps">
            <w:drawing>
              <wp:anchor distT="0" distB="0" distL="114300" distR="114300" simplePos="0" relativeHeight="251664384" behindDoc="0" locked="0" layoutInCell="1" allowOverlap="1" wp14:anchorId="63898453" wp14:editId="2DA6560B">
                <wp:simplePos x="0" y="0"/>
                <wp:positionH relativeFrom="column">
                  <wp:posOffset>3049270</wp:posOffset>
                </wp:positionH>
                <wp:positionV relativeFrom="paragraph">
                  <wp:posOffset>66675</wp:posOffset>
                </wp:positionV>
                <wp:extent cx="1887220" cy="526415"/>
                <wp:effectExtent l="0" t="0" r="17780" b="26035"/>
                <wp:wrapNone/>
                <wp:docPr id="20" name="Rectangle 2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4BF79" w14:textId="77777777" w:rsidR="00FD5A47" w:rsidRDefault="00FD5A47" w:rsidP="00FD5A4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21D270B5" w14:textId="77777777" w:rsidR="00FD5A47" w:rsidRPr="00560609" w:rsidRDefault="00FD5A47" w:rsidP="00FD5A4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98453" id="Rectangle 20" o:spid="_x0000_s1033"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" filled="f" strokecolor="black [3213]" strokeweight="1pt">
                <v:textbox>
                  <w:txbxContent>
                    <w:p w14:paraId="4924BF79" w14:textId="77777777" w:rsidR="00FD5A47" w:rsidRDefault="00FD5A47" w:rsidP="00FD5A4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21D270B5" w14:textId="77777777" w:rsidR="00FD5A47" w:rsidRPr="00560609" w:rsidRDefault="00FD5A47" w:rsidP="00FD5A47">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27 )</w:t>
                      </w:r>
                    </w:p>
                  </w:txbxContent>
                </v:textbox>
              </v:rect>
            </w:pict>
          </mc:Fallback>
        </mc:AlternateContent>
      </w:r>
    </w:p>
    <w:p w14:paraId="21289BB2" w14:textId="77777777" w:rsidR="00FD5A47" w:rsidRPr="00FD5A47" w:rsidRDefault="00FD5A47" w:rsidP="00FD5A47">
      <w:pPr>
        <w:spacing w:after="0" w:line="240" w:lineRule="auto"/>
        <w:rPr>
          <w:rFonts w:ascii="Cambria" w:hAnsi="Cambria"/>
        </w:rPr>
      </w:pPr>
    </w:p>
    <w:p w14:paraId="2DE9C1E0"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3600" behindDoc="0" locked="0" layoutInCell="1" allowOverlap="1" wp14:anchorId="613FC16E" wp14:editId="65EC8634">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DEE72EA" w14:textId="77777777" w:rsidR="00FD5A47" w:rsidRPr="002B48BE" w:rsidRDefault="00FD5A47" w:rsidP="00FD5A47">
                            <w:pPr>
                              <w:spacing w:after="0" w:line="240" w:lineRule="auto"/>
                              <w:jc w:val="center"/>
                              <w:rPr>
                                <w:rFonts w:ascii="Cambria" w:hAnsi="Cambria" w:cs="Arial"/>
                                <w:b/>
                                <w:color w:val="000000" w:themeColor="text1"/>
                              </w:rPr>
                            </w:pPr>
                            <w:r w:rsidRPr="002B48BE">
                              <w:rPr>
                                <w:rFonts w:ascii="Cambria" w:hAnsi="Cambria" w:cs="Arial"/>
                                <w:b/>
                                <w:color w:val="000000" w:themeColor="text1"/>
                              </w:rPr>
                              <w:t>Screening</w:t>
                            </w:r>
                          </w:p>
                          <w:p w14:paraId="1FBB560C" w14:textId="77777777" w:rsidR="00FD5A47" w:rsidRPr="002B48BE" w:rsidRDefault="00FD5A47" w:rsidP="00FD5A47">
                            <w:pPr>
                              <w:spacing w:after="0" w:line="240" w:lineRule="auto"/>
                              <w:rPr>
                                <w:rFonts w:ascii="Cambria" w:hAnsi="Cambria"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C16E" id="Flowchart: Alternate Process 32" o:spid="_x0000_s1034" type="#_x0000_t176" style="position:absolute;margin-left:-91.4pt;margin-top:11.05pt;width:219.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" fillcolor="#8eaadb [1944]" strokecolor="black [3213]" strokeweight="1pt">
                <v:textbox>
                  <w:txbxContent>
                    <w:p w14:paraId="5DEE72EA" w14:textId="77777777" w:rsidR="00FD5A47" w:rsidRPr="002B48BE" w:rsidRDefault="00FD5A47" w:rsidP="00FD5A47">
                      <w:pPr>
                        <w:spacing w:after="0" w:line="240" w:lineRule="auto"/>
                        <w:jc w:val="center"/>
                        <w:rPr>
                          <w:rFonts w:ascii="Cambria" w:hAnsi="Cambria" w:cs="Arial"/>
                          <w:b/>
                          <w:color w:val="000000" w:themeColor="text1"/>
                        </w:rPr>
                      </w:pPr>
                      <w:r w:rsidRPr="002B48BE">
                        <w:rPr>
                          <w:rFonts w:ascii="Cambria" w:hAnsi="Cambria" w:cs="Arial"/>
                          <w:b/>
                          <w:color w:val="000000" w:themeColor="text1"/>
                        </w:rPr>
                        <w:t>Screening</w:t>
                      </w:r>
                    </w:p>
                    <w:p w14:paraId="1FBB560C" w14:textId="77777777" w:rsidR="00FD5A47" w:rsidRPr="002B48BE" w:rsidRDefault="00FD5A47" w:rsidP="00FD5A47">
                      <w:pPr>
                        <w:spacing w:after="0" w:line="240" w:lineRule="auto"/>
                        <w:rPr>
                          <w:rFonts w:ascii="Cambria" w:hAnsi="Cambria" w:cs="Arial"/>
                          <w:b/>
                          <w:color w:val="000000" w:themeColor="text1"/>
                        </w:rPr>
                      </w:pPr>
                    </w:p>
                  </w:txbxContent>
                </v:textbox>
              </v:shape>
            </w:pict>
          </mc:Fallback>
        </mc:AlternateContent>
      </w:r>
    </w:p>
    <w:p w14:paraId="7BBF696A"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7696" behindDoc="0" locked="0" layoutInCell="1" allowOverlap="1" wp14:anchorId="3DE572A6" wp14:editId="266C2A84">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D27223" id="Straight Arrow Connector 36" o:spid="_x0000_s1026" type="#_x0000_t32" style="position:absolute;margin-left:111pt;margin-top:4.4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" strokecolor="black [3213]" strokeweight=".5pt">
                <v:stroke endarrow="block" joinstyle="miter"/>
              </v:shape>
            </w:pict>
          </mc:Fallback>
        </mc:AlternateContent>
      </w:r>
    </w:p>
    <w:p w14:paraId="793C0CCD" w14:textId="77777777" w:rsidR="00FD5A47" w:rsidRPr="00FD5A47" w:rsidRDefault="00FD5A47" w:rsidP="00FD5A47">
      <w:pPr>
        <w:spacing w:after="0" w:line="240" w:lineRule="auto"/>
        <w:rPr>
          <w:rFonts w:ascii="Cambria" w:hAnsi="Cambria"/>
        </w:rPr>
      </w:pPr>
    </w:p>
    <w:p w14:paraId="0FC41A13"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1552" behindDoc="0" locked="0" layoutInCell="1" allowOverlap="1" wp14:anchorId="1EA7C61F" wp14:editId="256867A2">
                <wp:simplePos x="0" y="0"/>
                <wp:positionH relativeFrom="column">
                  <wp:posOffset>2476500</wp:posOffset>
                </wp:positionH>
                <wp:positionV relativeFrom="paragraph">
                  <wp:posOffset>294640</wp:posOffset>
                </wp:positionV>
                <wp:extent cx="56324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26A456" id="Straight Arrow Connector 21"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" strokecolor="black [3213]" strokeweight=".5pt">
                <v:stroke endarrow="block" joinstyle="miter"/>
              </v:shape>
            </w:pict>
          </mc:Fallback>
        </mc:AlternateContent>
      </w:r>
      <w:r w:rsidRPr="00FD5A47">
        <w:rPr>
          <w:rFonts w:ascii="Cambria" w:hAnsi="Cambria"/>
          <w:noProof/>
        </w:rPr>
        <mc:AlternateContent>
          <mc:Choice Requires="wps">
            <w:drawing>
              <wp:anchor distT="0" distB="0" distL="114300" distR="114300" simplePos="0" relativeHeight="251665408" behindDoc="0" locked="0" layoutInCell="1" allowOverlap="1" wp14:anchorId="315C798F" wp14:editId="43B03645">
                <wp:simplePos x="0" y="0"/>
                <wp:positionH relativeFrom="column">
                  <wp:posOffset>561975</wp:posOffset>
                </wp:positionH>
                <wp:positionV relativeFrom="paragraph">
                  <wp:posOffset>13335</wp:posOffset>
                </wp:positionV>
                <wp:extent cx="1887220" cy="526415"/>
                <wp:effectExtent l="0" t="0" r="17780" b="26035"/>
                <wp:wrapNone/>
                <wp:docPr id="22" name="Rectangle 22"/>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6F29" w14:textId="68D365A6"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Reports assessed for eligibility</w:t>
                            </w:r>
                            <w:r w:rsidR="002B48BE">
                              <w:rPr>
                                <w:rFonts w:ascii="Cambria" w:hAnsi="Cambria" w:cs="Arial"/>
                                <w:color w:val="000000" w:themeColor="text1"/>
                              </w:rPr>
                              <w:t xml:space="preserve"> </w:t>
                            </w:r>
                            <w:r w:rsidRPr="002B48BE">
                              <w:rPr>
                                <w:rFonts w:ascii="Cambria" w:hAnsi="Cambria" w:cs="Arial"/>
                                <w:color w:val="000000" w:themeColor="text1"/>
                              </w:rPr>
                              <w:t>(n =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C798F" id="Rectangle 22" o:spid="_x0000_s1035"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" filled="f" strokecolor="black [3213]" strokeweight="1pt">
                <v:textbox>
                  <w:txbxContent>
                    <w:p w14:paraId="1EBF6F29" w14:textId="68D365A6"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Reports assessed for eligibility</w:t>
                      </w:r>
                      <w:r w:rsidR="002B48BE">
                        <w:rPr>
                          <w:rFonts w:ascii="Cambria" w:hAnsi="Cambria" w:cs="Arial"/>
                          <w:color w:val="000000" w:themeColor="text1"/>
                        </w:rPr>
                        <w:t xml:space="preserve"> </w:t>
                      </w:r>
                      <w:r w:rsidRPr="002B48BE">
                        <w:rPr>
                          <w:rFonts w:ascii="Cambria" w:hAnsi="Cambria" w:cs="Arial"/>
                          <w:color w:val="000000" w:themeColor="text1"/>
                        </w:rPr>
                        <w:t>(n = 7 )</w:t>
                      </w:r>
                    </w:p>
                  </w:txbxContent>
                </v:textbox>
              </v:rect>
            </w:pict>
          </mc:Fallback>
        </mc:AlternateContent>
      </w:r>
      <w:r w:rsidRPr="00FD5A47">
        <w:rPr>
          <w:rFonts w:ascii="Cambria" w:hAnsi="Cambria"/>
          <w:noProof/>
        </w:rPr>
        <mc:AlternateContent>
          <mc:Choice Requires="wps">
            <w:drawing>
              <wp:anchor distT="0" distB="0" distL="114300" distR="114300" simplePos="0" relativeHeight="251666432" behindDoc="0" locked="0" layoutInCell="1" allowOverlap="1" wp14:anchorId="5A1ECE4E" wp14:editId="6ADD6CFC">
                <wp:simplePos x="0" y="0"/>
                <wp:positionH relativeFrom="column">
                  <wp:posOffset>3057525</wp:posOffset>
                </wp:positionH>
                <wp:positionV relativeFrom="paragraph">
                  <wp:posOffset>10795</wp:posOffset>
                </wp:positionV>
                <wp:extent cx="1887220" cy="1133475"/>
                <wp:effectExtent l="0" t="0" r="17780" b="28575"/>
                <wp:wrapNone/>
                <wp:docPr id="23" name="Rectangle 23"/>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4562B" w14:textId="77777777" w:rsidR="00FD5A47" w:rsidRDefault="00FD5A47" w:rsidP="00FD5A4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DAA5E01" w14:textId="77777777" w:rsidR="00FD5A47" w:rsidRDefault="00FD5A47" w:rsidP="00FD5A4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Different variable &amp; method (n =17 )</w:t>
                            </w:r>
                          </w:p>
                          <w:p w14:paraId="2BE5108D" w14:textId="77777777" w:rsidR="00FD5A47" w:rsidRDefault="00FD5A47" w:rsidP="00FD5A4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Irrelevance with coping stress and cyberbullying(n = 10)</w:t>
                            </w:r>
                          </w:p>
                          <w:p w14:paraId="0DB8AFF1" w14:textId="77777777" w:rsidR="00FD5A47" w:rsidRPr="00560609" w:rsidRDefault="00FD5A47" w:rsidP="00FD5A47">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ECE4E" id="Rectangle 23" o:spid="_x0000_s1036" style="position:absolute;margin-left:240.75pt;margin-top:.85pt;width:148.6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" filled="f" strokecolor="black [3213]" strokeweight="1pt">
                <v:textbox>
                  <w:txbxContent>
                    <w:p w14:paraId="0944562B" w14:textId="77777777" w:rsidR="00FD5A47" w:rsidRDefault="00FD5A47" w:rsidP="00FD5A4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1DAA5E01" w14:textId="77777777" w:rsidR="00FD5A47" w:rsidRDefault="00FD5A47" w:rsidP="00FD5A4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Different variable &amp; method (n =17 )</w:t>
                      </w:r>
                    </w:p>
                    <w:p w14:paraId="2BE5108D" w14:textId="77777777" w:rsidR="00FD5A47" w:rsidRDefault="00FD5A47" w:rsidP="00FD5A4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Irrelevance with coping stress and cyberbullying(n = 10)</w:t>
                      </w:r>
                    </w:p>
                    <w:p w14:paraId="0DB8AFF1" w14:textId="77777777" w:rsidR="00FD5A47" w:rsidRPr="00560609" w:rsidRDefault="00FD5A47" w:rsidP="00FD5A47">
                      <w:pPr>
                        <w:spacing w:after="0" w:line="240" w:lineRule="auto"/>
                        <w:ind w:left="284"/>
                        <w:rPr>
                          <w:rFonts w:ascii="Arial" w:hAnsi="Arial" w:cs="Arial"/>
                          <w:color w:val="000000" w:themeColor="text1"/>
                          <w:sz w:val="18"/>
                          <w:szCs w:val="20"/>
                        </w:rPr>
                      </w:pPr>
                    </w:p>
                  </w:txbxContent>
                </v:textbox>
              </v:rect>
            </w:pict>
          </mc:Fallback>
        </mc:AlternateContent>
      </w:r>
    </w:p>
    <w:p w14:paraId="7128F948" w14:textId="77777777" w:rsidR="00FD5A47" w:rsidRPr="00FD5A47" w:rsidRDefault="00FD5A47" w:rsidP="00FD5A47">
      <w:pPr>
        <w:spacing w:after="0" w:line="240" w:lineRule="auto"/>
        <w:rPr>
          <w:rFonts w:ascii="Cambria" w:hAnsi="Cambria"/>
        </w:rPr>
      </w:pPr>
    </w:p>
    <w:p w14:paraId="4BF029B4" w14:textId="77777777" w:rsidR="00FD5A47" w:rsidRPr="00FD5A47" w:rsidRDefault="00FD5A47" w:rsidP="00FD5A47">
      <w:pPr>
        <w:spacing w:after="0" w:line="240" w:lineRule="auto"/>
        <w:rPr>
          <w:rFonts w:ascii="Cambria" w:hAnsi="Cambria"/>
        </w:rPr>
      </w:pPr>
    </w:p>
    <w:p w14:paraId="577CC39E"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8720" behindDoc="0" locked="0" layoutInCell="1" allowOverlap="1" wp14:anchorId="4BAAF9E8" wp14:editId="79420495">
                <wp:simplePos x="0" y="0"/>
                <wp:positionH relativeFrom="column">
                  <wp:posOffset>1400861</wp:posOffset>
                </wp:positionH>
                <wp:positionV relativeFrom="paragraph">
                  <wp:posOffset>29667</wp:posOffset>
                </wp:positionV>
                <wp:extent cx="0" cy="746151"/>
                <wp:effectExtent l="76200" t="0" r="57150" b="53975"/>
                <wp:wrapNone/>
                <wp:docPr id="24" name="Straight Arrow Connector 24"/>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502B52" id="Straight Arrow Connector 24" o:spid="_x0000_s1026" type="#_x0000_t32" style="position:absolute;margin-left:110.3pt;margin-top:2.35pt;width:0;height:5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" strokecolor="black [3213]" strokeweight=".5pt">
                <v:stroke endarrow="block" joinstyle="miter"/>
              </v:shape>
            </w:pict>
          </mc:Fallback>
        </mc:AlternateContent>
      </w:r>
    </w:p>
    <w:p w14:paraId="68696D72" w14:textId="77777777" w:rsidR="00FD5A47" w:rsidRPr="00FD5A47" w:rsidRDefault="00FD5A47" w:rsidP="00FD5A47">
      <w:pPr>
        <w:spacing w:after="0" w:line="240" w:lineRule="auto"/>
        <w:rPr>
          <w:rFonts w:ascii="Cambria" w:hAnsi="Cambria"/>
        </w:rPr>
      </w:pPr>
    </w:p>
    <w:p w14:paraId="2F98A195" w14:textId="77777777" w:rsidR="00FD5A47" w:rsidRPr="00FD5A47" w:rsidRDefault="00FD5A47" w:rsidP="00FD5A47">
      <w:pPr>
        <w:spacing w:after="0" w:line="240" w:lineRule="auto"/>
        <w:rPr>
          <w:rFonts w:ascii="Cambria" w:hAnsi="Cambria"/>
        </w:rPr>
      </w:pPr>
    </w:p>
    <w:p w14:paraId="0D7B8B94" w14:textId="77777777" w:rsidR="00FD5A47" w:rsidRPr="00FD5A47" w:rsidRDefault="00FD5A47" w:rsidP="00FD5A47">
      <w:pPr>
        <w:spacing w:after="0" w:line="240" w:lineRule="auto"/>
        <w:rPr>
          <w:rFonts w:ascii="Cambria" w:hAnsi="Cambria"/>
        </w:rPr>
      </w:pPr>
    </w:p>
    <w:p w14:paraId="57A653F4"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67456" behindDoc="0" locked="0" layoutInCell="1" allowOverlap="1" wp14:anchorId="74B6B705" wp14:editId="2098346D">
                <wp:simplePos x="0" y="0"/>
                <wp:positionH relativeFrom="column">
                  <wp:posOffset>540385</wp:posOffset>
                </wp:positionH>
                <wp:positionV relativeFrom="paragraph">
                  <wp:posOffset>110795</wp:posOffset>
                </wp:positionV>
                <wp:extent cx="1887220" cy="723900"/>
                <wp:effectExtent l="0" t="0" r="17780" b="19050"/>
                <wp:wrapNone/>
                <wp:docPr id="25" name="Rectangle 2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51004"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Studies included in review</w:t>
                            </w:r>
                          </w:p>
                          <w:p w14:paraId="6DB44983"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(n =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B705" id="Rectangle 25" o:spid="_x0000_s1037"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" filled="f" strokecolor="black [3213]" strokeweight="1pt">
                <v:textbox>
                  <w:txbxContent>
                    <w:p w14:paraId="6B351004"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Studies included in review</w:t>
                      </w:r>
                    </w:p>
                    <w:p w14:paraId="6DB44983" w14:textId="77777777" w:rsidR="00FD5A47" w:rsidRPr="002B48BE" w:rsidRDefault="00FD5A47" w:rsidP="00FD5A47">
                      <w:pPr>
                        <w:spacing w:after="0" w:line="240" w:lineRule="auto"/>
                        <w:rPr>
                          <w:rFonts w:ascii="Cambria" w:hAnsi="Cambria" w:cs="Arial"/>
                          <w:color w:val="000000" w:themeColor="text1"/>
                        </w:rPr>
                      </w:pPr>
                      <w:r w:rsidRPr="002B48BE">
                        <w:rPr>
                          <w:rFonts w:ascii="Cambria" w:hAnsi="Cambria" w:cs="Arial"/>
                          <w:color w:val="000000" w:themeColor="text1"/>
                        </w:rPr>
                        <w:t>(n = 7 )</w:t>
                      </w:r>
                    </w:p>
                  </w:txbxContent>
                </v:textbox>
              </v:rect>
            </w:pict>
          </mc:Fallback>
        </mc:AlternateContent>
      </w:r>
    </w:p>
    <w:p w14:paraId="22EF9168" w14:textId="77777777" w:rsidR="00FD5A47" w:rsidRPr="00FD5A47" w:rsidRDefault="00FD5A47" w:rsidP="00FD5A47">
      <w:pPr>
        <w:spacing w:after="0" w:line="240" w:lineRule="auto"/>
        <w:rPr>
          <w:rFonts w:ascii="Cambria" w:hAnsi="Cambria"/>
        </w:rPr>
      </w:pPr>
      <w:r w:rsidRPr="00FD5A47">
        <w:rPr>
          <w:rFonts w:ascii="Cambria" w:hAnsi="Cambria"/>
          <w:noProof/>
        </w:rPr>
        <mc:AlternateContent>
          <mc:Choice Requires="wps">
            <w:drawing>
              <wp:anchor distT="0" distB="0" distL="114300" distR="114300" simplePos="0" relativeHeight="251674624" behindDoc="0" locked="0" layoutInCell="1" allowOverlap="1" wp14:anchorId="0A200BF3" wp14:editId="0A770E4C">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C8FC2D7" w14:textId="77777777" w:rsidR="00FD5A47" w:rsidRPr="002B48BE" w:rsidRDefault="00FD5A47" w:rsidP="00FD5A47">
                            <w:pPr>
                              <w:spacing w:after="0" w:line="240" w:lineRule="auto"/>
                              <w:jc w:val="center"/>
                              <w:rPr>
                                <w:rFonts w:ascii="Cambria" w:hAnsi="Cambria" w:cs="Arial"/>
                                <w:b/>
                                <w:color w:val="000000" w:themeColor="text1"/>
                              </w:rPr>
                            </w:pPr>
                            <w:r w:rsidRPr="002B48BE">
                              <w:rPr>
                                <w:rFonts w:ascii="Cambria" w:hAnsi="Cambria" w:cs="Arial"/>
                                <w:b/>
                                <w:color w:val="000000" w:themeColor="text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0BF3" id="Flowchart: Alternate Process 33" o:spid="_x0000_s1038" type="#_x0000_t176" style="position:absolute;margin-left:-10.5pt;margin-top:13.45pt;width:60.2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" fillcolor="#8eaadb [1944]" strokecolor="black [3213]" strokeweight="1pt">
                <v:textbox>
                  <w:txbxContent>
                    <w:p w14:paraId="7C8FC2D7" w14:textId="77777777" w:rsidR="00FD5A47" w:rsidRPr="002B48BE" w:rsidRDefault="00FD5A47" w:rsidP="00FD5A47">
                      <w:pPr>
                        <w:spacing w:after="0" w:line="240" w:lineRule="auto"/>
                        <w:jc w:val="center"/>
                        <w:rPr>
                          <w:rFonts w:ascii="Cambria" w:hAnsi="Cambria" w:cs="Arial"/>
                          <w:b/>
                          <w:color w:val="000000" w:themeColor="text1"/>
                        </w:rPr>
                      </w:pPr>
                      <w:r w:rsidRPr="002B48BE">
                        <w:rPr>
                          <w:rFonts w:ascii="Cambria" w:hAnsi="Cambria" w:cs="Arial"/>
                          <w:b/>
                          <w:color w:val="000000" w:themeColor="text1"/>
                        </w:rPr>
                        <w:t>Included</w:t>
                      </w:r>
                    </w:p>
                  </w:txbxContent>
                </v:textbox>
              </v:shape>
            </w:pict>
          </mc:Fallback>
        </mc:AlternateContent>
      </w:r>
    </w:p>
    <w:p w14:paraId="5BAA0D7C" w14:textId="77777777" w:rsidR="00FD5A47" w:rsidRPr="00FD5A47" w:rsidRDefault="00FD5A47" w:rsidP="00FD5A47">
      <w:pPr>
        <w:spacing w:after="0" w:line="240" w:lineRule="auto"/>
        <w:rPr>
          <w:rFonts w:ascii="Cambria" w:hAnsi="Cambria"/>
        </w:rPr>
      </w:pPr>
    </w:p>
    <w:p w14:paraId="184A2BA1" w14:textId="70787968" w:rsidR="00FD5A47" w:rsidRPr="00FD5A47" w:rsidRDefault="00FD5A47" w:rsidP="00FD5A47">
      <w:pPr>
        <w:spacing w:after="120" w:line="240" w:lineRule="auto"/>
        <w:rPr>
          <w:rFonts w:ascii="Cambria" w:hAnsi="Cambria"/>
          <w:b/>
          <w:spacing w:val="40"/>
        </w:rPr>
      </w:pPr>
    </w:p>
    <w:p w14:paraId="06CA3D2E" w14:textId="77777777" w:rsidR="00FD5A47" w:rsidRDefault="00FD5A47" w:rsidP="00FD5A47">
      <w:pPr>
        <w:spacing w:after="120" w:line="240" w:lineRule="auto"/>
        <w:rPr>
          <w:rFonts w:ascii="Cambria" w:hAnsi="Cambria"/>
          <w:b/>
          <w:spacing w:val="40"/>
        </w:rPr>
      </w:pPr>
    </w:p>
    <w:p w14:paraId="489CE79F" w14:textId="6819C3FF" w:rsidR="00FD5A47" w:rsidRPr="00964F59" w:rsidRDefault="00FD5A47" w:rsidP="00964F59">
      <w:pPr>
        <w:rPr>
          <w:rFonts w:ascii="Cambria" w:hAnsi="Cambria" w:cs="Times New Roman"/>
        </w:rPr>
      </w:pPr>
      <w:r w:rsidRPr="00FD5A47">
        <w:rPr>
          <w:rFonts w:ascii="Cambria" w:hAnsi="Cambria" w:cs="Times New Roman"/>
        </w:rPr>
        <w:t xml:space="preserve">Sumber: </w:t>
      </w:r>
      <w:hyperlink r:id="rId8" w:history="1">
        <w:r w:rsidRPr="00FD5A47">
          <w:rPr>
            <w:rStyle w:val="Hyperlink"/>
            <w:rFonts w:ascii="Cambria" w:hAnsi="Cambria" w:cs="Times New Roman"/>
          </w:rPr>
          <w:t>http://prismastatement.org/documents/PRISMA_2020_flow_diagram_new_SRs_v1.docx</w:t>
        </w:r>
      </w:hyperlink>
    </w:p>
    <w:p w14:paraId="0A7C3C6B" w14:textId="77777777" w:rsidR="002B48BE" w:rsidRDefault="002B48BE" w:rsidP="00851759">
      <w:pPr>
        <w:spacing w:after="120" w:line="240" w:lineRule="auto"/>
        <w:jc w:val="center"/>
        <w:rPr>
          <w:rFonts w:ascii="Cambria" w:hAnsi="Cambria"/>
          <w:b/>
          <w:spacing w:val="40"/>
        </w:rPr>
      </w:pPr>
    </w:p>
    <w:p w14:paraId="3774F549" w14:textId="603E1448" w:rsidR="00E56303" w:rsidRPr="00F90B58" w:rsidRDefault="00E56303" w:rsidP="00851759">
      <w:pPr>
        <w:spacing w:after="120" w:line="240" w:lineRule="auto"/>
        <w:jc w:val="center"/>
        <w:rPr>
          <w:rFonts w:ascii="Cambria" w:hAnsi="Cambria"/>
          <w:b/>
          <w:spacing w:val="40"/>
        </w:rPr>
      </w:pPr>
      <w:r w:rsidRPr="00F90B58">
        <w:rPr>
          <w:rFonts w:ascii="Cambria" w:hAnsi="Cambria"/>
          <w:b/>
          <w:spacing w:val="40"/>
        </w:rPr>
        <w:t>HASIL PENELITIAN</w:t>
      </w:r>
    </w:p>
    <w:p w14:paraId="7703DE47" w14:textId="5F1BB886" w:rsidR="002B48BE" w:rsidRDefault="002B48BE" w:rsidP="002B48BE">
      <w:pPr>
        <w:jc w:val="both"/>
        <w:rPr>
          <w:rFonts w:ascii="Cambria" w:hAnsi="Cambria" w:cs="Times New Roman"/>
        </w:rPr>
      </w:pPr>
      <w:r w:rsidRPr="002B48BE">
        <w:rPr>
          <w:rFonts w:ascii="Cambria" w:hAnsi="Cambria" w:cs="Times New Roman"/>
        </w:rPr>
        <w:t xml:space="preserve">Jumlah dari artikel-artikel yang diperoleh adalah 34 artikel. Kemudian artikel-artikel tersebut diseusaikan menurut kriteria inklusi sehingga mendapatkan 10 artikel. Lalu duplikasi telah diambil keluar sehingga menyisakan 10 artikel. Kemudian melakukan peninjauan judul dan abstrak sehingga didapatkan 7 artikel yang sesuai. Tidak semua artikel teranalisa memaparkan secara detail penggunaan koping stres dalam cara yang adaptif atau tidak adaptif, tidak seperti </w:t>
      </w:r>
      <w:r w:rsidRPr="002B48BE">
        <w:rPr>
          <w:rFonts w:ascii="Cambria" w:hAnsi="Cambria" w:cs="Times New Roman"/>
          <w:i/>
          <w:iCs/>
        </w:rPr>
        <w:t xml:space="preserve">emotion-focused coping </w:t>
      </w:r>
      <w:r w:rsidRPr="002B48BE">
        <w:rPr>
          <w:rFonts w:ascii="Cambria" w:hAnsi="Cambria" w:cs="Times New Roman"/>
        </w:rPr>
        <w:t xml:space="preserve">atau </w:t>
      </w:r>
      <w:r w:rsidRPr="002B48BE">
        <w:rPr>
          <w:rFonts w:ascii="Cambria" w:hAnsi="Cambria" w:cs="Times New Roman"/>
          <w:i/>
          <w:iCs/>
        </w:rPr>
        <w:t>problem-focused coping</w:t>
      </w:r>
      <w:r w:rsidRPr="002B48BE">
        <w:rPr>
          <w:rFonts w:ascii="Cambria" w:hAnsi="Cambria" w:cs="Times New Roman"/>
        </w:rPr>
        <w:t>. Peneliti mengidentifikasi dan mengklasifikasi koping stres individu homoseksual yang mengalami perundungan siber dari setiap artikel. Hasil dari analisis akan ditunjukkan dari tabel berikut ini:</w:t>
      </w:r>
    </w:p>
    <w:tbl>
      <w:tblPr>
        <w:tblStyle w:val="TableGrid"/>
        <w:tblW w:w="9829" w:type="dxa"/>
        <w:tblLook w:val="04A0" w:firstRow="1" w:lastRow="0" w:firstColumn="1" w:lastColumn="0" w:noHBand="0" w:noVBand="1"/>
      </w:tblPr>
      <w:tblGrid>
        <w:gridCol w:w="542"/>
        <w:gridCol w:w="1631"/>
        <w:gridCol w:w="1599"/>
        <w:gridCol w:w="1189"/>
        <w:gridCol w:w="1444"/>
        <w:gridCol w:w="1473"/>
        <w:gridCol w:w="100"/>
        <w:gridCol w:w="1851"/>
      </w:tblGrid>
      <w:tr w:rsidR="007F04DE" w14:paraId="3553100B" w14:textId="77777777" w:rsidTr="002B48BE">
        <w:trPr>
          <w:trHeight w:val="407"/>
        </w:trPr>
        <w:tc>
          <w:tcPr>
            <w:tcW w:w="543" w:type="dxa"/>
            <w:tcBorders>
              <w:left w:val="nil"/>
              <w:bottom w:val="single" w:sz="4" w:space="0" w:color="auto"/>
              <w:right w:val="nil"/>
            </w:tcBorders>
          </w:tcPr>
          <w:p w14:paraId="06EFA4A2" w14:textId="6DFFC377" w:rsidR="002B48BE" w:rsidRPr="007F04DE" w:rsidRDefault="002B48BE" w:rsidP="007F04DE">
            <w:pPr>
              <w:jc w:val="center"/>
              <w:rPr>
                <w:rFonts w:ascii="Cambria" w:hAnsi="Cambria" w:cs="Times New Roman"/>
                <w:b/>
                <w:bCs/>
              </w:rPr>
            </w:pPr>
            <w:r w:rsidRPr="007F04DE">
              <w:rPr>
                <w:rFonts w:ascii="Cambria" w:hAnsi="Cambria" w:cs="Times New Roman"/>
                <w:b/>
                <w:bCs/>
              </w:rPr>
              <w:lastRenderedPageBreak/>
              <w:t>No</w:t>
            </w:r>
            <w:r w:rsidR="007F04DE" w:rsidRPr="007F04DE">
              <w:rPr>
                <w:rFonts w:ascii="Cambria" w:hAnsi="Cambria" w:cs="Times New Roman"/>
                <w:b/>
                <w:bCs/>
              </w:rPr>
              <w:t>.</w:t>
            </w:r>
          </w:p>
        </w:tc>
        <w:tc>
          <w:tcPr>
            <w:tcW w:w="1657" w:type="dxa"/>
            <w:tcBorders>
              <w:left w:val="nil"/>
              <w:bottom w:val="single" w:sz="4" w:space="0" w:color="auto"/>
              <w:right w:val="nil"/>
            </w:tcBorders>
          </w:tcPr>
          <w:p w14:paraId="328B9E96" w14:textId="77777777" w:rsidR="002B48BE" w:rsidRPr="007F04DE" w:rsidRDefault="002B48BE" w:rsidP="007F04DE">
            <w:pPr>
              <w:jc w:val="center"/>
              <w:rPr>
                <w:rFonts w:ascii="Cambria" w:hAnsi="Cambria" w:cs="Times New Roman"/>
                <w:b/>
                <w:bCs/>
                <w:i/>
                <w:iCs/>
              </w:rPr>
            </w:pPr>
            <w:r w:rsidRPr="007F04DE">
              <w:rPr>
                <w:rFonts w:ascii="Cambria" w:hAnsi="Cambria" w:cs="Times New Roman"/>
                <w:b/>
                <w:bCs/>
                <w:i/>
                <w:iCs/>
              </w:rPr>
              <w:t>Author and Year</w:t>
            </w:r>
          </w:p>
        </w:tc>
        <w:tc>
          <w:tcPr>
            <w:tcW w:w="1603" w:type="dxa"/>
            <w:tcBorders>
              <w:left w:val="nil"/>
              <w:bottom w:val="single" w:sz="4" w:space="0" w:color="auto"/>
              <w:right w:val="nil"/>
            </w:tcBorders>
          </w:tcPr>
          <w:p w14:paraId="314FC220" w14:textId="77777777" w:rsidR="002B48BE" w:rsidRPr="007F04DE" w:rsidRDefault="002B48BE" w:rsidP="007F04DE">
            <w:pPr>
              <w:jc w:val="center"/>
              <w:rPr>
                <w:rFonts w:ascii="Cambria" w:hAnsi="Cambria" w:cs="Times New Roman"/>
                <w:b/>
                <w:bCs/>
                <w:i/>
                <w:iCs/>
              </w:rPr>
            </w:pPr>
            <w:r w:rsidRPr="007F04DE">
              <w:rPr>
                <w:rFonts w:ascii="Cambria" w:hAnsi="Cambria" w:cs="Times New Roman"/>
                <w:b/>
                <w:bCs/>
                <w:i/>
                <w:iCs/>
              </w:rPr>
              <w:t>Outcome</w:t>
            </w:r>
          </w:p>
        </w:tc>
        <w:tc>
          <w:tcPr>
            <w:tcW w:w="1236" w:type="dxa"/>
            <w:tcBorders>
              <w:left w:val="nil"/>
              <w:bottom w:val="single" w:sz="4" w:space="0" w:color="auto"/>
              <w:right w:val="nil"/>
            </w:tcBorders>
          </w:tcPr>
          <w:p w14:paraId="5BD71319" w14:textId="77777777" w:rsidR="002B48BE" w:rsidRPr="007F04DE" w:rsidRDefault="002B48BE" w:rsidP="007F04DE">
            <w:pPr>
              <w:jc w:val="center"/>
              <w:rPr>
                <w:rFonts w:ascii="Cambria" w:hAnsi="Cambria" w:cs="Times New Roman"/>
                <w:b/>
                <w:bCs/>
                <w:i/>
                <w:iCs/>
              </w:rPr>
            </w:pPr>
            <w:r w:rsidRPr="007F04DE">
              <w:rPr>
                <w:rFonts w:ascii="Cambria" w:hAnsi="Cambria" w:cs="Times New Roman"/>
                <w:b/>
                <w:bCs/>
                <w:i/>
                <w:iCs/>
              </w:rPr>
              <w:t>Country</w:t>
            </w:r>
          </w:p>
        </w:tc>
        <w:tc>
          <w:tcPr>
            <w:tcW w:w="1429" w:type="dxa"/>
            <w:tcBorders>
              <w:left w:val="nil"/>
              <w:bottom w:val="single" w:sz="4" w:space="0" w:color="auto"/>
              <w:right w:val="nil"/>
            </w:tcBorders>
          </w:tcPr>
          <w:p w14:paraId="65049F3D" w14:textId="77777777" w:rsidR="002B48BE" w:rsidRPr="007F04DE" w:rsidRDefault="002B48BE" w:rsidP="007F04DE">
            <w:pPr>
              <w:jc w:val="center"/>
              <w:rPr>
                <w:rFonts w:ascii="Cambria" w:hAnsi="Cambria" w:cs="Times New Roman"/>
                <w:b/>
                <w:bCs/>
                <w:i/>
                <w:iCs/>
              </w:rPr>
            </w:pPr>
            <w:r w:rsidRPr="007F04DE">
              <w:rPr>
                <w:rFonts w:ascii="Cambria" w:hAnsi="Cambria" w:cs="Times New Roman"/>
                <w:b/>
                <w:bCs/>
                <w:i/>
                <w:iCs/>
              </w:rPr>
              <w:t>Design</w:t>
            </w:r>
          </w:p>
        </w:tc>
        <w:tc>
          <w:tcPr>
            <w:tcW w:w="1187" w:type="dxa"/>
            <w:gridSpan w:val="2"/>
            <w:tcBorders>
              <w:left w:val="nil"/>
              <w:bottom w:val="single" w:sz="4" w:space="0" w:color="auto"/>
              <w:right w:val="nil"/>
            </w:tcBorders>
          </w:tcPr>
          <w:p w14:paraId="7D5DDC58" w14:textId="77777777" w:rsidR="002B48BE" w:rsidRPr="007F04DE" w:rsidRDefault="002B48BE" w:rsidP="007F04DE">
            <w:pPr>
              <w:jc w:val="center"/>
              <w:rPr>
                <w:rFonts w:ascii="Cambria" w:hAnsi="Cambria" w:cs="Times New Roman"/>
                <w:b/>
                <w:bCs/>
                <w:i/>
                <w:iCs/>
              </w:rPr>
            </w:pPr>
            <w:r w:rsidRPr="007F04DE">
              <w:rPr>
                <w:rFonts w:ascii="Cambria" w:hAnsi="Cambria" w:cs="Times New Roman"/>
                <w:b/>
                <w:bCs/>
                <w:i/>
                <w:iCs/>
              </w:rPr>
              <w:t>Sample</w:t>
            </w:r>
          </w:p>
        </w:tc>
        <w:tc>
          <w:tcPr>
            <w:tcW w:w="2174" w:type="dxa"/>
            <w:tcBorders>
              <w:left w:val="nil"/>
              <w:bottom w:val="single" w:sz="4" w:space="0" w:color="auto"/>
              <w:right w:val="nil"/>
            </w:tcBorders>
          </w:tcPr>
          <w:p w14:paraId="14DB1F79" w14:textId="77777777" w:rsidR="002B48BE" w:rsidRPr="007F04DE" w:rsidRDefault="002B48BE" w:rsidP="007F04DE">
            <w:pPr>
              <w:jc w:val="center"/>
              <w:rPr>
                <w:rFonts w:ascii="Cambria" w:hAnsi="Cambria" w:cs="Times New Roman"/>
                <w:b/>
                <w:bCs/>
                <w:i/>
                <w:iCs/>
              </w:rPr>
            </w:pPr>
            <w:r w:rsidRPr="007F04DE">
              <w:rPr>
                <w:rFonts w:ascii="Cambria" w:hAnsi="Cambria" w:cs="Times New Roman"/>
                <w:b/>
                <w:bCs/>
                <w:i/>
                <w:iCs/>
              </w:rPr>
              <w:t>Result</w:t>
            </w:r>
          </w:p>
        </w:tc>
      </w:tr>
      <w:tr w:rsidR="007F04DE" w14:paraId="750EB5A0" w14:textId="77777777" w:rsidTr="007F04DE">
        <w:trPr>
          <w:trHeight w:val="407"/>
        </w:trPr>
        <w:tc>
          <w:tcPr>
            <w:tcW w:w="543" w:type="dxa"/>
            <w:tcBorders>
              <w:left w:val="nil"/>
              <w:bottom w:val="single" w:sz="4" w:space="0" w:color="auto"/>
              <w:right w:val="nil"/>
            </w:tcBorders>
          </w:tcPr>
          <w:p w14:paraId="4E9B3A7B" w14:textId="77777777" w:rsidR="002B48BE" w:rsidRPr="007F04DE" w:rsidRDefault="002B48BE" w:rsidP="007F04DE">
            <w:pPr>
              <w:jc w:val="both"/>
              <w:rPr>
                <w:rFonts w:ascii="Cambria" w:hAnsi="Cambria" w:cs="Times New Roman"/>
              </w:rPr>
            </w:pPr>
            <w:r w:rsidRPr="007F04DE">
              <w:rPr>
                <w:rFonts w:ascii="Cambria" w:hAnsi="Cambria" w:cs="Times New Roman"/>
              </w:rPr>
              <w:t>1.</w:t>
            </w:r>
          </w:p>
        </w:tc>
        <w:tc>
          <w:tcPr>
            <w:tcW w:w="1657" w:type="dxa"/>
            <w:tcBorders>
              <w:left w:val="nil"/>
              <w:bottom w:val="single" w:sz="4" w:space="0" w:color="auto"/>
              <w:right w:val="nil"/>
            </w:tcBorders>
          </w:tcPr>
          <w:p w14:paraId="31FD570F" w14:textId="562A854B" w:rsidR="002B48BE" w:rsidRPr="007F04DE" w:rsidRDefault="002B48BE" w:rsidP="007F04DE">
            <w:pPr>
              <w:jc w:val="both"/>
              <w:rPr>
                <w:rFonts w:ascii="Cambria" w:hAnsi="Cambria" w:cs="Times New Roman"/>
              </w:rPr>
            </w:pPr>
            <w:r w:rsidRPr="007F04DE">
              <w:rPr>
                <w:rFonts w:ascii="Cambria" w:hAnsi="Cambria" w:cs="Times New Roman"/>
              </w:rPr>
              <w:t>Sucharita Maji &amp; A.H. Abhiram</w:t>
            </w:r>
          </w:p>
        </w:tc>
        <w:tc>
          <w:tcPr>
            <w:tcW w:w="1603" w:type="dxa"/>
            <w:tcBorders>
              <w:left w:val="nil"/>
              <w:bottom w:val="single" w:sz="4" w:space="0" w:color="auto"/>
              <w:right w:val="nil"/>
            </w:tcBorders>
          </w:tcPr>
          <w:p w14:paraId="5F01B0FD" w14:textId="77777777" w:rsidR="002B48BE" w:rsidRPr="007F04DE" w:rsidRDefault="002B48BE" w:rsidP="007F04DE">
            <w:pPr>
              <w:jc w:val="both"/>
              <w:rPr>
                <w:rFonts w:ascii="Cambria" w:hAnsi="Cambria" w:cs="Times New Roman"/>
              </w:rPr>
            </w:pPr>
            <w:r w:rsidRPr="007F04DE">
              <w:rPr>
                <w:rFonts w:ascii="Cambria" w:hAnsi="Cambria" w:cs="Times New Roman"/>
              </w:rPr>
              <w:t>The mental health effects of cyberbullying on sexual minorities in India.</w:t>
            </w:r>
          </w:p>
        </w:tc>
        <w:tc>
          <w:tcPr>
            <w:tcW w:w="1236" w:type="dxa"/>
            <w:tcBorders>
              <w:left w:val="nil"/>
              <w:bottom w:val="single" w:sz="4" w:space="0" w:color="auto"/>
              <w:right w:val="nil"/>
            </w:tcBorders>
          </w:tcPr>
          <w:p w14:paraId="5EEFD23E" w14:textId="77777777" w:rsidR="002B48BE" w:rsidRPr="007F04DE" w:rsidRDefault="002B48BE" w:rsidP="007F04DE">
            <w:pPr>
              <w:jc w:val="both"/>
              <w:rPr>
                <w:rFonts w:ascii="Cambria" w:hAnsi="Cambria" w:cs="Times New Roman"/>
              </w:rPr>
            </w:pPr>
            <w:r w:rsidRPr="007F04DE">
              <w:rPr>
                <w:rFonts w:ascii="Cambria" w:hAnsi="Cambria" w:cs="Times New Roman"/>
              </w:rPr>
              <w:t>India</w:t>
            </w:r>
          </w:p>
        </w:tc>
        <w:tc>
          <w:tcPr>
            <w:tcW w:w="1429" w:type="dxa"/>
            <w:tcBorders>
              <w:left w:val="nil"/>
              <w:bottom w:val="single" w:sz="4" w:space="0" w:color="auto"/>
              <w:right w:val="nil"/>
            </w:tcBorders>
          </w:tcPr>
          <w:p w14:paraId="316189CA" w14:textId="77777777" w:rsidR="002B48BE" w:rsidRPr="007F04DE" w:rsidRDefault="002B48BE" w:rsidP="007F04DE">
            <w:pPr>
              <w:jc w:val="both"/>
              <w:rPr>
                <w:rFonts w:ascii="Cambria" w:hAnsi="Cambria" w:cs="Times New Roman"/>
              </w:rPr>
            </w:pPr>
            <w:r w:rsidRPr="007F04DE">
              <w:rPr>
                <w:rFonts w:ascii="Cambria" w:hAnsi="Cambria" w:cs="Times New Roman"/>
              </w:rPr>
              <w:t>Mixed-method (qualitative and quantitative)</w:t>
            </w:r>
          </w:p>
        </w:tc>
        <w:tc>
          <w:tcPr>
            <w:tcW w:w="1045" w:type="dxa"/>
            <w:tcBorders>
              <w:left w:val="nil"/>
              <w:bottom w:val="single" w:sz="4" w:space="0" w:color="auto"/>
              <w:right w:val="nil"/>
            </w:tcBorders>
          </w:tcPr>
          <w:p w14:paraId="05EFC821" w14:textId="77777777" w:rsidR="002B48BE" w:rsidRPr="007F04DE" w:rsidRDefault="002B48BE" w:rsidP="007F04DE">
            <w:pPr>
              <w:jc w:val="both"/>
              <w:rPr>
                <w:rFonts w:ascii="Cambria" w:hAnsi="Cambria" w:cs="Times New Roman"/>
              </w:rPr>
            </w:pPr>
            <w:r w:rsidRPr="007F04DE">
              <w:rPr>
                <w:rFonts w:ascii="Cambria" w:hAnsi="Cambria" w:cs="Times New Roman"/>
              </w:rPr>
              <w:t>LGBTQ</w:t>
            </w:r>
          </w:p>
        </w:tc>
        <w:tc>
          <w:tcPr>
            <w:tcW w:w="2316" w:type="dxa"/>
            <w:gridSpan w:val="2"/>
            <w:tcBorders>
              <w:left w:val="nil"/>
              <w:bottom w:val="single" w:sz="4" w:space="0" w:color="auto"/>
              <w:right w:val="nil"/>
            </w:tcBorders>
          </w:tcPr>
          <w:p w14:paraId="5ADD40E0" w14:textId="77777777" w:rsidR="002B48BE" w:rsidRPr="007F04DE" w:rsidRDefault="002B48BE" w:rsidP="007F04DE">
            <w:pPr>
              <w:jc w:val="both"/>
              <w:rPr>
                <w:rFonts w:ascii="Cambria" w:hAnsi="Cambria" w:cs="Times New Roman"/>
              </w:rPr>
            </w:pPr>
            <w:r w:rsidRPr="007F04DE">
              <w:rPr>
                <w:rFonts w:ascii="Cambria" w:hAnsi="Cambria" w:cs="Times New Roman"/>
              </w:rPr>
              <w:t>The top three coping strategies are: ‘Blocking the bullies’ (65.7%), Ignoring Mes- sages (59.8%), and ‘Reporting bullied content on the platform’ (43.1%).</w:t>
            </w:r>
          </w:p>
        </w:tc>
      </w:tr>
      <w:tr w:rsidR="007F04DE" w14:paraId="7FFFCF0C" w14:textId="77777777" w:rsidTr="007F04DE">
        <w:trPr>
          <w:trHeight w:val="407"/>
        </w:trPr>
        <w:tc>
          <w:tcPr>
            <w:tcW w:w="543" w:type="dxa"/>
            <w:tcBorders>
              <w:left w:val="nil"/>
              <w:bottom w:val="single" w:sz="4" w:space="0" w:color="auto"/>
              <w:right w:val="nil"/>
            </w:tcBorders>
          </w:tcPr>
          <w:p w14:paraId="505ABCAD" w14:textId="77777777" w:rsidR="002B48BE" w:rsidRPr="007F04DE" w:rsidRDefault="002B48BE" w:rsidP="007F04DE">
            <w:pPr>
              <w:jc w:val="both"/>
              <w:rPr>
                <w:rFonts w:ascii="Cambria" w:hAnsi="Cambria" w:cs="Times New Roman"/>
              </w:rPr>
            </w:pPr>
            <w:r w:rsidRPr="007F04DE">
              <w:rPr>
                <w:rFonts w:ascii="Cambria" w:hAnsi="Cambria" w:cs="Times New Roman"/>
              </w:rPr>
              <w:t>2.</w:t>
            </w:r>
          </w:p>
        </w:tc>
        <w:tc>
          <w:tcPr>
            <w:tcW w:w="1657" w:type="dxa"/>
            <w:tcBorders>
              <w:left w:val="nil"/>
              <w:bottom w:val="single" w:sz="4" w:space="0" w:color="auto"/>
              <w:right w:val="nil"/>
            </w:tcBorders>
          </w:tcPr>
          <w:p w14:paraId="4A2C91C8" w14:textId="464C7767" w:rsidR="002B48BE" w:rsidRPr="007F04DE" w:rsidRDefault="002B48BE" w:rsidP="007F04DE">
            <w:pPr>
              <w:jc w:val="both"/>
              <w:rPr>
                <w:rFonts w:ascii="Cambria" w:hAnsi="Cambria" w:cs="Times New Roman"/>
              </w:rPr>
            </w:pPr>
            <w:r w:rsidRPr="007F04DE">
              <w:rPr>
                <w:rFonts w:ascii="Cambria" w:hAnsi="Cambria" w:cs="Times New Roman"/>
              </w:rPr>
              <w:t>Wei-Po Chou, Chien-Ho Lin, Yi-Hsin Yang, Shiou-Lan Chen &amp; Cheng-Fang Yen</w:t>
            </w:r>
          </w:p>
        </w:tc>
        <w:tc>
          <w:tcPr>
            <w:tcW w:w="1603" w:type="dxa"/>
            <w:tcBorders>
              <w:left w:val="nil"/>
              <w:bottom w:val="single" w:sz="4" w:space="0" w:color="auto"/>
              <w:right w:val="nil"/>
            </w:tcBorders>
          </w:tcPr>
          <w:p w14:paraId="2AE17F1F" w14:textId="77777777" w:rsidR="002B48BE" w:rsidRPr="007F04DE" w:rsidRDefault="002B48BE" w:rsidP="007F04DE">
            <w:pPr>
              <w:jc w:val="both"/>
              <w:rPr>
                <w:rFonts w:ascii="Cambria" w:hAnsi="Cambria" w:cs="Times New Roman"/>
              </w:rPr>
            </w:pPr>
            <w:r w:rsidRPr="007F04DE">
              <w:rPr>
                <w:rFonts w:ascii="Cambria" w:hAnsi="Cambria" w:cs="Times New Roman"/>
              </w:rPr>
              <w:t>Gay and bisexual men are at a higher risk of mental and physical health</w:t>
            </w:r>
          </w:p>
          <w:p w14:paraId="27D69D75" w14:textId="77777777" w:rsidR="002B48BE" w:rsidRPr="007F04DE" w:rsidRDefault="002B48BE" w:rsidP="007F04DE">
            <w:pPr>
              <w:jc w:val="both"/>
              <w:rPr>
                <w:rFonts w:ascii="Cambria" w:hAnsi="Cambria" w:cs="Times New Roman"/>
              </w:rPr>
            </w:pPr>
            <w:r w:rsidRPr="007F04DE">
              <w:rPr>
                <w:rFonts w:ascii="Cambria" w:hAnsi="Cambria" w:cs="Times New Roman"/>
              </w:rPr>
              <w:t>problems than heterosexual men, reporting higher frequencies of harassment and discrimination</w:t>
            </w:r>
          </w:p>
          <w:p w14:paraId="6F635922" w14:textId="77777777" w:rsidR="002B48BE" w:rsidRPr="007F04DE" w:rsidRDefault="002B48BE" w:rsidP="007F04DE">
            <w:pPr>
              <w:jc w:val="both"/>
              <w:rPr>
                <w:rFonts w:ascii="Cambria" w:hAnsi="Cambria" w:cs="Times New Roman"/>
              </w:rPr>
            </w:pPr>
            <w:r w:rsidRPr="007F04DE">
              <w:rPr>
                <w:rFonts w:ascii="Cambria" w:hAnsi="Cambria" w:cs="Times New Roman"/>
              </w:rPr>
              <w:t>in both housing and employment domains.</w:t>
            </w:r>
          </w:p>
        </w:tc>
        <w:tc>
          <w:tcPr>
            <w:tcW w:w="1236" w:type="dxa"/>
            <w:tcBorders>
              <w:left w:val="nil"/>
              <w:bottom w:val="single" w:sz="4" w:space="0" w:color="auto"/>
              <w:right w:val="nil"/>
            </w:tcBorders>
          </w:tcPr>
          <w:p w14:paraId="515F6011" w14:textId="77777777" w:rsidR="002B48BE" w:rsidRPr="007F04DE" w:rsidRDefault="002B48BE" w:rsidP="007F04DE">
            <w:pPr>
              <w:jc w:val="both"/>
              <w:rPr>
                <w:rFonts w:ascii="Cambria" w:hAnsi="Cambria" w:cs="Times New Roman"/>
              </w:rPr>
            </w:pPr>
            <w:r w:rsidRPr="007F04DE">
              <w:rPr>
                <w:rFonts w:ascii="Cambria" w:hAnsi="Cambria" w:cs="Times New Roman"/>
              </w:rPr>
              <w:t>Taiwan</w:t>
            </w:r>
          </w:p>
        </w:tc>
        <w:tc>
          <w:tcPr>
            <w:tcW w:w="1429" w:type="dxa"/>
            <w:tcBorders>
              <w:left w:val="nil"/>
              <w:bottom w:val="single" w:sz="4" w:space="0" w:color="auto"/>
              <w:right w:val="nil"/>
            </w:tcBorders>
          </w:tcPr>
          <w:p w14:paraId="52F5499C" w14:textId="77777777" w:rsidR="002B48BE" w:rsidRPr="007F04DE" w:rsidRDefault="002B48BE" w:rsidP="007F04DE">
            <w:pPr>
              <w:jc w:val="both"/>
              <w:rPr>
                <w:rFonts w:ascii="Cambria" w:hAnsi="Cambria" w:cs="Times New Roman"/>
              </w:rPr>
            </w:pPr>
            <w:r w:rsidRPr="007F04DE">
              <w:rPr>
                <w:rFonts w:ascii="Cambria" w:hAnsi="Cambria" w:cs="Times New Roman"/>
              </w:rPr>
              <w:t>Quantitative</w:t>
            </w:r>
          </w:p>
        </w:tc>
        <w:tc>
          <w:tcPr>
            <w:tcW w:w="1045" w:type="dxa"/>
            <w:tcBorders>
              <w:left w:val="nil"/>
              <w:bottom w:val="single" w:sz="4" w:space="0" w:color="auto"/>
              <w:right w:val="nil"/>
            </w:tcBorders>
          </w:tcPr>
          <w:p w14:paraId="2715D2EB" w14:textId="77777777" w:rsidR="002B48BE" w:rsidRPr="007F04DE" w:rsidRDefault="002B48BE" w:rsidP="007F04DE">
            <w:pPr>
              <w:jc w:val="both"/>
              <w:rPr>
                <w:rFonts w:ascii="Cambria" w:hAnsi="Cambria" w:cs="Times New Roman"/>
              </w:rPr>
            </w:pPr>
            <w:r w:rsidRPr="007F04DE">
              <w:rPr>
                <w:rFonts w:ascii="Cambria" w:hAnsi="Cambria" w:cs="Times New Roman"/>
              </w:rPr>
              <w:t>Bisexual men aged between 20 and 25 years</w:t>
            </w:r>
          </w:p>
        </w:tc>
        <w:tc>
          <w:tcPr>
            <w:tcW w:w="2316" w:type="dxa"/>
            <w:gridSpan w:val="2"/>
            <w:tcBorders>
              <w:left w:val="nil"/>
              <w:bottom w:val="single" w:sz="4" w:space="0" w:color="auto"/>
              <w:right w:val="nil"/>
            </w:tcBorders>
          </w:tcPr>
          <w:p w14:paraId="0B4954C5" w14:textId="77777777" w:rsidR="002B48BE" w:rsidRPr="007F04DE" w:rsidRDefault="002B48BE" w:rsidP="007F04DE">
            <w:pPr>
              <w:jc w:val="both"/>
              <w:rPr>
                <w:rFonts w:ascii="Cambria" w:hAnsi="Cambria" w:cs="Times New Roman"/>
              </w:rPr>
            </w:pPr>
            <w:r w:rsidRPr="007F04DE">
              <w:rPr>
                <w:rFonts w:ascii="Cambria" w:hAnsi="Cambria" w:cs="Times New Roman"/>
              </w:rPr>
              <w:t>105 participants reported that they were victims of cyber</w:t>
            </w:r>
          </w:p>
          <w:p w14:paraId="1745C36A" w14:textId="77777777" w:rsidR="002B48BE" w:rsidRPr="007F04DE" w:rsidRDefault="002B48BE" w:rsidP="007F04DE">
            <w:pPr>
              <w:jc w:val="both"/>
              <w:rPr>
                <w:rFonts w:ascii="Cambria" w:hAnsi="Cambria" w:cs="Times New Roman"/>
              </w:rPr>
            </w:pPr>
            <w:r w:rsidRPr="007F04DE">
              <w:rPr>
                <w:rFonts w:ascii="Cambria" w:hAnsi="Cambria" w:cs="Times New Roman"/>
              </w:rPr>
              <w:t>harassment (34.4%). a local population of</w:t>
            </w:r>
          </w:p>
          <w:p w14:paraId="6A6675AC" w14:textId="77777777" w:rsidR="002B48BE" w:rsidRPr="007F04DE" w:rsidRDefault="002B48BE" w:rsidP="007F04DE">
            <w:pPr>
              <w:jc w:val="both"/>
              <w:rPr>
                <w:rFonts w:ascii="Cambria" w:hAnsi="Cambria" w:cs="Times New Roman"/>
              </w:rPr>
            </w:pPr>
            <w:r w:rsidRPr="007F04DE">
              <w:rPr>
                <w:rFonts w:ascii="Cambria" w:hAnsi="Cambria" w:cs="Times New Roman"/>
              </w:rPr>
              <w:t>emergent adult gay and bisexual men, victims of verbal</w:t>
            </w:r>
          </w:p>
          <w:p w14:paraId="77BD4237" w14:textId="77777777" w:rsidR="002B48BE" w:rsidRPr="007F04DE" w:rsidRDefault="002B48BE" w:rsidP="007F04DE">
            <w:pPr>
              <w:jc w:val="both"/>
              <w:rPr>
                <w:rFonts w:ascii="Cambria" w:hAnsi="Cambria" w:cs="Times New Roman"/>
              </w:rPr>
            </w:pPr>
            <w:r w:rsidRPr="007F04DE">
              <w:rPr>
                <w:rFonts w:ascii="Cambria" w:hAnsi="Cambria" w:cs="Times New Roman"/>
              </w:rPr>
              <w:t>ridicule and relational exclusion, physical aggression and</w:t>
            </w:r>
          </w:p>
          <w:p w14:paraId="32A2260D" w14:textId="77777777" w:rsidR="002B48BE" w:rsidRPr="007F04DE" w:rsidRDefault="002B48BE" w:rsidP="007F04DE">
            <w:pPr>
              <w:jc w:val="both"/>
              <w:rPr>
                <w:rFonts w:ascii="Cambria" w:hAnsi="Cambria" w:cs="Times New Roman"/>
              </w:rPr>
            </w:pPr>
            <w:r w:rsidRPr="007F04DE">
              <w:rPr>
                <w:rFonts w:ascii="Cambria" w:hAnsi="Cambria" w:cs="Times New Roman"/>
              </w:rPr>
              <w:t>theft of belongings and cyber harassment had significantly</w:t>
            </w:r>
          </w:p>
          <w:p w14:paraId="119A941F" w14:textId="77777777" w:rsidR="002B48BE" w:rsidRPr="007F04DE" w:rsidRDefault="002B48BE" w:rsidP="007F04DE">
            <w:pPr>
              <w:jc w:val="both"/>
              <w:rPr>
                <w:rFonts w:ascii="Cambria" w:hAnsi="Cambria" w:cs="Times New Roman"/>
              </w:rPr>
            </w:pPr>
            <w:r w:rsidRPr="007F04DE">
              <w:rPr>
                <w:rFonts w:ascii="Cambria" w:hAnsi="Cambria" w:cs="Times New Roman"/>
              </w:rPr>
              <w:t>higher PI/EA, and perceived social unacceptance of homosexuality</w:t>
            </w:r>
          </w:p>
          <w:p w14:paraId="7231231B" w14:textId="77777777" w:rsidR="002B48BE" w:rsidRPr="007F04DE" w:rsidRDefault="002B48BE" w:rsidP="007F04DE">
            <w:pPr>
              <w:jc w:val="both"/>
              <w:rPr>
                <w:rFonts w:ascii="Cambria" w:hAnsi="Cambria" w:cs="Times New Roman"/>
              </w:rPr>
            </w:pPr>
            <w:r w:rsidRPr="007F04DE">
              <w:rPr>
                <w:rFonts w:ascii="Cambria" w:hAnsi="Cambria" w:cs="Times New Roman"/>
              </w:rPr>
              <w:t>and bisexuality was significantly associated</w:t>
            </w:r>
          </w:p>
          <w:p w14:paraId="621CA556" w14:textId="77777777" w:rsidR="002B48BE" w:rsidRPr="007F04DE" w:rsidRDefault="002B48BE" w:rsidP="007F04DE">
            <w:pPr>
              <w:jc w:val="both"/>
              <w:rPr>
                <w:rFonts w:ascii="Cambria" w:hAnsi="Cambria" w:cs="Times New Roman"/>
              </w:rPr>
            </w:pPr>
            <w:r w:rsidRPr="007F04DE">
              <w:rPr>
                <w:rFonts w:ascii="Cambria" w:hAnsi="Cambria" w:cs="Times New Roman"/>
              </w:rPr>
              <w:t>with PI/EA.</w:t>
            </w:r>
          </w:p>
        </w:tc>
      </w:tr>
      <w:tr w:rsidR="007F04DE" w14:paraId="755BE70E" w14:textId="77777777" w:rsidTr="007F04DE">
        <w:trPr>
          <w:trHeight w:val="407"/>
        </w:trPr>
        <w:tc>
          <w:tcPr>
            <w:tcW w:w="543" w:type="dxa"/>
            <w:tcBorders>
              <w:left w:val="nil"/>
              <w:bottom w:val="single" w:sz="4" w:space="0" w:color="auto"/>
              <w:right w:val="nil"/>
            </w:tcBorders>
          </w:tcPr>
          <w:p w14:paraId="13B6F467" w14:textId="77777777" w:rsidR="002B48BE" w:rsidRPr="007F04DE" w:rsidRDefault="002B48BE" w:rsidP="00711CCE">
            <w:pPr>
              <w:jc w:val="both"/>
              <w:rPr>
                <w:rFonts w:ascii="Cambria" w:hAnsi="Cambria" w:cs="Times New Roman"/>
              </w:rPr>
            </w:pPr>
            <w:r w:rsidRPr="007F04DE">
              <w:rPr>
                <w:rFonts w:ascii="Cambria" w:hAnsi="Cambria" w:cs="Times New Roman"/>
              </w:rPr>
              <w:t>3.</w:t>
            </w:r>
          </w:p>
        </w:tc>
        <w:tc>
          <w:tcPr>
            <w:tcW w:w="1657" w:type="dxa"/>
            <w:tcBorders>
              <w:left w:val="nil"/>
              <w:bottom w:val="single" w:sz="4" w:space="0" w:color="auto"/>
              <w:right w:val="nil"/>
            </w:tcBorders>
          </w:tcPr>
          <w:p w14:paraId="053ADF23" w14:textId="2CCE1E90" w:rsidR="002B48BE" w:rsidRPr="007F04DE" w:rsidRDefault="002B48BE" w:rsidP="007F04DE">
            <w:pPr>
              <w:jc w:val="both"/>
              <w:rPr>
                <w:rFonts w:ascii="Cambria" w:hAnsi="Cambria" w:cs="Times New Roman"/>
              </w:rPr>
            </w:pPr>
            <w:r w:rsidRPr="007F04DE">
              <w:rPr>
                <w:rFonts w:ascii="Cambria" w:hAnsi="Cambria" w:cs="Times New Roman"/>
              </w:rPr>
              <w:t>Made Dwi Faradina Antari,</w:t>
            </w:r>
            <w:r w:rsidR="007F04DE">
              <w:rPr>
                <w:rFonts w:ascii="Cambria" w:hAnsi="Cambria" w:cs="Times New Roman"/>
              </w:rPr>
              <w:t xml:space="preserve"> &amp; </w:t>
            </w:r>
            <w:r w:rsidRPr="007F04DE">
              <w:rPr>
                <w:rFonts w:ascii="Cambria" w:hAnsi="Cambria" w:cs="Times New Roman"/>
              </w:rPr>
              <w:t>Yohanes K. Herdiyanto</w:t>
            </w:r>
          </w:p>
        </w:tc>
        <w:tc>
          <w:tcPr>
            <w:tcW w:w="1603" w:type="dxa"/>
            <w:tcBorders>
              <w:left w:val="nil"/>
              <w:bottom w:val="single" w:sz="4" w:space="0" w:color="auto"/>
              <w:right w:val="nil"/>
            </w:tcBorders>
          </w:tcPr>
          <w:p w14:paraId="3E8EE96D" w14:textId="77777777" w:rsidR="002B48BE" w:rsidRPr="007F04DE" w:rsidRDefault="002B48BE" w:rsidP="007F04DE">
            <w:pPr>
              <w:jc w:val="both"/>
              <w:rPr>
                <w:rFonts w:ascii="Cambria" w:hAnsi="Cambria" w:cs="Times New Roman"/>
              </w:rPr>
            </w:pPr>
            <w:r w:rsidRPr="007F04DE">
              <w:rPr>
                <w:rFonts w:ascii="Cambria" w:hAnsi="Cambria" w:cs="Times New Roman"/>
              </w:rPr>
              <w:t xml:space="preserve">Hasil yang didapatkan dari penelitian ini adalah jenis coping yang dipilih oleh homoseksual untuk </w:t>
            </w:r>
            <w:r w:rsidRPr="007F04DE">
              <w:rPr>
                <w:rFonts w:ascii="Cambria" w:hAnsi="Cambria" w:cs="Times New Roman"/>
              </w:rPr>
              <w:lastRenderedPageBreak/>
              <w:t>menghadapi konflik identitas adalah dengan menggunakan problem-focused coping dengan strategi playful problem solving dengan mengurangi aktivitas seks bersama pasangan homoseksual.</w:t>
            </w:r>
          </w:p>
        </w:tc>
        <w:tc>
          <w:tcPr>
            <w:tcW w:w="1236" w:type="dxa"/>
            <w:tcBorders>
              <w:left w:val="nil"/>
              <w:bottom w:val="single" w:sz="4" w:space="0" w:color="auto"/>
              <w:right w:val="nil"/>
            </w:tcBorders>
          </w:tcPr>
          <w:p w14:paraId="0B9DDEC8" w14:textId="77777777" w:rsidR="002B48BE" w:rsidRPr="007F04DE" w:rsidRDefault="002B48BE" w:rsidP="007F04DE">
            <w:pPr>
              <w:jc w:val="both"/>
              <w:rPr>
                <w:rFonts w:ascii="Cambria" w:hAnsi="Cambria" w:cs="Times New Roman"/>
              </w:rPr>
            </w:pPr>
            <w:r w:rsidRPr="007F04DE">
              <w:rPr>
                <w:rFonts w:ascii="Cambria" w:hAnsi="Cambria" w:cs="Times New Roman"/>
              </w:rPr>
              <w:lastRenderedPageBreak/>
              <w:t>Indonesia</w:t>
            </w:r>
          </w:p>
        </w:tc>
        <w:tc>
          <w:tcPr>
            <w:tcW w:w="1429" w:type="dxa"/>
            <w:tcBorders>
              <w:left w:val="nil"/>
              <w:bottom w:val="single" w:sz="4" w:space="0" w:color="auto"/>
              <w:right w:val="nil"/>
            </w:tcBorders>
          </w:tcPr>
          <w:p w14:paraId="42784C83" w14:textId="77777777" w:rsidR="002B48BE" w:rsidRPr="007F04DE" w:rsidRDefault="002B48BE" w:rsidP="007F04DE">
            <w:pPr>
              <w:jc w:val="both"/>
              <w:rPr>
                <w:rFonts w:ascii="Cambria" w:hAnsi="Cambria" w:cs="Times New Roman"/>
              </w:rPr>
            </w:pPr>
            <w:r w:rsidRPr="007F04DE">
              <w:rPr>
                <w:rFonts w:ascii="Cambria" w:hAnsi="Cambria" w:cs="Times New Roman"/>
              </w:rPr>
              <w:t>Kualitatif dengan pendekatan studi kasus</w:t>
            </w:r>
          </w:p>
        </w:tc>
        <w:tc>
          <w:tcPr>
            <w:tcW w:w="1045" w:type="dxa"/>
            <w:tcBorders>
              <w:left w:val="nil"/>
              <w:bottom w:val="single" w:sz="4" w:space="0" w:color="auto"/>
              <w:right w:val="nil"/>
            </w:tcBorders>
          </w:tcPr>
          <w:p w14:paraId="1C1C1DBA" w14:textId="77777777" w:rsidR="002B48BE" w:rsidRPr="007F04DE" w:rsidRDefault="002B48BE" w:rsidP="007F04DE">
            <w:pPr>
              <w:jc w:val="both"/>
              <w:rPr>
                <w:rFonts w:ascii="Cambria" w:hAnsi="Cambria" w:cs="Times New Roman"/>
              </w:rPr>
            </w:pPr>
            <w:r w:rsidRPr="007F04DE">
              <w:rPr>
                <w:rFonts w:ascii="Cambria" w:hAnsi="Cambria" w:cs="Times New Roman"/>
              </w:rPr>
              <w:t xml:space="preserve">Tiga subjek laki-laki yang memiliki orientasi seksual sebagai homoseksual gay dan </w:t>
            </w:r>
            <w:r w:rsidRPr="007F04DE">
              <w:rPr>
                <w:rFonts w:ascii="Cambria" w:hAnsi="Cambria" w:cs="Times New Roman"/>
              </w:rPr>
              <w:lastRenderedPageBreak/>
              <w:t>beragama Islam.</w:t>
            </w:r>
          </w:p>
        </w:tc>
        <w:tc>
          <w:tcPr>
            <w:tcW w:w="2316" w:type="dxa"/>
            <w:gridSpan w:val="2"/>
            <w:tcBorders>
              <w:left w:val="nil"/>
              <w:bottom w:val="single" w:sz="4" w:space="0" w:color="auto"/>
              <w:right w:val="nil"/>
            </w:tcBorders>
          </w:tcPr>
          <w:p w14:paraId="7DAD1DC4" w14:textId="77777777" w:rsidR="002B48BE" w:rsidRPr="007F04DE" w:rsidRDefault="002B48BE" w:rsidP="007F04DE">
            <w:pPr>
              <w:jc w:val="both"/>
              <w:rPr>
                <w:rFonts w:ascii="Cambria" w:hAnsi="Cambria" w:cs="Times New Roman"/>
              </w:rPr>
            </w:pPr>
            <w:r w:rsidRPr="007F04DE">
              <w:rPr>
                <w:rFonts w:ascii="Cambria" w:hAnsi="Cambria" w:cs="Times New Roman"/>
              </w:rPr>
              <w:lastRenderedPageBreak/>
              <w:t xml:space="preserve">Jenis koping yang dipilih oleh gay Muslim untuk menghadapi konflik homoseksual adalah dengan menggunakan problem-focused </w:t>
            </w:r>
            <w:r w:rsidRPr="007F04DE">
              <w:rPr>
                <w:rFonts w:ascii="Cambria" w:hAnsi="Cambria" w:cs="Times New Roman"/>
              </w:rPr>
              <w:lastRenderedPageBreak/>
              <w:t xml:space="preserve">coping yaitu mengurangi aktivitas seksual dengan pasangan homoseksual yang termasuk ke dalam strategi playful problem solving. </w:t>
            </w:r>
          </w:p>
        </w:tc>
      </w:tr>
      <w:tr w:rsidR="007F04DE" w14:paraId="1540C630" w14:textId="77777777" w:rsidTr="007F04DE">
        <w:trPr>
          <w:trHeight w:val="407"/>
        </w:trPr>
        <w:tc>
          <w:tcPr>
            <w:tcW w:w="543" w:type="dxa"/>
            <w:tcBorders>
              <w:left w:val="nil"/>
              <w:bottom w:val="single" w:sz="4" w:space="0" w:color="auto"/>
              <w:right w:val="nil"/>
            </w:tcBorders>
          </w:tcPr>
          <w:p w14:paraId="61BBF1DB" w14:textId="77777777" w:rsidR="002B48BE" w:rsidRPr="007F04DE" w:rsidRDefault="002B48BE" w:rsidP="00711CCE">
            <w:pPr>
              <w:jc w:val="both"/>
              <w:rPr>
                <w:rFonts w:ascii="Cambria" w:hAnsi="Cambria" w:cs="Times New Roman"/>
              </w:rPr>
            </w:pPr>
            <w:r w:rsidRPr="007F04DE">
              <w:rPr>
                <w:rFonts w:ascii="Cambria" w:hAnsi="Cambria" w:cs="Times New Roman"/>
              </w:rPr>
              <w:lastRenderedPageBreak/>
              <w:t>4.</w:t>
            </w:r>
          </w:p>
        </w:tc>
        <w:tc>
          <w:tcPr>
            <w:tcW w:w="1657" w:type="dxa"/>
            <w:tcBorders>
              <w:left w:val="nil"/>
              <w:bottom w:val="single" w:sz="4" w:space="0" w:color="auto"/>
              <w:right w:val="nil"/>
            </w:tcBorders>
          </w:tcPr>
          <w:p w14:paraId="17AD4A32" w14:textId="21EA3879" w:rsidR="002B48BE" w:rsidRPr="007F04DE" w:rsidRDefault="002B48BE" w:rsidP="007F04DE">
            <w:pPr>
              <w:jc w:val="both"/>
              <w:rPr>
                <w:rFonts w:ascii="Cambria" w:hAnsi="Cambria" w:cs="Times New Roman"/>
              </w:rPr>
            </w:pPr>
            <w:r w:rsidRPr="007F04DE">
              <w:rPr>
                <w:rFonts w:ascii="Cambria" w:hAnsi="Cambria" w:cs="Times New Roman"/>
              </w:rPr>
              <w:t>Faye Mishnaa, Jane E Sandersa, Sandra McNeila, Gwendolyn Fearinga,</w:t>
            </w:r>
            <w:r w:rsidR="007F04DE" w:rsidRPr="007F04DE">
              <w:rPr>
                <w:rFonts w:ascii="Cambria" w:hAnsi="Cambria" w:cs="Times New Roman"/>
              </w:rPr>
              <w:t xml:space="preserve"> &amp; </w:t>
            </w:r>
            <w:r w:rsidRPr="007F04DE">
              <w:rPr>
                <w:rFonts w:ascii="Cambria" w:hAnsi="Cambria" w:cs="Times New Roman"/>
              </w:rPr>
              <w:t>Katerina Kalenteridisa</w:t>
            </w:r>
          </w:p>
        </w:tc>
        <w:tc>
          <w:tcPr>
            <w:tcW w:w="1603" w:type="dxa"/>
            <w:tcBorders>
              <w:left w:val="nil"/>
              <w:bottom w:val="single" w:sz="4" w:space="0" w:color="auto"/>
              <w:right w:val="nil"/>
            </w:tcBorders>
          </w:tcPr>
          <w:p w14:paraId="6E042CD0" w14:textId="77777777" w:rsidR="002B48BE" w:rsidRPr="007F04DE" w:rsidRDefault="002B48BE" w:rsidP="007F04DE">
            <w:pPr>
              <w:jc w:val="both"/>
              <w:rPr>
                <w:rFonts w:ascii="Cambria" w:hAnsi="Cambria" w:cs="Times New Roman"/>
              </w:rPr>
            </w:pPr>
            <w:r w:rsidRPr="007F04DE">
              <w:rPr>
                <w:rFonts w:ascii="Cambria" w:hAnsi="Cambria" w:cs="Times New Roman"/>
              </w:rPr>
              <w:t>This qualitative study examined the perspectives of bullying of students, n = 57</w:t>
            </w:r>
          </w:p>
          <w:p w14:paraId="313820CC" w14:textId="77777777" w:rsidR="002B48BE" w:rsidRPr="007F04DE" w:rsidRDefault="002B48BE" w:rsidP="007F04DE">
            <w:pPr>
              <w:jc w:val="both"/>
              <w:rPr>
                <w:rFonts w:ascii="Cambria" w:hAnsi="Cambria" w:cs="Times New Roman"/>
              </w:rPr>
            </w:pPr>
            <w:r w:rsidRPr="007F04DE">
              <w:rPr>
                <w:rFonts w:ascii="Cambria" w:hAnsi="Cambria" w:cs="Times New Roman"/>
              </w:rPr>
              <w:t>(grades 4, 7, 10), along with their parents, n = 51, and teachers, n = 30, from a large urban school district in</w:t>
            </w:r>
          </w:p>
          <w:p w14:paraId="514F080D" w14:textId="77777777" w:rsidR="002B48BE" w:rsidRPr="007F04DE" w:rsidRDefault="002B48BE" w:rsidP="007F04DE">
            <w:pPr>
              <w:jc w:val="both"/>
              <w:rPr>
                <w:rFonts w:ascii="Cambria" w:hAnsi="Cambria" w:cs="Times New Roman"/>
              </w:rPr>
            </w:pPr>
            <w:r w:rsidRPr="007F04DE">
              <w:rPr>
                <w:rFonts w:ascii="Cambria" w:hAnsi="Cambria" w:cs="Times New Roman"/>
              </w:rPr>
              <w:t>Ontario, Canada.</w:t>
            </w:r>
          </w:p>
        </w:tc>
        <w:tc>
          <w:tcPr>
            <w:tcW w:w="1236" w:type="dxa"/>
            <w:tcBorders>
              <w:left w:val="nil"/>
              <w:bottom w:val="single" w:sz="4" w:space="0" w:color="auto"/>
              <w:right w:val="nil"/>
            </w:tcBorders>
          </w:tcPr>
          <w:p w14:paraId="5FF4C1AC" w14:textId="77777777" w:rsidR="002B48BE" w:rsidRPr="007F04DE" w:rsidRDefault="002B48BE" w:rsidP="007F04DE">
            <w:pPr>
              <w:jc w:val="both"/>
              <w:rPr>
                <w:rFonts w:ascii="Cambria" w:hAnsi="Cambria" w:cs="Times New Roman"/>
              </w:rPr>
            </w:pPr>
            <w:r w:rsidRPr="007F04DE">
              <w:rPr>
                <w:rFonts w:ascii="Cambria" w:hAnsi="Cambria" w:cs="Times New Roman"/>
              </w:rPr>
              <w:t>London</w:t>
            </w:r>
          </w:p>
        </w:tc>
        <w:tc>
          <w:tcPr>
            <w:tcW w:w="1429" w:type="dxa"/>
            <w:tcBorders>
              <w:left w:val="nil"/>
              <w:bottom w:val="single" w:sz="4" w:space="0" w:color="auto"/>
              <w:right w:val="nil"/>
            </w:tcBorders>
          </w:tcPr>
          <w:p w14:paraId="4BB6D35A" w14:textId="77777777" w:rsidR="002B48BE" w:rsidRPr="007F04DE" w:rsidRDefault="002B48BE" w:rsidP="007F04DE">
            <w:pPr>
              <w:jc w:val="both"/>
              <w:rPr>
                <w:rFonts w:ascii="Cambria" w:hAnsi="Cambria" w:cs="Times New Roman"/>
              </w:rPr>
            </w:pPr>
            <w:r w:rsidRPr="007F04DE">
              <w:rPr>
                <w:rFonts w:ascii="Cambria" w:hAnsi="Cambria" w:cs="Times New Roman"/>
              </w:rPr>
              <w:t>Qualitative</w:t>
            </w:r>
          </w:p>
        </w:tc>
        <w:tc>
          <w:tcPr>
            <w:tcW w:w="1045" w:type="dxa"/>
            <w:tcBorders>
              <w:left w:val="nil"/>
              <w:bottom w:val="single" w:sz="4" w:space="0" w:color="auto"/>
              <w:right w:val="nil"/>
            </w:tcBorders>
          </w:tcPr>
          <w:p w14:paraId="3FD704CD" w14:textId="77777777" w:rsidR="002B48BE" w:rsidRPr="007F04DE" w:rsidRDefault="002B48BE" w:rsidP="007F04DE">
            <w:pPr>
              <w:jc w:val="both"/>
              <w:rPr>
                <w:rFonts w:ascii="Cambria" w:hAnsi="Cambria" w:cs="Times New Roman"/>
              </w:rPr>
            </w:pPr>
            <w:r w:rsidRPr="007F04DE">
              <w:rPr>
                <w:rFonts w:ascii="Cambria" w:hAnsi="Cambria" w:cs="Times New Roman"/>
              </w:rPr>
              <w:t>Students were diverse in terms of level of school need (14 low, 20 medium, and 23 high),</w:t>
            </w:r>
          </w:p>
          <w:p w14:paraId="36E015E6" w14:textId="77777777" w:rsidR="002B48BE" w:rsidRPr="007F04DE" w:rsidRDefault="002B48BE" w:rsidP="007F04DE">
            <w:pPr>
              <w:jc w:val="both"/>
              <w:rPr>
                <w:rFonts w:ascii="Cambria" w:hAnsi="Cambria" w:cs="Times New Roman"/>
              </w:rPr>
            </w:pPr>
            <w:r w:rsidRPr="007F04DE">
              <w:rPr>
                <w:rFonts w:ascii="Cambria" w:hAnsi="Cambria" w:cs="Times New Roman"/>
              </w:rPr>
              <w:t>ethnoracial background (17 White, 8 East, 9 South and 1 Southeast Asian, 3 Black, 2 Latin American, 3 Middle</w:t>
            </w:r>
          </w:p>
          <w:p w14:paraId="4DB4E1D6" w14:textId="77777777" w:rsidR="002B48BE" w:rsidRPr="007F04DE" w:rsidRDefault="002B48BE" w:rsidP="007F04DE">
            <w:pPr>
              <w:jc w:val="both"/>
              <w:rPr>
                <w:rFonts w:ascii="Cambria" w:hAnsi="Cambria" w:cs="Times New Roman"/>
              </w:rPr>
            </w:pPr>
            <w:r w:rsidRPr="007F04DE">
              <w:rPr>
                <w:rFonts w:ascii="Cambria" w:hAnsi="Cambria" w:cs="Times New Roman"/>
              </w:rPr>
              <w:t>Eastern, 8 Mixed, 6 additional or unknown), and bullying involvement (9 victimized, 31 witnessed, and 2</w:t>
            </w:r>
          </w:p>
          <w:p w14:paraId="2F489AF2" w14:textId="77777777" w:rsidR="002B48BE" w:rsidRPr="007F04DE" w:rsidRDefault="002B48BE" w:rsidP="007F04DE">
            <w:pPr>
              <w:jc w:val="both"/>
              <w:rPr>
                <w:rFonts w:ascii="Cambria" w:hAnsi="Cambria" w:cs="Times New Roman"/>
              </w:rPr>
            </w:pPr>
            <w:r w:rsidRPr="007F04DE">
              <w:rPr>
                <w:rFonts w:ascii="Cambria" w:hAnsi="Cambria" w:cs="Times New Roman"/>
              </w:rPr>
              <w:t xml:space="preserve">perpetrated), and gender </w:t>
            </w:r>
            <w:r w:rsidRPr="007F04DE">
              <w:rPr>
                <w:rFonts w:ascii="Cambria" w:hAnsi="Cambria" w:cs="Times New Roman"/>
              </w:rPr>
              <w:lastRenderedPageBreak/>
              <w:t>(35 female, 22 male, 0 non-binary).</w:t>
            </w:r>
          </w:p>
        </w:tc>
        <w:tc>
          <w:tcPr>
            <w:tcW w:w="2316" w:type="dxa"/>
            <w:gridSpan w:val="2"/>
            <w:tcBorders>
              <w:left w:val="nil"/>
              <w:bottom w:val="single" w:sz="4" w:space="0" w:color="auto"/>
              <w:right w:val="nil"/>
            </w:tcBorders>
          </w:tcPr>
          <w:p w14:paraId="0F6D0557" w14:textId="77777777" w:rsidR="002B48BE" w:rsidRPr="007F04DE" w:rsidRDefault="002B48BE" w:rsidP="007F04DE">
            <w:pPr>
              <w:jc w:val="both"/>
              <w:rPr>
                <w:rFonts w:ascii="Cambria" w:hAnsi="Cambria" w:cs="Times New Roman"/>
              </w:rPr>
            </w:pPr>
            <w:r w:rsidRPr="007F04DE">
              <w:rPr>
                <w:rFonts w:ascii="Cambria" w:hAnsi="Cambria" w:cs="Times New Roman"/>
              </w:rPr>
              <w:lastRenderedPageBreak/>
              <w:t>Parents, teachers and students perceive that bullying differentially targets certain students (based on</w:t>
            </w:r>
          </w:p>
          <w:p w14:paraId="6472A2C2" w14:textId="77777777" w:rsidR="002B48BE" w:rsidRPr="007F04DE" w:rsidRDefault="002B48BE" w:rsidP="007F04DE">
            <w:pPr>
              <w:jc w:val="both"/>
              <w:rPr>
                <w:rFonts w:ascii="Cambria" w:hAnsi="Cambria" w:cs="Times New Roman"/>
              </w:rPr>
            </w:pPr>
            <w:r w:rsidRPr="007F04DE">
              <w:rPr>
                <w:rFonts w:ascii="Cambria" w:hAnsi="Cambria" w:cs="Times New Roman"/>
              </w:rPr>
              <w:t>gender, sexuality, class and ethnicity), and a pervasive view that bullying is often normalized, minimized, and</w:t>
            </w:r>
          </w:p>
          <w:p w14:paraId="1CDAE99C" w14:textId="77777777" w:rsidR="002B48BE" w:rsidRPr="007F04DE" w:rsidRDefault="002B48BE" w:rsidP="007F04DE">
            <w:pPr>
              <w:jc w:val="both"/>
              <w:rPr>
                <w:rFonts w:ascii="Cambria" w:hAnsi="Cambria" w:cs="Times New Roman"/>
              </w:rPr>
            </w:pPr>
            <w:r w:rsidRPr="007F04DE">
              <w:rPr>
                <w:rFonts w:ascii="Cambria" w:hAnsi="Cambria" w:cs="Times New Roman"/>
              </w:rPr>
              <w:t>considered inevitable. Closely connected is an emphasis on individual rather than social or systemic responsibility.</w:t>
            </w:r>
          </w:p>
        </w:tc>
      </w:tr>
      <w:tr w:rsidR="007F04DE" w14:paraId="5F8AC2F5" w14:textId="77777777" w:rsidTr="007F04DE">
        <w:trPr>
          <w:trHeight w:val="434"/>
        </w:trPr>
        <w:tc>
          <w:tcPr>
            <w:tcW w:w="543" w:type="dxa"/>
            <w:tcBorders>
              <w:left w:val="nil"/>
              <w:bottom w:val="single" w:sz="4" w:space="0" w:color="auto"/>
              <w:right w:val="nil"/>
            </w:tcBorders>
          </w:tcPr>
          <w:p w14:paraId="70FFE1F9" w14:textId="77777777" w:rsidR="002B48BE" w:rsidRPr="007F04DE" w:rsidRDefault="002B48BE" w:rsidP="007F04DE">
            <w:pPr>
              <w:jc w:val="both"/>
              <w:rPr>
                <w:rFonts w:ascii="Cambria" w:hAnsi="Cambria" w:cs="Times New Roman"/>
              </w:rPr>
            </w:pPr>
            <w:r w:rsidRPr="007F04DE">
              <w:rPr>
                <w:rFonts w:ascii="Cambria" w:hAnsi="Cambria" w:cs="Times New Roman"/>
              </w:rPr>
              <w:t>5.</w:t>
            </w:r>
          </w:p>
        </w:tc>
        <w:tc>
          <w:tcPr>
            <w:tcW w:w="1657" w:type="dxa"/>
            <w:tcBorders>
              <w:left w:val="nil"/>
              <w:bottom w:val="single" w:sz="4" w:space="0" w:color="auto"/>
              <w:right w:val="nil"/>
            </w:tcBorders>
          </w:tcPr>
          <w:p w14:paraId="238CF2B0" w14:textId="46C35C53" w:rsidR="002B48BE" w:rsidRPr="007F04DE" w:rsidRDefault="002B48BE" w:rsidP="007F04DE">
            <w:pPr>
              <w:jc w:val="both"/>
              <w:rPr>
                <w:rFonts w:ascii="Cambria" w:hAnsi="Cambria" w:cs="Times New Roman"/>
              </w:rPr>
            </w:pPr>
            <w:r w:rsidRPr="007F04DE">
              <w:rPr>
                <w:rFonts w:ascii="Cambria" w:hAnsi="Cambria" w:cs="Times New Roman"/>
              </w:rPr>
              <w:t>Gisela Priebe, Carl Go¨ran Svedin</w:t>
            </w:r>
          </w:p>
        </w:tc>
        <w:tc>
          <w:tcPr>
            <w:tcW w:w="1603" w:type="dxa"/>
            <w:tcBorders>
              <w:left w:val="nil"/>
              <w:bottom w:val="single" w:sz="4" w:space="0" w:color="auto"/>
              <w:right w:val="nil"/>
            </w:tcBorders>
          </w:tcPr>
          <w:p w14:paraId="71470CB2" w14:textId="77777777" w:rsidR="002B48BE" w:rsidRPr="007F04DE" w:rsidRDefault="002B48BE" w:rsidP="007F04DE">
            <w:pPr>
              <w:jc w:val="both"/>
              <w:rPr>
                <w:rFonts w:ascii="Cambria" w:hAnsi="Cambria" w:cs="Times New Roman"/>
              </w:rPr>
            </w:pPr>
            <w:r w:rsidRPr="007F04DE">
              <w:rPr>
                <w:rFonts w:ascii="Cambria" w:hAnsi="Cambria" w:cs="Times New Roman"/>
              </w:rPr>
              <w:t>To compare</w:t>
            </w:r>
          </w:p>
          <w:p w14:paraId="4DBF02CC" w14:textId="77777777" w:rsidR="002B48BE" w:rsidRPr="007F04DE" w:rsidRDefault="002B48BE" w:rsidP="007F04DE">
            <w:pPr>
              <w:jc w:val="both"/>
              <w:rPr>
                <w:rFonts w:ascii="Cambria" w:hAnsi="Cambria" w:cs="Times New Roman"/>
              </w:rPr>
            </w:pPr>
            <w:r w:rsidRPr="007F04DE">
              <w:rPr>
                <w:rFonts w:ascii="Cambria" w:hAnsi="Cambria" w:cs="Times New Roman"/>
              </w:rPr>
              <w:t>sexual-minority and heterosexual youths’ exposure to</w:t>
            </w:r>
          </w:p>
          <w:p w14:paraId="33DB28F2" w14:textId="77777777" w:rsidR="002B48BE" w:rsidRPr="007F04DE" w:rsidRDefault="002B48BE" w:rsidP="007F04DE">
            <w:pPr>
              <w:jc w:val="both"/>
              <w:rPr>
                <w:rFonts w:ascii="Cambria" w:hAnsi="Cambria" w:cs="Times New Roman"/>
              </w:rPr>
            </w:pPr>
            <w:r w:rsidRPr="007F04DE">
              <w:rPr>
                <w:rFonts w:ascii="Cambria" w:hAnsi="Cambria" w:cs="Times New Roman"/>
              </w:rPr>
              <w:t>sexual abuse off-line, problematic sexual meetings off-line</w:t>
            </w:r>
          </w:p>
          <w:p w14:paraId="79BEA7C6" w14:textId="77777777" w:rsidR="002B48BE" w:rsidRPr="007F04DE" w:rsidRDefault="002B48BE" w:rsidP="007F04DE">
            <w:pPr>
              <w:jc w:val="both"/>
              <w:rPr>
                <w:rFonts w:ascii="Cambria" w:hAnsi="Cambria" w:cs="Times New Roman"/>
              </w:rPr>
            </w:pPr>
            <w:r w:rsidRPr="007F04DE">
              <w:rPr>
                <w:rFonts w:ascii="Cambria" w:hAnsi="Cambria" w:cs="Times New Roman"/>
              </w:rPr>
              <w:t>with person/s met online and online harassment with regard</w:t>
            </w:r>
          </w:p>
          <w:p w14:paraId="22374B4C" w14:textId="77777777" w:rsidR="002B48BE" w:rsidRPr="007F04DE" w:rsidRDefault="002B48BE" w:rsidP="007F04DE">
            <w:pPr>
              <w:jc w:val="both"/>
              <w:rPr>
                <w:rFonts w:ascii="Cambria" w:hAnsi="Cambria" w:cs="Times New Roman"/>
              </w:rPr>
            </w:pPr>
            <w:r w:rsidRPr="007F04DE">
              <w:rPr>
                <w:rFonts w:ascii="Cambria" w:hAnsi="Cambria" w:cs="Times New Roman"/>
              </w:rPr>
              <w:t>to prevalence, psychological well-being and support seeking.</w:t>
            </w:r>
          </w:p>
        </w:tc>
        <w:tc>
          <w:tcPr>
            <w:tcW w:w="1236" w:type="dxa"/>
            <w:tcBorders>
              <w:left w:val="nil"/>
              <w:bottom w:val="single" w:sz="4" w:space="0" w:color="auto"/>
              <w:right w:val="nil"/>
            </w:tcBorders>
          </w:tcPr>
          <w:p w14:paraId="3E505988" w14:textId="77777777" w:rsidR="002B48BE" w:rsidRPr="007F04DE" w:rsidRDefault="002B48BE" w:rsidP="007F04DE">
            <w:pPr>
              <w:jc w:val="both"/>
              <w:rPr>
                <w:rFonts w:ascii="Cambria" w:hAnsi="Cambria" w:cs="Times New Roman"/>
              </w:rPr>
            </w:pPr>
            <w:r w:rsidRPr="007F04DE">
              <w:rPr>
                <w:rFonts w:ascii="Cambria" w:hAnsi="Cambria" w:cs="Times New Roman"/>
              </w:rPr>
              <w:t>Swedia</w:t>
            </w:r>
          </w:p>
        </w:tc>
        <w:tc>
          <w:tcPr>
            <w:tcW w:w="1429" w:type="dxa"/>
            <w:tcBorders>
              <w:left w:val="nil"/>
              <w:bottom w:val="single" w:sz="4" w:space="0" w:color="auto"/>
              <w:right w:val="nil"/>
            </w:tcBorders>
          </w:tcPr>
          <w:p w14:paraId="2B8795B7" w14:textId="77777777" w:rsidR="002B48BE" w:rsidRPr="007F04DE" w:rsidRDefault="002B48BE" w:rsidP="007F04DE">
            <w:pPr>
              <w:jc w:val="both"/>
              <w:rPr>
                <w:rFonts w:ascii="Cambria" w:hAnsi="Cambria" w:cs="Times New Roman"/>
              </w:rPr>
            </w:pPr>
            <w:r w:rsidRPr="007F04DE">
              <w:rPr>
                <w:rFonts w:ascii="Cambria" w:hAnsi="Cambria" w:cs="Times New Roman"/>
              </w:rPr>
              <w:t>Quantitative</w:t>
            </w:r>
          </w:p>
        </w:tc>
        <w:tc>
          <w:tcPr>
            <w:tcW w:w="1045" w:type="dxa"/>
            <w:tcBorders>
              <w:left w:val="nil"/>
              <w:bottom w:val="single" w:sz="4" w:space="0" w:color="auto"/>
              <w:right w:val="nil"/>
            </w:tcBorders>
          </w:tcPr>
          <w:p w14:paraId="0B87691F" w14:textId="77777777" w:rsidR="002B48BE" w:rsidRPr="007F04DE" w:rsidRDefault="002B48BE" w:rsidP="007F04DE">
            <w:pPr>
              <w:jc w:val="both"/>
              <w:rPr>
                <w:rFonts w:ascii="Cambria" w:hAnsi="Cambria" w:cs="Times New Roman"/>
              </w:rPr>
            </w:pPr>
            <w:r w:rsidRPr="007F04DE">
              <w:rPr>
                <w:rFonts w:ascii="Cambria" w:hAnsi="Cambria" w:cs="Times New Roman"/>
              </w:rPr>
              <w:t>3,432 Swedish</w:t>
            </w:r>
          </w:p>
          <w:p w14:paraId="64D8835B" w14:textId="77777777" w:rsidR="002B48BE" w:rsidRPr="007F04DE" w:rsidRDefault="002B48BE" w:rsidP="007F04DE">
            <w:pPr>
              <w:jc w:val="both"/>
              <w:rPr>
                <w:rFonts w:ascii="Cambria" w:hAnsi="Cambria" w:cs="Times New Roman"/>
              </w:rPr>
            </w:pPr>
            <w:r w:rsidRPr="007F04DE">
              <w:rPr>
                <w:rFonts w:ascii="Cambria" w:hAnsi="Cambria" w:cs="Times New Roman"/>
              </w:rPr>
              <w:t>high school seniors</w:t>
            </w:r>
          </w:p>
        </w:tc>
        <w:tc>
          <w:tcPr>
            <w:tcW w:w="2316" w:type="dxa"/>
            <w:gridSpan w:val="2"/>
            <w:tcBorders>
              <w:left w:val="nil"/>
              <w:bottom w:val="single" w:sz="4" w:space="0" w:color="auto"/>
              <w:right w:val="nil"/>
            </w:tcBorders>
          </w:tcPr>
          <w:p w14:paraId="613423A1" w14:textId="77777777" w:rsidR="002B48BE" w:rsidRPr="007F04DE" w:rsidRDefault="002B48BE" w:rsidP="007F04DE">
            <w:pPr>
              <w:jc w:val="both"/>
              <w:rPr>
                <w:rFonts w:ascii="Cambria" w:hAnsi="Cambria" w:cs="Times New Roman"/>
              </w:rPr>
            </w:pPr>
            <w:r w:rsidRPr="007F04DE">
              <w:rPr>
                <w:rFonts w:ascii="Cambria" w:hAnsi="Cambria" w:cs="Times New Roman"/>
              </w:rPr>
              <w:t>Sexual-minority</w:t>
            </w:r>
          </w:p>
          <w:p w14:paraId="2847D512" w14:textId="77777777" w:rsidR="002B48BE" w:rsidRPr="007F04DE" w:rsidRDefault="002B48BE" w:rsidP="007F04DE">
            <w:pPr>
              <w:jc w:val="both"/>
              <w:rPr>
                <w:rFonts w:ascii="Cambria" w:hAnsi="Cambria" w:cs="Times New Roman"/>
              </w:rPr>
            </w:pPr>
            <w:r w:rsidRPr="007F04DE">
              <w:rPr>
                <w:rFonts w:ascii="Cambria" w:hAnsi="Cambria" w:cs="Times New Roman"/>
              </w:rPr>
              <w:t>adolescents reported a greater rate of sexual abuse, problematic</w:t>
            </w:r>
          </w:p>
          <w:p w14:paraId="66C5D77F" w14:textId="77777777" w:rsidR="002B48BE" w:rsidRPr="007F04DE" w:rsidRDefault="002B48BE" w:rsidP="007F04DE">
            <w:pPr>
              <w:jc w:val="both"/>
              <w:rPr>
                <w:rFonts w:ascii="Cambria" w:hAnsi="Cambria" w:cs="Times New Roman"/>
              </w:rPr>
            </w:pPr>
            <w:r w:rsidRPr="007F04DE">
              <w:rPr>
                <w:rFonts w:ascii="Cambria" w:hAnsi="Cambria" w:cs="Times New Roman"/>
              </w:rPr>
              <w:t>sexual meetings off-line with person/s met online</w:t>
            </w:r>
          </w:p>
          <w:p w14:paraId="4EE919AC" w14:textId="77777777" w:rsidR="002B48BE" w:rsidRPr="007F04DE" w:rsidRDefault="002B48BE" w:rsidP="007F04DE">
            <w:pPr>
              <w:jc w:val="both"/>
              <w:rPr>
                <w:rFonts w:ascii="Cambria" w:hAnsi="Cambria" w:cs="Times New Roman"/>
              </w:rPr>
            </w:pPr>
            <w:r w:rsidRPr="007F04DE">
              <w:rPr>
                <w:rFonts w:ascii="Cambria" w:hAnsi="Cambria" w:cs="Times New Roman"/>
              </w:rPr>
              <w:t>and online harassment, compared to heterosexual youth.</w:t>
            </w:r>
          </w:p>
        </w:tc>
      </w:tr>
      <w:tr w:rsidR="007F04DE" w14:paraId="26A2EE14" w14:textId="77777777" w:rsidTr="007F04DE">
        <w:trPr>
          <w:trHeight w:val="381"/>
        </w:trPr>
        <w:tc>
          <w:tcPr>
            <w:tcW w:w="543" w:type="dxa"/>
            <w:tcBorders>
              <w:left w:val="nil"/>
              <w:bottom w:val="single" w:sz="4" w:space="0" w:color="auto"/>
              <w:right w:val="nil"/>
            </w:tcBorders>
          </w:tcPr>
          <w:p w14:paraId="69662B49" w14:textId="77777777" w:rsidR="002B48BE" w:rsidRPr="007F04DE" w:rsidRDefault="002B48BE" w:rsidP="007F04DE">
            <w:pPr>
              <w:jc w:val="both"/>
              <w:rPr>
                <w:rFonts w:ascii="Cambria" w:hAnsi="Cambria" w:cs="Times New Roman"/>
              </w:rPr>
            </w:pPr>
            <w:r w:rsidRPr="007F04DE">
              <w:rPr>
                <w:rFonts w:ascii="Cambria" w:hAnsi="Cambria" w:cs="Times New Roman"/>
              </w:rPr>
              <w:t>6.</w:t>
            </w:r>
          </w:p>
        </w:tc>
        <w:tc>
          <w:tcPr>
            <w:tcW w:w="1657" w:type="dxa"/>
            <w:tcBorders>
              <w:left w:val="nil"/>
              <w:bottom w:val="single" w:sz="4" w:space="0" w:color="auto"/>
              <w:right w:val="nil"/>
            </w:tcBorders>
          </w:tcPr>
          <w:p w14:paraId="4135A320" w14:textId="61E53D7F" w:rsidR="002B48BE" w:rsidRPr="007F04DE" w:rsidRDefault="002B48BE" w:rsidP="007F04DE">
            <w:pPr>
              <w:jc w:val="both"/>
              <w:rPr>
                <w:rFonts w:ascii="Cambria" w:hAnsi="Cambria" w:cs="Times New Roman"/>
              </w:rPr>
            </w:pPr>
            <w:r w:rsidRPr="007F04DE">
              <w:rPr>
                <w:rFonts w:ascii="Cambria" w:hAnsi="Cambria" w:cs="Times New Roman"/>
              </w:rPr>
              <w:t>Robyn M. Cooper, Warren J. Blumenfeld</w:t>
            </w:r>
          </w:p>
        </w:tc>
        <w:tc>
          <w:tcPr>
            <w:tcW w:w="1603" w:type="dxa"/>
            <w:tcBorders>
              <w:left w:val="nil"/>
              <w:bottom w:val="single" w:sz="4" w:space="0" w:color="auto"/>
              <w:right w:val="nil"/>
            </w:tcBorders>
          </w:tcPr>
          <w:p w14:paraId="41BFD99E" w14:textId="77777777" w:rsidR="002B48BE" w:rsidRPr="007F04DE" w:rsidRDefault="002B48BE" w:rsidP="007F04DE">
            <w:pPr>
              <w:jc w:val="both"/>
              <w:rPr>
                <w:rFonts w:ascii="Cambria" w:hAnsi="Cambria" w:cs="Times New Roman"/>
              </w:rPr>
            </w:pPr>
            <w:r w:rsidRPr="007F04DE">
              <w:rPr>
                <w:rFonts w:ascii="Cambria" w:hAnsi="Cambria" w:cs="Times New Roman"/>
              </w:rPr>
              <w:t>The current study explores the frequency</w:t>
            </w:r>
          </w:p>
          <w:p w14:paraId="780C57D0" w14:textId="77777777" w:rsidR="002B48BE" w:rsidRPr="007F04DE" w:rsidRDefault="002B48BE" w:rsidP="007F04DE">
            <w:pPr>
              <w:jc w:val="both"/>
              <w:rPr>
                <w:rFonts w:ascii="Cambria" w:hAnsi="Cambria" w:cs="Times New Roman"/>
              </w:rPr>
            </w:pPr>
            <w:r w:rsidRPr="007F04DE">
              <w:rPr>
                <w:rFonts w:ascii="Cambria" w:hAnsi="Cambria" w:cs="Times New Roman"/>
              </w:rPr>
              <w:t>of cyberbullying and its impact on the lives of lesbian, gay, bisexual,</w:t>
            </w:r>
          </w:p>
          <w:p w14:paraId="0C91C977" w14:textId="77777777" w:rsidR="002B48BE" w:rsidRPr="007F04DE" w:rsidRDefault="002B48BE" w:rsidP="007F04DE">
            <w:pPr>
              <w:jc w:val="both"/>
              <w:rPr>
                <w:rFonts w:ascii="Cambria" w:hAnsi="Cambria" w:cs="Times New Roman"/>
              </w:rPr>
            </w:pPr>
            <w:r w:rsidRPr="007F04DE">
              <w:rPr>
                <w:rFonts w:ascii="Cambria" w:hAnsi="Cambria" w:cs="Times New Roman"/>
              </w:rPr>
              <w:t>transgendered (LGBT), and allied youth.</w:t>
            </w:r>
          </w:p>
        </w:tc>
        <w:tc>
          <w:tcPr>
            <w:tcW w:w="1236" w:type="dxa"/>
            <w:tcBorders>
              <w:left w:val="nil"/>
              <w:bottom w:val="single" w:sz="4" w:space="0" w:color="auto"/>
              <w:right w:val="nil"/>
            </w:tcBorders>
          </w:tcPr>
          <w:p w14:paraId="4FEA9A4B" w14:textId="77777777" w:rsidR="002B48BE" w:rsidRPr="007F04DE" w:rsidRDefault="002B48BE" w:rsidP="007F04DE">
            <w:pPr>
              <w:jc w:val="both"/>
              <w:rPr>
                <w:rFonts w:ascii="Cambria" w:hAnsi="Cambria" w:cs="Times New Roman"/>
              </w:rPr>
            </w:pPr>
            <w:r w:rsidRPr="007F04DE">
              <w:rPr>
                <w:rFonts w:ascii="Cambria" w:hAnsi="Cambria" w:cs="Times New Roman"/>
              </w:rPr>
              <w:t>United States</w:t>
            </w:r>
          </w:p>
        </w:tc>
        <w:tc>
          <w:tcPr>
            <w:tcW w:w="1429" w:type="dxa"/>
            <w:tcBorders>
              <w:left w:val="nil"/>
              <w:bottom w:val="single" w:sz="4" w:space="0" w:color="auto"/>
              <w:right w:val="nil"/>
            </w:tcBorders>
          </w:tcPr>
          <w:p w14:paraId="762E14B2" w14:textId="77777777" w:rsidR="002B48BE" w:rsidRPr="007F04DE" w:rsidRDefault="002B48BE" w:rsidP="007F04DE">
            <w:pPr>
              <w:jc w:val="both"/>
              <w:rPr>
                <w:rFonts w:ascii="Cambria" w:hAnsi="Cambria" w:cs="Times New Roman"/>
              </w:rPr>
            </w:pPr>
            <w:r w:rsidRPr="007F04DE">
              <w:rPr>
                <w:rFonts w:ascii="Cambria" w:hAnsi="Cambria" w:cs="Times New Roman"/>
              </w:rPr>
              <w:t>Quantitative</w:t>
            </w:r>
          </w:p>
        </w:tc>
        <w:tc>
          <w:tcPr>
            <w:tcW w:w="1045" w:type="dxa"/>
            <w:tcBorders>
              <w:left w:val="nil"/>
              <w:bottom w:val="single" w:sz="4" w:space="0" w:color="auto"/>
              <w:right w:val="nil"/>
            </w:tcBorders>
          </w:tcPr>
          <w:p w14:paraId="60DCEE9E" w14:textId="77777777" w:rsidR="002B48BE" w:rsidRPr="007F04DE" w:rsidRDefault="002B48BE" w:rsidP="007F04DE">
            <w:pPr>
              <w:jc w:val="both"/>
              <w:rPr>
                <w:rFonts w:ascii="Cambria" w:hAnsi="Cambria" w:cs="Times New Roman"/>
              </w:rPr>
            </w:pPr>
            <w:r w:rsidRPr="007F04DE">
              <w:rPr>
                <w:rFonts w:ascii="Cambria" w:hAnsi="Cambria" w:cs="Times New Roman"/>
              </w:rPr>
              <w:t>Middle school and high school students</w:t>
            </w:r>
          </w:p>
          <w:p w14:paraId="16BB0A47" w14:textId="77777777" w:rsidR="002B48BE" w:rsidRPr="007F04DE" w:rsidRDefault="002B48BE" w:rsidP="007F04DE">
            <w:pPr>
              <w:jc w:val="both"/>
              <w:rPr>
                <w:rFonts w:ascii="Cambria" w:hAnsi="Cambria" w:cs="Times New Roman"/>
              </w:rPr>
            </w:pPr>
            <w:r w:rsidRPr="007F04DE">
              <w:rPr>
                <w:rFonts w:ascii="Cambria" w:hAnsi="Cambria" w:cs="Times New Roman"/>
              </w:rPr>
              <w:t>between the ages of 11 and 18 years old who identified as lesbian,</w:t>
            </w:r>
          </w:p>
          <w:p w14:paraId="20860855" w14:textId="77777777" w:rsidR="002B48BE" w:rsidRPr="007F04DE" w:rsidRDefault="002B48BE" w:rsidP="007F04DE">
            <w:pPr>
              <w:jc w:val="both"/>
              <w:rPr>
                <w:rFonts w:ascii="Cambria" w:hAnsi="Cambria" w:cs="Times New Roman"/>
              </w:rPr>
            </w:pPr>
            <w:r w:rsidRPr="007F04DE">
              <w:rPr>
                <w:rFonts w:ascii="Cambria" w:hAnsi="Cambria" w:cs="Times New Roman"/>
              </w:rPr>
              <w:t>gay, bisexual, or with a same-sex attraction, or as a LGBT-allied</w:t>
            </w:r>
          </w:p>
          <w:p w14:paraId="50FA63BE" w14:textId="77777777" w:rsidR="002B48BE" w:rsidRPr="007F04DE" w:rsidRDefault="002B48BE" w:rsidP="007F04DE">
            <w:pPr>
              <w:jc w:val="both"/>
              <w:rPr>
                <w:rFonts w:ascii="Cambria" w:hAnsi="Cambria" w:cs="Times New Roman"/>
              </w:rPr>
            </w:pPr>
            <w:r w:rsidRPr="007F04DE">
              <w:rPr>
                <w:rFonts w:ascii="Cambria" w:hAnsi="Cambria" w:cs="Times New Roman"/>
              </w:rPr>
              <w:t>youth.</w:t>
            </w:r>
          </w:p>
        </w:tc>
        <w:tc>
          <w:tcPr>
            <w:tcW w:w="2316" w:type="dxa"/>
            <w:gridSpan w:val="2"/>
            <w:tcBorders>
              <w:left w:val="nil"/>
              <w:bottom w:val="single" w:sz="4" w:space="0" w:color="auto"/>
              <w:right w:val="nil"/>
            </w:tcBorders>
          </w:tcPr>
          <w:p w14:paraId="30D15913" w14:textId="77777777" w:rsidR="002B48BE" w:rsidRPr="007F04DE" w:rsidRDefault="002B48BE" w:rsidP="007F04DE">
            <w:pPr>
              <w:jc w:val="both"/>
              <w:rPr>
                <w:rFonts w:ascii="Cambria" w:hAnsi="Cambria" w:cs="Times New Roman"/>
              </w:rPr>
            </w:pPr>
            <w:r w:rsidRPr="007F04DE">
              <w:rPr>
                <w:rFonts w:ascii="Cambria" w:hAnsi="Cambria" w:cs="Times New Roman"/>
              </w:rPr>
              <w:t>Results of this study demonstrate how essential it is that school districts</w:t>
            </w:r>
          </w:p>
          <w:p w14:paraId="6A52FAB4" w14:textId="77777777" w:rsidR="002B48BE" w:rsidRPr="007F04DE" w:rsidRDefault="002B48BE" w:rsidP="007F04DE">
            <w:pPr>
              <w:jc w:val="both"/>
              <w:rPr>
                <w:rFonts w:ascii="Cambria" w:hAnsi="Cambria" w:cs="Times New Roman"/>
              </w:rPr>
            </w:pPr>
            <w:r w:rsidRPr="007F04DE">
              <w:rPr>
                <w:rFonts w:ascii="Cambria" w:hAnsi="Cambria" w:cs="Times New Roman"/>
              </w:rPr>
              <w:t>have policies and educational initiatives in places to address issues of cyberbullying</w:t>
            </w:r>
          </w:p>
          <w:p w14:paraId="0C68AC34" w14:textId="77777777" w:rsidR="002B48BE" w:rsidRPr="007F04DE" w:rsidRDefault="002B48BE" w:rsidP="007F04DE">
            <w:pPr>
              <w:jc w:val="both"/>
              <w:rPr>
                <w:rFonts w:ascii="Cambria" w:hAnsi="Cambria" w:cs="Times New Roman"/>
              </w:rPr>
            </w:pPr>
            <w:r w:rsidRPr="007F04DE">
              <w:rPr>
                <w:rFonts w:ascii="Cambria" w:hAnsi="Cambria" w:cs="Times New Roman"/>
              </w:rPr>
              <w:t>and electronic harassment.</w:t>
            </w:r>
          </w:p>
        </w:tc>
      </w:tr>
      <w:tr w:rsidR="007F04DE" w14:paraId="4932F74C" w14:textId="77777777" w:rsidTr="007F04DE">
        <w:trPr>
          <w:trHeight w:val="381"/>
        </w:trPr>
        <w:tc>
          <w:tcPr>
            <w:tcW w:w="543" w:type="dxa"/>
            <w:tcBorders>
              <w:left w:val="nil"/>
              <w:right w:val="nil"/>
            </w:tcBorders>
          </w:tcPr>
          <w:p w14:paraId="53944F07" w14:textId="77777777" w:rsidR="002B48BE" w:rsidRPr="007F04DE" w:rsidRDefault="002B48BE" w:rsidP="007F04DE">
            <w:pPr>
              <w:jc w:val="both"/>
              <w:rPr>
                <w:rFonts w:ascii="Cambria" w:hAnsi="Cambria" w:cs="Times New Roman"/>
              </w:rPr>
            </w:pPr>
            <w:r w:rsidRPr="007F04DE">
              <w:rPr>
                <w:rFonts w:ascii="Cambria" w:hAnsi="Cambria" w:cs="Times New Roman"/>
              </w:rPr>
              <w:t>7.</w:t>
            </w:r>
          </w:p>
        </w:tc>
        <w:tc>
          <w:tcPr>
            <w:tcW w:w="1657" w:type="dxa"/>
            <w:tcBorders>
              <w:left w:val="nil"/>
              <w:right w:val="nil"/>
            </w:tcBorders>
          </w:tcPr>
          <w:p w14:paraId="118C2E2F" w14:textId="50951A11" w:rsidR="002B48BE" w:rsidRPr="007F04DE" w:rsidRDefault="002B48BE" w:rsidP="007F04DE">
            <w:pPr>
              <w:jc w:val="both"/>
              <w:rPr>
                <w:rFonts w:ascii="Cambria" w:hAnsi="Cambria" w:cs="Times New Roman"/>
              </w:rPr>
            </w:pPr>
            <w:r w:rsidRPr="007F04DE">
              <w:rPr>
                <w:rFonts w:ascii="Cambria" w:hAnsi="Cambria" w:cs="Times New Roman"/>
              </w:rPr>
              <w:t>Linda Charmaraman, Rachel Hodes, Amanda M. Richer</w:t>
            </w:r>
          </w:p>
        </w:tc>
        <w:tc>
          <w:tcPr>
            <w:tcW w:w="1603" w:type="dxa"/>
            <w:tcBorders>
              <w:left w:val="nil"/>
              <w:right w:val="nil"/>
            </w:tcBorders>
          </w:tcPr>
          <w:p w14:paraId="49D48EED" w14:textId="77777777" w:rsidR="002B48BE" w:rsidRPr="007F04DE" w:rsidRDefault="002B48BE" w:rsidP="007F04DE">
            <w:pPr>
              <w:jc w:val="both"/>
              <w:rPr>
                <w:rFonts w:ascii="Cambria" w:hAnsi="Cambria" w:cs="Times New Roman"/>
              </w:rPr>
            </w:pPr>
            <w:r w:rsidRPr="007F04DE">
              <w:rPr>
                <w:rFonts w:ascii="Cambria" w:hAnsi="Cambria" w:cs="Times New Roman"/>
              </w:rPr>
              <w:t>To examine how sexual minorities in middle school use social media, who they are</w:t>
            </w:r>
          </w:p>
          <w:p w14:paraId="7A7BE95E" w14:textId="77777777" w:rsidR="002B48BE" w:rsidRPr="007F04DE" w:rsidRDefault="002B48BE" w:rsidP="007F04DE">
            <w:pPr>
              <w:jc w:val="both"/>
              <w:rPr>
                <w:rFonts w:ascii="Cambria" w:hAnsi="Cambria" w:cs="Times New Roman"/>
              </w:rPr>
            </w:pPr>
            <w:r w:rsidRPr="007F04DE">
              <w:rPr>
                <w:rFonts w:ascii="Cambria" w:hAnsi="Cambria" w:cs="Times New Roman"/>
              </w:rPr>
              <w:lastRenderedPageBreak/>
              <w:t>connected to and for what purposes, and the associations between these behaviors and mental well-being compared with their</w:t>
            </w:r>
          </w:p>
          <w:p w14:paraId="7EB4C217" w14:textId="77777777" w:rsidR="002B48BE" w:rsidRPr="007F04DE" w:rsidRDefault="002B48BE" w:rsidP="007F04DE">
            <w:pPr>
              <w:jc w:val="both"/>
              <w:rPr>
                <w:rFonts w:ascii="Cambria" w:hAnsi="Cambria" w:cs="Times New Roman"/>
              </w:rPr>
            </w:pPr>
            <w:r w:rsidRPr="007F04DE">
              <w:rPr>
                <w:rFonts w:ascii="Cambria" w:hAnsi="Cambria" w:cs="Times New Roman"/>
              </w:rPr>
              <w:t>heterosexual peers.</w:t>
            </w:r>
          </w:p>
        </w:tc>
        <w:tc>
          <w:tcPr>
            <w:tcW w:w="1236" w:type="dxa"/>
            <w:tcBorders>
              <w:left w:val="nil"/>
              <w:right w:val="nil"/>
            </w:tcBorders>
          </w:tcPr>
          <w:p w14:paraId="7786F1CD" w14:textId="77777777" w:rsidR="002B48BE" w:rsidRPr="007F04DE" w:rsidRDefault="002B48BE" w:rsidP="007F04DE">
            <w:pPr>
              <w:jc w:val="both"/>
              <w:rPr>
                <w:rFonts w:ascii="Cambria" w:hAnsi="Cambria" w:cs="Times New Roman"/>
              </w:rPr>
            </w:pPr>
            <w:r w:rsidRPr="007F04DE">
              <w:rPr>
                <w:rFonts w:ascii="Cambria" w:hAnsi="Cambria" w:cs="Times New Roman"/>
              </w:rPr>
              <w:lastRenderedPageBreak/>
              <w:t>United States</w:t>
            </w:r>
          </w:p>
        </w:tc>
        <w:tc>
          <w:tcPr>
            <w:tcW w:w="1429" w:type="dxa"/>
            <w:tcBorders>
              <w:left w:val="nil"/>
              <w:right w:val="nil"/>
            </w:tcBorders>
          </w:tcPr>
          <w:p w14:paraId="0EF732A6" w14:textId="77777777" w:rsidR="002B48BE" w:rsidRPr="007F04DE" w:rsidRDefault="002B48BE" w:rsidP="007F04DE">
            <w:pPr>
              <w:jc w:val="both"/>
              <w:rPr>
                <w:rFonts w:ascii="Cambria" w:hAnsi="Cambria" w:cs="Times New Roman"/>
              </w:rPr>
            </w:pPr>
            <w:r w:rsidRPr="007F04DE">
              <w:rPr>
                <w:rFonts w:ascii="Cambria" w:hAnsi="Cambria" w:cs="Times New Roman"/>
              </w:rPr>
              <w:t>Quantitative</w:t>
            </w:r>
          </w:p>
        </w:tc>
        <w:tc>
          <w:tcPr>
            <w:tcW w:w="1045" w:type="dxa"/>
            <w:tcBorders>
              <w:left w:val="nil"/>
              <w:right w:val="nil"/>
            </w:tcBorders>
          </w:tcPr>
          <w:p w14:paraId="3C5EB072" w14:textId="77777777" w:rsidR="002B48BE" w:rsidRPr="007F04DE" w:rsidRDefault="002B48BE" w:rsidP="007F04DE">
            <w:pPr>
              <w:jc w:val="both"/>
              <w:rPr>
                <w:rFonts w:ascii="Cambria" w:hAnsi="Cambria" w:cs="Times New Roman"/>
              </w:rPr>
            </w:pPr>
            <w:r w:rsidRPr="007F04DE">
              <w:rPr>
                <w:rFonts w:ascii="Cambria" w:hAnsi="Cambria" w:cs="Times New Roman"/>
              </w:rPr>
              <w:t>1033 early adolescents aged</w:t>
            </w:r>
          </w:p>
        </w:tc>
        <w:tc>
          <w:tcPr>
            <w:tcW w:w="2316" w:type="dxa"/>
            <w:gridSpan w:val="2"/>
            <w:tcBorders>
              <w:left w:val="nil"/>
              <w:right w:val="nil"/>
            </w:tcBorders>
          </w:tcPr>
          <w:p w14:paraId="17A3CA5A" w14:textId="77777777" w:rsidR="002B48BE" w:rsidRPr="007F04DE" w:rsidRDefault="002B48BE" w:rsidP="007F04DE">
            <w:pPr>
              <w:jc w:val="both"/>
              <w:rPr>
                <w:rFonts w:ascii="Cambria" w:hAnsi="Cambria" w:cs="Times New Roman"/>
              </w:rPr>
            </w:pPr>
            <w:r w:rsidRPr="007F04DE">
              <w:rPr>
                <w:rFonts w:ascii="Cambria" w:hAnsi="Cambria" w:cs="Times New Roman"/>
              </w:rPr>
              <w:t xml:space="preserve">Given previous reports of supportive and safe web-based spaces for sexual minority youth, </w:t>
            </w:r>
            <w:r w:rsidRPr="007F04DE">
              <w:rPr>
                <w:rFonts w:ascii="Cambria" w:hAnsi="Cambria" w:cs="Times New Roman"/>
              </w:rPr>
              <w:lastRenderedPageBreak/>
              <w:t>our findings demonstrated</w:t>
            </w:r>
          </w:p>
          <w:p w14:paraId="0196965F" w14:textId="77777777" w:rsidR="002B48BE" w:rsidRPr="007F04DE" w:rsidRDefault="002B48BE" w:rsidP="007F04DE">
            <w:pPr>
              <w:jc w:val="both"/>
              <w:rPr>
                <w:rFonts w:ascii="Cambria" w:hAnsi="Cambria" w:cs="Times New Roman"/>
              </w:rPr>
            </w:pPr>
            <w:r w:rsidRPr="007F04DE">
              <w:rPr>
                <w:rFonts w:ascii="Cambria" w:hAnsi="Cambria" w:cs="Times New Roman"/>
              </w:rPr>
              <w:t>that sexual minority youth prefer to maintain small, close-knit web-based communities (apart from their families) to express</w:t>
            </w:r>
          </w:p>
          <w:p w14:paraId="09136C6B" w14:textId="77777777" w:rsidR="002B48BE" w:rsidRPr="007F04DE" w:rsidRDefault="002B48BE" w:rsidP="007F04DE">
            <w:pPr>
              <w:jc w:val="both"/>
              <w:rPr>
                <w:rFonts w:ascii="Cambria" w:hAnsi="Cambria" w:cs="Times New Roman"/>
              </w:rPr>
            </w:pPr>
            <w:r w:rsidRPr="007F04DE">
              <w:rPr>
                <w:rFonts w:ascii="Cambria" w:hAnsi="Cambria" w:cs="Times New Roman"/>
              </w:rPr>
              <w:t>themselves, particularly when reaching out to web-based communities to reduce loneliness</w:t>
            </w:r>
          </w:p>
        </w:tc>
      </w:tr>
    </w:tbl>
    <w:p w14:paraId="33CC3118" w14:textId="77777777" w:rsidR="00421491" w:rsidRDefault="00421491" w:rsidP="007F04DE">
      <w:pPr>
        <w:spacing w:after="120" w:line="240" w:lineRule="auto"/>
        <w:rPr>
          <w:rFonts w:ascii="Cambria" w:hAnsi="Cambria"/>
          <w:b/>
          <w:spacing w:val="40"/>
        </w:rPr>
      </w:pPr>
    </w:p>
    <w:p w14:paraId="0380F348" w14:textId="2D0BABD7" w:rsidR="00FD0AC9" w:rsidRPr="00236C25" w:rsidRDefault="00FD0AC9" w:rsidP="00851759">
      <w:pPr>
        <w:spacing w:after="120" w:line="240" w:lineRule="auto"/>
        <w:jc w:val="center"/>
        <w:rPr>
          <w:rFonts w:ascii="Cambria" w:hAnsi="Cambria"/>
          <w:b/>
          <w:spacing w:val="40"/>
        </w:rPr>
      </w:pPr>
      <w:r w:rsidRPr="00236C25">
        <w:rPr>
          <w:rFonts w:ascii="Cambria" w:hAnsi="Cambria"/>
          <w:b/>
          <w:spacing w:val="40"/>
        </w:rPr>
        <w:t>DISKUSI</w:t>
      </w:r>
    </w:p>
    <w:p w14:paraId="46698B62" w14:textId="518AD50B" w:rsidR="007F04DE" w:rsidRDefault="007F04DE" w:rsidP="007F04DE">
      <w:pPr>
        <w:jc w:val="both"/>
        <w:rPr>
          <w:rFonts w:ascii="Cambria" w:hAnsi="Cambria" w:cs="Times New Roman"/>
        </w:rPr>
      </w:pPr>
      <w:r w:rsidRPr="007F04DE">
        <w:rPr>
          <w:rFonts w:ascii="Cambria" w:hAnsi="Cambria" w:cs="Times New Roman"/>
        </w:rPr>
        <w:t>Penulis mengidentifikasi dan menganalisa 8 artikel dengan memandang dari tipe strategi koping yang digunakan individu homoseksual yang mengalami perundungan siber. Dalam hal ini, penulis melakukannya berdasarkan teori Lazarus and Folkman tahun 1984</w:t>
      </w:r>
      <w:sdt>
        <w:sdtPr>
          <w:rPr>
            <w:rFonts w:ascii="Cambria" w:hAnsi="Cambria" w:cs="Times New Roman"/>
          </w:rPr>
          <w:id w:val="109791145"/>
          <w:citation/>
        </w:sdtPr>
        <w:sdtEndPr/>
        <w:sdtContent>
          <w:r w:rsidRPr="007F04DE">
            <w:rPr>
              <w:rFonts w:ascii="Cambria" w:hAnsi="Cambria" w:cs="Times New Roman"/>
            </w:rPr>
            <w:fldChar w:fldCharType="begin"/>
          </w:r>
          <w:r w:rsidRPr="007F04DE">
            <w:rPr>
              <w:rFonts w:ascii="Cambria" w:hAnsi="Cambria" w:cs="Times New Roman"/>
            </w:rPr>
            <w:instrText xml:space="preserve">CITATION Laz84 \l 1033 </w:instrText>
          </w:r>
          <w:r w:rsidRPr="007F04DE">
            <w:rPr>
              <w:rFonts w:ascii="Cambria" w:hAnsi="Cambria" w:cs="Times New Roman"/>
            </w:rPr>
            <w:fldChar w:fldCharType="separate"/>
          </w:r>
          <w:r w:rsidRPr="007F04DE">
            <w:rPr>
              <w:rFonts w:ascii="Cambria" w:hAnsi="Cambria" w:cs="Times New Roman"/>
              <w:noProof/>
            </w:rPr>
            <w:t xml:space="preserve"> (Lazarus &amp; Folkman, 1984)</w:t>
          </w:r>
          <w:r w:rsidRPr="007F04DE">
            <w:rPr>
              <w:rFonts w:ascii="Cambria" w:hAnsi="Cambria" w:cs="Times New Roman"/>
            </w:rPr>
            <w:fldChar w:fldCharType="end"/>
          </w:r>
        </w:sdtContent>
      </w:sdt>
      <w:r w:rsidRPr="007F04DE">
        <w:rPr>
          <w:rFonts w:ascii="Cambria" w:hAnsi="Cambria" w:cs="Times New Roman"/>
        </w:rPr>
        <w:t xml:space="preserve">. Berdasarkan hasil dari analisis artikel, ditemukan bahwa tipe dari </w:t>
      </w:r>
      <w:r w:rsidRPr="007F04DE">
        <w:rPr>
          <w:rFonts w:ascii="Cambria" w:hAnsi="Cambria" w:cs="Times New Roman"/>
          <w:i/>
          <w:iCs/>
        </w:rPr>
        <w:t xml:space="preserve">problem-focused coping </w:t>
      </w:r>
      <w:r w:rsidRPr="007F04DE">
        <w:rPr>
          <w:rFonts w:ascii="Cambria" w:hAnsi="Cambria" w:cs="Times New Roman"/>
        </w:rPr>
        <w:t xml:space="preserve">terdapat 2 artikel, </w:t>
      </w:r>
      <w:r w:rsidRPr="007F04DE">
        <w:rPr>
          <w:rFonts w:ascii="Cambria" w:hAnsi="Cambria" w:cs="Times New Roman"/>
          <w:i/>
          <w:iCs/>
        </w:rPr>
        <w:t>emotional-focused coping</w:t>
      </w:r>
      <w:bookmarkStart w:id="14" w:name="_Hlk151075496"/>
      <w:r w:rsidRPr="007F04DE">
        <w:rPr>
          <w:rFonts w:ascii="Cambria" w:hAnsi="Cambria" w:cs="Times New Roman"/>
          <w:i/>
          <w:iCs/>
        </w:rPr>
        <w:t xml:space="preserve"> </w:t>
      </w:r>
      <w:r w:rsidRPr="007F04DE">
        <w:rPr>
          <w:rFonts w:ascii="Cambria" w:hAnsi="Cambria" w:cs="Times New Roman"/>
        </w:rPr>
        <w:t>terdapat 6 artikel, dan koping maladaptif 1 artikel.</w:t>
      </w:r>
      <w:bookmarkEnd w:id="14"/>
    </w:p>
    <w:p w14:paraId="76DC8E22" w14:textId="77777777" w:rsidR="007F04DE" w:rsidRPr="007F04DE" w:rsidRDefault="007F04DE" w:rsidP="007F04DE">
      <w:pPr>
        <w:jc w:val="both"/>
        <w:rPr>
          <w:rFonts w:ascii="Cambria" w:hAnsi="Cambria" w:cs="Times New Roman"/>
        </w:rPr>
      </w:pPr>
      <w:r w:rsidRPr="007F04DE">
        <w:rPr>
          <w:rFonts w:ascii="Cambria" w:hAnsi="Cambria" w:cs="Times New Roman"/>
        </w:rPr>
        <w:t xml:space="preserve">Strategi koping stres individu homoseksual yang mengalami perundungan siber dengan menggunakan </w:t>
      </w:r>
      <w:r w:rsidRPr="007F04DE">
        <w:rPr>
          <w:rFonts w:ascii="Cambria" w:hAnsi="Cambria" w:cs="Times New Roman"/>
          <w:i/>
          <w:iCs/>
        </w:rPr>
        <w:t xml:space="preserve">problem-focused coping </w:t>
      </w:r>
      <w:sdt>
        <w:sdtPr>
          <w:rPr>
            <w:rFonts w:ascii="Cambria" w:hAnsi="Cambria" w:cs="Times New Roman"/>
            <w:i/>
            <w:iCs/>
          </w:rPr>
          <w:id w:val="-1669244019"/>
          <w:citation/>
        </w:sdtPr>
        <w:sdtEndPr/>
        <w:sdtContent>
          <w:r w:rsidRPr="007F04DE">
            <w:rPr>
              <w:rFonts w:ascii="Cambria" w:hAnsi="Cambria" w:cs="Times New Roman"/>
              <w:i/>
              <w:iCs/>
            </w:rPr>
            <w:fldChar w:fldCharType="begin"/>
          </w:r>
          <w:r w:rsidRPr="007F04DE">
            <w:rPr>
              <w:rFonts w:ascii="Cambria" w:hAnsi="Cambria" w:cs="Times New Roman"/>
            </w:rPr>
            <w:instrText xml:space="preserve"> CITATION Ant18 \l 1033 </w:instrText>
          </w:r>
          <w:r w:rsidRPr="007F04DE">
            <w:rPr>
              <w:rFonts w:ascii="Cambria" w:hAnsi="Cambria" w:cs="Times New Roman"/>
              <w:i/>
              <w:iCs/>
            </w:rPr>
            <w:fldChar w:fldCharType="separate"/>
          </w:r>
          <w:r w:rsidRPr="007F04DE">
            <w:rPr>
              <w:rFonts w:ascii="Cambria" w:hAnsi="Cambria" w:cs="Times New Roman"/>
              <w:noProof/>
            </w:rPr>
            <w:t>(Antari &amp; Herdiyanto, 2018)</w:t>
          </w:r>
          <w:r w:rsidRPr="007F04DE">
            <w:rPr>
              <w:rFonts w:ascii="Cambria" w:hAnsi="Cambria" w:cs="Times New Roman"/>
              <w:i/>
              <w:iCs/>
            </w:rPr>
            <w:fldChar w:fldCharType="end"/>
          </w:r>
        </w:sdtContent>
      </w:sdt>
      <w:sdt>
        <w:sdtPr>
          <w:rPr>
            <w:rFonts w:ascii="Cambria" w:hAnsi="Cambria" w:cs="Times New Roman"/>
            <w:i/>
            <w:iCs/>
          </w:rPr>
          <w:id w:val="-1819877703"/>
          <w:citation/>
        </w:sdtPr>
        <w:sdtEndPr/>
        <w:sdtContent>
          <w:r w:rsidRPr="007F04DE">
            <w:rPr>
              <w:rFonts w:ascii="Cambria" w:hAnsi="Cambria" w:cs="Times New Roman"/>
              <w:i/>
              <w:iCs/>
            </w:rPr>
            <w:fldChar w:fldCharType="begin"/>
          </w:r>
          <w:r w:rsidRPr="007F04DE">
            <w:rPr>
              <w:rFonts w:ascii="Cambria" w:hAnsi="Cambria" w:cs="Times New Roman"/>
              <w:i/>
              <w:iCs/>
            </w:rPr>
            <w:instrText xml:space="preserve"> CITATION Maj23 \l 1033 </w:instrText>
          </w:r>
          <w:r w:rsidRPr="007F04DE">
            <w:rPr>
              <w:rFonts w:ascii="Cambria" w:hAnsi="Cambria" w:cs="Times New Roman"/>
              <w:i/>
              <w:iCs/>
            </w:rPr>
            <w:fldChar w:fldCharType="separate"/>
          </w:r>
          <w:r w:rsidRPr="007F04DE">
            <w:rPr>
              <w:rFonts w:ascii="Cambria" w:hAnsi="Cambria" w:cs="Times New Roman"/>
              <w:i/>
              <w:iCs/>
              <w:noProof/>
            </w:rPr>
            <w:t xml:space="preserve"> </w:t>
          </w:r>
          <w:r w:rsidRPr="007F04DE">
            <w:rPr>
              <w:rFonts w:ascii="Cambria" w:hAnsi="Cambria" w:cs="Times New Roman"/>
              <w:noProof/>
            </w:rPr>
            <w:t>(Maji &amp; Abhiram, 2023)</w:t>
          </w:r>
          <w:r w:rsidRPr="007F04DE">
            <w:rPr>
              <w:rFonts w:ascii="Cambria" w:hAnsi="Cambria" w:cs="Times New Roman"/>
              <w:i/>
              <w:iCs/>
            </w:rPr>
            <w:fldChar w:fldCharType="end"/>
          </w:r>
        </w:sdtContent>
      </w:sdt>
      <w:r w:rsidRPr="007F04DE">
        <w:rPr>
          <w:rFonts w:ascii="Cambria" w:hAnsi="Cambria" w:cs="Times New Roman"/>
        </w:rPr>
        <w:t>. Hasil penelitian menunjukkan bahwa individu yang mengalami perundungan siber memilih untuk mencoba menjelaskan kepada pelaku tentang permasalahan yang menjadi motif pelaku untuk melakukan perundungan siber kepada korban, individu homoseksual yang melakukan pemblokiran akun pelaku perundungan siber dan mengambil langkah untuk menjauhi pelaku sehingga korban tidak akan bertemu lagi dengan pelaku, individu mencoba menerapkan pernyataan “</w:t>
      </w:r>
      <w:r w:rsidRPr="007F04DE">
        <w:rPr>
          <w:rFonts w:ascii="Cambria" w:hAnsi="Cambria" w:cs="Times New Roman"/>
          <w:i/>
          <w:iCs/>
        </w:rPr>
        <w:t>I don’t care</w:t>
      </w:r>
      <w:r w:rsidRPr="007F04DE">
        <w:rPr>
          <w:rFonts w:ascii="Cambria" w:hAnsi="Cambria" w:cs="Times New Roman"/>
        </w:rPr>
        <w:t xml:space="preserve">” kepada perlakuan perundung sehingga korban memutuskan untuk tidak membalas berbagai pesan yang bersifat </w:t>
      </w:r>
      <w:r w:rsidRPr="007F04DE">
        <w:rPr>
          <w:rFonts w:ascii="Cambria" w:hAnsi="Cambria" w:cs="Times New Roman"/>
          <w:i/>
          <w:iCs/>
        </w:rPr>
        <w:t xml:space="preserve">spam </w:t>
      </w:r>
      <w:r w:rsidRPr="007F04DE">
        <w:rPr>
          <w:rFonts w:ascii="Cambria" w:hAnsi="Cambria" w:cs="Times New Roman"/>
        </w:rPr>
        <w:t xml:space="preserve">dan dapat terfokus untuk menjaga kesehatan mentalnya dari </w:t>
      </w:r>
      <w:r w:rsidRPr="007F04DE">
        <w:rPr>
          <w:rFonts w:ascii="Cambria" w:hAnsi="Cambria" w:cs="Times New Roman"/>
          <w:i/>
          <w:iCs/>
        </w:rPr>
        <w:t>stressor</w:t>
      </w:r>
      <w:r w:rsidRPr="007F04DE">
        <w:rPr>
          <w:rFonts w:ascii="Cambria" w:hAnsi="Cambria" w:cs="Times New Roman"/>
        </w:rPr>
        <w:t xml:space="preserve"> </w:t>
      </w:r>
      <w:sdt>
        <w:sdtPr>
          <w:rPr>
            <w:rFonts w:ascii="Cambria" w:hAnsi="Cambria" w:cs="Times New Roman"/>
          </w:rPr>
          <w:id w:val="-267769229"/>
          <w:citation/>
        </w:sdtPr>
        <w:sdtEndPr/>
        <w:sdtContent>
          <w:r w:rsidRPr="007F04DE">
            <w:rPr>
              <w:rFonts w:ascii="Cambria" w:hAnsi="Cambria" w:cs="Times New Roman"/>
            </w:rPr>
            <w:fldChar w:fldCharType="begin"/>
          </w:r>
          <w:r w:rsidRPr="007F04DE">
            <w:rPr>
              <w:rFonts w:ascii="Cambria" w:hAnsi="Cambria" w:cs="Times New Roman"/>
            </w:rPr>
            <w:instrText xml:space="preserve"> CITATION Maj23 \l 1033 </w:instrText>
          </w:r>
          <w:r w:rsidRPr="007F04DE">
            <w:rPr>
              <w:rFonts w:ascii="Cambria" w:hAnsi="Cambria" w:cs="Times New Roman"/>
            </w:rPr>
            <w:fldChar w:fldCharType="separate"/>
          </w:r>
          <w:r w:rsidRPr="007F04DE">
            <w:rPr>
              <w:rFonts w:ascii="Cambria" w:hAnsi="Cambria" w:cs="Times New Roman"/>
              <w:noProof/>
            </w:rPr>
            <w:t>(Maji &amp; Abhiram, 2023)</w:t>
          </w:r>
          <w:r w:rsidRPr="007F04DE">
            <w:rPr>
              <w:rFonts w:ascii="Cambria" w:hAnsi="Cambria" w:cs="Times New Roman"/>
            </w:rPr>
            <w:fldChar w:fldCharType="end"/>
          </w:r>
        </w:sdtContent>
      </w:sdt>
      <w:r w:rsidRPr="007F04DE">
        <w:rPr>
          <w:rFonts w:ascii="Cambria" w:hAnsi="Cambria" w:cs="Times New Roman"/>
        </w:rPr>
        <w:t xml:space="preserve">. Hal ini menunjukkan bahwa individu homoseksual menerapkan koping adaptif untuk menghadapi perundungan siber. Penelitian lain menunjukkan bahwa individu homoseksual juga menggunakan strategi </w:t>
      </w:r>
      <w:r w:rsidRPr="007F04DE">
        <w:rPr>
          <w:rFonts w:ascii="Cambria" w:hAnsi="Cambria" w:cs="Times New Roman"/>
          <w:i/>
          <w:iCs/>
        </w:rPr>
        <w:t>positive reappraisal</w:t>
      </w:r>
      <w:r w:rsidRPr="007F04DE">
        <w:rPr>
          <w:rFonts w:ascii="Cambria" w:hAnsi="Cambria" w:cs="Times New Roman"/>
        </w:rPr>
        <w:t xml:space="preserve"> sehingga dapat lebih memfokuskan pada aktivitas yang positif dan mengurangi </w:t>
      </w:r>
      <w:r w:rsidRPr="007F04DE">
        <w:rPr>
          <w:rFonts w:ascii="Cambria" w:hAnsi="Cambria" w:cs="Times New Roman"/>
          <w:i/>
          <w:iCs/>
        </w:rPr>
        <w:t xml:space="preserve">stressor </w:t>
      </w:r>
      <w:r w:rsidRPr="007F04DE">
        <w:rPr>
          <w:rFonts w:ascii="Cambria" w:hAnsi="Cambria" w:cs="Times New Roman"/>
        </w:rPr>
        <w:t xml:space="preserve">yang dirasakan/ dialaminya </w:t>
      </w:r>
      <w:sdt>
        <w:sdtPr>
          <w:rPr>
            <w:rFonts w:ascii="Cambria" w:hAnsi="Cambria" w:cs="Times New Roman"/>
          </w:rPr>
          <w:id w:val="-344870636"/>
          <w:citation/>
        </w:sdtPr>
        <w:sdtEndPr/>
        <w:sdtContent>
          <w:r w:rsidRPr="007F04DE">
            <w:rPr>
              <w:rFonts w:ascii="Cambria" w:hAnsi="Cambria" w:cs="Times New Roman"/>
            </w:rPr>
            <w:fldChar w:fldCharType="begin"/>
          </w:r>
          <w:r w:rsidRPr="007F04DE">
            <w:rPr>
              <w:rFonts w:ascii="Cambria" w:hAnsi="Cambria" w:cs="Times New Roman"/>
            </w:rPr>
            <w:instrText xml:space="preserve"> CITATION Ant18 \l 1033 </w:instrText>
          </w:r>
          <w:r w:rsidRPr="007F04DE">
            <w:rPr>
              <w:rFonts w:ascii="Cambria" w:hAnsi="Cambria" w:cs="Times New Roman"/>
            </w:rPr>
            <w:fldChar w:fldCharType="separate"/>
          </w:r>
          <w:r w:rsidRPr="007F04DE">
            <w:rPr>
              <w:rFonts w:ascii="Cambria" w:hAnsi="Cambria" w:cs="Times New Roman"/>
              <w:noProof/>
            </w:rPr>
            <w:t>(Antari &amp; Herdiyanto, 2018)</w:t>
          </w:r>
          <w:r w:rsidRPr="007F04DE">
            <w:rPr>
              <w:rFonts w:ascii="Cambria" w:hAnsi="Cambria" w:cs="Times New Roman"/>
            </w:rPr>
            <w:fldChar w:fldCharType="end"/>
          </w:r>
        </w:sdtContent>
      </w:sdt>
      <w:r w:rsidRPr="007F04DE">
        <w:rPr>
          <w:rFonts w:ascii="Cambria" w:hAnsi="Cambria" w:cs="Times New Roman"/>
        </w:rPr>
        <w:t xml:space="preserve">. Dalam aspek </w:t>
      </w:r>
      <w:r w:rsidRPr="007F04DE">
        <w:rPr>
          <w:rFonts w:ascii="Cambria" w:hAnsi="Cambria" w:cs="Times New Roman"/>
          <w:i/>
          <w:iCs/>
        </w:rPr>
        <w:t xml:space="preserve">adaptive coping </w:t>
      </w:r>
      <w:r w:rsidRPr="007F04DE">
        <w:rPr>
          <w:rFonts w:ascii="Cambria" w:hAnsi="Cambria" w:cs="Times New Roman"/>
        </w:rPr>
        <w:t>(</w:t>
      </w:r>
      <w:r w:rsidRPr="007F04DE">
        <w:rPr>
          <w:rFonts w:ascii="Cambria" w:hAnsi="Cambria" w:cs="Times New Roman"/>
          <w:i/>
          <w:iCs/>
        </w:rPr>
        <w:t>active responding to the bully, psychological blocking, and technological blocking</w:t>
      </w:r>
      <w:r w:rsidRPr="007F04DE">
        <w:rPr>
          <w:rFonts w:ascii="Cambria" w:hAnsi="Cambria" w:cs="Times New Roman"/>
        </w:rPr>
        <w:t xml:space="preserve">) menunjukkan bahwa </w:t>
      </w:r>
      <w:r w:rsidRPr="007F04DE">
        <w:rPr>
          <w:rFonts w:ascii="Cambria" w:hAnsi="Cambria" w:cs="Times New Roman"/>
          <w:i/>
          <w:iCs/>
        </w:rPr>
        <w:t xml:space="preserve">adaptive coping </w:t>
      </w:r>
      <w:r w:rsidRPr="007F04DE">
        <w:rPr>
          <w:rFonts w:ascii="Cambria" w:hAnsi="Cambria" w:cs="Times New Roman"/>
        </w:rPr>
        <w:t>dapat digunakan oleh mereka untuk menghadapi perundungan siber.</w:t>
      </w:r>
    </w:p>
    <w:p w14:paraId="76CAE56B" w14:textId="77777777" w:rsidR="007F04DE" w:rsidRPr="007F04DE" w:rsidRDefault="007F04DE" w:rsidP="007F04DE">
      <w:pPr>
        <w:jc w:val="both"/>
        <w:rPr>
          <w:rFonts w:ascii="Cambria" w:hAnsi="Cambria" w:cs="Times New Roman"/>
        </w:rPr>
      </w:pPr>
      <w:r w:rsidRPr="007F04DE">
        <w:rPr>
          <w:rFonts w:ascii="Cambria" w:hAnsi="Cambria" w:cs="Times New Roman"/>
        </w:rPr>
        <w:t xml:space="preserve">Adapun strategi koping stres individu homoseksual yang mengalami perundungan siber dengan menggunakan </w:t>
      </w:r>
      <w:r w:rsidRPr="007F04DE">
        <w:rPr>
          <w:rFonts w:ascii="Cambria" w:hAnsi="Cambria" w:cs="Times New Roman"/>
          <w:i/>
          <w:iCs/>
        </w:rPr>
        <w:t>emotional-focused coping</w:t>
      </w:r>
      <w:r w:rsidRPr="007F04DE">
        <w:rPr>
          <w:rFonts w:ascii="Cambria" w:hAnsi="Cambria" w:cs="Times New Roman"/>
        </w:rPr>
        <w:t xml:space="preserve"> </w:t>
      </w:r>
      <w:sdt>
        <w:sdtPr>
          <w:rPr>
            <w:rFonts w:ascii="Cambria" w:hAnsi="Cambria" w:cs="Times New Roman"/>
            <w:i/>
            <w:iCs/>
          </w:rPr>
          <w:id w:val="181487503"/>
          <w:citation/>
        </w:sdtPr>
        <w:sdtEndPr/>
        <w:sdtContent>
          <w:r w:rsidRPr="007F04DE">
            <w:rPr>
              <w:rFonts w:ascii="Cambria" w:hAnsi="Cambria" w:cs="Times New Roman"/>
              <w:i/>
              <w:iCs/>
            </w:rPr>
            <w:fldChar w:fldCharType="begin"/>
          </w:r>
          <w:r w:rsidRPr="007F04DE">
            <w:rPr>
              <w:rFonts w:ascii="Cambria" w:hAnsi="Cambria" w:cs="Times New Roman"/>
            </w:rPr>
            <w:instrText xml:space="preserve"> CITATION Maj23 \l 1033 </w:instrText>
          </w:r>
          <w:r w:rsidRPr="007F04DE">
            <w:rPr>
              <w:rFonts w:ascii="Cambria" w:hAnsi="Cambria" w:cs="Times New Roman"/>
              <w:i/>
              <w:iCs/>
            </w:rPr>
            <w:fldChar w:fldCharType="separate"/>
          </w:r>
          <w:r w:rsidRPr="007F04DE">
            <w:rPr>
              <w:rFonts w:ascii="Cambria" w:hAnsi="Cambria" w:cs="Times New Roman"/>
              <w:noProof/>
            </w:rPr>
            <w:t>(Maji &amp; Abhiram, 2023)</w:t>
          </w:r>
          <w:r w:rsidRPr="007F04DE">
            <w:rPr>
              <w:rFonts w:ascii="Cambria" w:hAnsi="Cambria" w:cs="Times New Roman"/>
              <w:i/>
              <w:iCs/>
            </w:rPr>
            <w:fldChar w:fldCharType="end"/>
          </w:r>
        </w:sdtContent>
      </w:sdt>
      <w:sdt>
        <w:sdtPr>
          <w:rPr>
            <w:rFonts w:ascii="Cambria" w:hAnsi="Cambria" w:cs="Times New Roman"/>
            <w:i/>
            <w:iCs/>
          </w:rPr>
          <w:id w:val="2080628754"/>
          <w:citation/>
        </w:sdtPr>
        <w:sdtEndPr/>
        <w:sdtContent>
          <w:r w:rsidRPr="007F04DE">
            <w:rPr>
              <w:rFonts w:ascii="Cambria" w:hAnsi="Cambria" w:cs="Times New Roman"/>
              <w:i/>
              <w:iCs/>
            </w:rPr>
            <w:fldChar w:fldCharType="begin"/>
          </w:r>
          <w:r w:rsidRPr="007F04DE">
            <w:rPr>
              <w:rFonts w:ascii="Cambria" w:hAnsi="Cambria" w:cs="Times New Roman"/>
              <w:i/>
              <w:iCs/>
            </w:rPr>
            <w:instrText xml:space="preserve"> CITATION Ant18 \l 1033 </w:instrText>
          </w:r>
          <w:r w:rsidRPr="007F04DE">
            <w:rPr>
              <w:rFonts w:ascii="Cambria" w:hAnsi="Cambria" w:cs="Times New Roman"/>
              <w:i/>
              <w:iCs/>
            </w:rPr>
            <w:fldChar w:fldCharType="separate"/>
          </w:r>
          <w:r w:rsidRPr="007F04DE">
            <w:rPr>
              <w:rFonts w:ascii="Cambria" w:hAnsi="Cambria" w:cs="Times New Roman"/>
              <w:i/>
              <w:iCs/>
              <w:noProof/>
            </w:rPr>
            <w:t xml:space="preserve"> </w:t>
          </w:r>
          <w:r w:rsidRPr="007F04DE">
            <w:rPr>
              <w:rFonts w:ascii="Cambria" w:hAnsi="Cambria" w:cs="Times New Roman"/>
              <w:noProof/>
            </w:rPr>
            <w:t>(Antari &amp; Herdiyanto, 2018)</w:t>
          </w:r>
          <w:r w:rsidRPr="007F04DE">
            <w:rPr>
              <w:rFonts w:ascii="Cambria" w:hAnsi="Cambria" w:cs="Times New Roman"/>
              <w:i/>
              <w:iCs/>
            </w:rPr>
            <w:fldChar w:fldCharType="end"/>
          </w:r>
        </w:sdtContent>
      </w:sdt>
      <w:r w:rsidRPr="007F04DE">
        <w:rPr>
          <w:rFonts w:ascii="Cambria" w:hAnsi="Cambria" w:cs="Times New Roman"/>
        </w:rPr>
        <w:t xml:space="preserve"> </w:t>
      </w:r>
      <w:sdt>
        <w:sdtPr>
          <w:rPr>
            <w:rFonts w:ascii="Cambria" w:hAnsi="Cambria" w:cs="Times New Roman"/>
          </w:rPr>
          <w:id w:val="-1986010107"/>
          <w:citation/>
        </w:sdtPr>
        <w:sdtEndPr/>
        <w:sdtContent>
          <w:r w:rsidRPr="007F04DE">
            <w:rPr>
              <w:rFonts w:ascii="Cambria" w:hAnsi="Cambria" w:cs="Times New Roman"/>
            </w:rPr>
            <w:fldChar w:fldCharType="begin"/>
          </w:r>
          <w:r w:rsidRPr="007F04DE">
            <w:rPr>
              <w:rFonts w:ascii="Cambria" w:hAnsi="Cambria" w:cs="Times New Roman"/>
            </w:rPr>
            <w:instrText xml:space="preserve"> CITATION Mis20 \l 1033 </w:instrText>
          </w:r>
          <w:r w:rsidRPr="007F04DE">
            <w:rPr>
              <w:rFonts w:ascii="Cambria" w:hAnsi="Cambria" w:cs="Times New Roman"/>
            </w:rPr>
            <w:fldChar w:fldCharType="separate"/>
          </w:r>
          <w:r w:rsidRPr="007F04DE">
            <w:rPr>
              <w:rFonts w:ascii="Cambria" w:hAnsi="Cambria" w:cs="Times New Roman"/>
              <w:noProof/>
            </w:rPr>
            <w:t>(Mishna, Sanders, McNeil, Fearing, &amp; Kalenteridis, 2020)</w:t>
          </w:r>
          <w:r w:rsidRPr="007F04DE">
            <w:rPr>
              <w:rFonts w:ascii="Cambria" w:hAnsi="Cambria" w:cs="Times New Roman"/>
            </w:rPr>
            <w:fldChar w:fldCharType="end"/>
          </w:r>
        </w:sdtContent>
      </w:sdt>
      <w:sdt>
        <w:sdtPr>
          <w:rPr>
            <w:rFonts w:ascii="Cambria" w:hAnsi="Cambria" w:cs="Times New Roman"/>
          </w:rPr>
          <w:id w:val="-204792660"/>
          <w:citation/>
        </w:sdtPr>
        <w:sdtEndPr/>
        <w:sdtContent>
          <w:r w:rsidRPr="007F04DE">
            <w:rPr>
              <w:rFonts w:ascii="Cambria" w:hAnsi="Cambria" w:cs="Times New Roman"/>
            </w:rPr>
            <w:fldChar w:fldCharType="begin"/>
          </w:r>
          <w:r w:rsidRPr="007F04DE">
            <w:rPr>
              <w:rFonts w:ascii="Cambria" w:hAnsi="Cambria" w:cs="Times New Roman"/>
            </w:rPr>
            <w:instrText xml:space="preserve"> CITATION Pri12 \l 1033 </w:instrText>
          </w:r>
          <w:r w:rsidRPr="007F04DE">
            <w:rPr>
              <w:rFonts w:ascii="Cambria" w:hAnsi="Cambria" w:cs="Times New Roman"/>
            </w:rPr>
            <w:fldChar w:fldCharType="separate"/>
          </w:r>
          <w:r w:rsidRPr="007F04DE">
            <w:rPr>
              <w:rFonts w:ascii="Cambria" w:hAnsi="Cambria" w:cs="Times New Roman"/>
              <w:noProof/>
            </w:rPr>
            <w:t xml:space="preserve"> (Priebi &amp; Svedin, 2012)</w:t>
          </w:r>
          <w:r w:rsidRPr="007F04DE">
            <w:rPr>
              <w:rFonts w:ascii="Cambria" w:hAnsi="Cambria" w:cs="Times New Roman"/>
            </w:rPr>
            <w:fldChar w:fldCharType="end"/>
          </w:r>
        </w:sdtContent>
      </w:sdt>
      <w:sdt>
        <w:sdtPr>
          <w:rPr>
            <w:rFonts w:ascii="Cambria" w:hAnsi="Cambria" w:cs="Times New Roman"/>
          </w:rPr>
          <w:id w:val="986971842"/>
          <w:citation/>
        </w:sdtPr>
        <w:sdtEndPr/>
        <w:sdtContent>
          <w:r w:rsidRPr="007F04DE">
            <w:rPr>
              <w:rFonts w:ascii="Cambria" w:hAnsi="Cambria" w:cs="Times New Roman"/>
            </w:rPr>
            <w:fldChar w:fldCharType="begin"/>
          </w:r>
          <w:r w:rsidRPr="007F04DE">
            <w:rPr>
              <w:rFonts w:ascii="Cambria" w:hAnsi="Cambria" w:cs="Times New Roman"/>
            </w:rPr>
            <w:instrText xml:space="preserve"> CITATION Coo12 \l 1033 </w:instrText>
          </w:r>
          <w:r w:rsidRPr="007F04DE">
            <w:rPr>
              <w:rFonts w:ascii="Cambria" w:hAnsi="Cambria" w:cs="Times New Roman"/>
            </w:rPr>
            <w:fldChar w:fldCharType="separate"/>
          </w:r>
          <w:r w:rsidRPr="007F04DE">
            <w:rPr>
              <w:rFonts w:ascii="Cambria" w:hAnsi="Cambria" w:cs="Times New Roman"/>
              <w:noProof/>
            </w:rPr>
            <w:t xml:space="preserve"> (Cooper &amp; Blumenfeld, 2012)</w:t>
          </w:r>
          <w:r w:rsidRPr="007F04DE">
            <w:rPr>
              <w:rFonts w:ascii="Cambria" w:hAnsi="Cambria" w:cs="Times New Roman"/>
            </w:rPr>
            <w:fldChar w:fldCharType="end"/>
          </w:r>
        </w:sdtContent>
      </w:sdt>
      <w:sdt>
        <w:sdtPr>
          <w:rPr>
            <w:rFonts w:ascii="Cambria" w:hAnsi="Cambria" w:cs="Times New Roman"/>
          </w:rPr>
          <w:id w:val="-954629871"/>
          <w:citation/>
        </w:sdtPr>
        <w:sdtEndPr/>
        <w:sdtContent>
          <w:r w:rsidRPr="007F04DE">
            <w:rPr>
              <w:rFonts w:ascii="Cambria" w:hAnsi="Cambria" w:cs="Times New Roman"/>
            </w:rPr>
            <w:fldChar w:fldCharType="begin"/>
          </w:r>
          <w:r w:rsidRPr="007F04DE">
            <w:rPr>
              <w:rFonts w:ascii="Cambria" w:hAnsi="Cambria" w:cs="Times New Roman"/>
            </w:rPr>
            <w:instrText xml:space="preserve"> CITATION Cha21 \l 1033 </w:instrText>
          </w:r>
          <w:r w:rsidRPr="007F04DE">
            <w:rPr>
              <w:rFonts w:ascii="Cambria" w:hAnsi="Cambria" w:cs="Times New Roman"/>
            </w:rPr>
            <w:fldChar w:fldCharType="separate"/>
          </w:r>
          <w:r w:rsidRPr="007F04DE">
            <w:rPr>
              <w:rFonts w:ascii="Cambria" w:hAnsi="Cambria" w:cs="Times New Roman"/>
              <w:noProof/>
            </w:rPr>
            <w:t xml:space="preserve"> (Charmaraman, Hodes, &amp; Richer, 2021)</w:t>
          </w:r>
          <w:r w:rsidRPr="007F04DE">
            <w:rPr>
              <w:rFonts w:ascii="Cambria" w:hAnsi="Cambria" w:cs="Times New Roman"/>
            </w:rPr>
            <w:fldChar w:fldCharType="end"/>
          </w:r>
        </w:sdtContent>
      </w:sdt>
      <w:r w:rsidRPr="007F04DE">
        <w:rPr>
          <w:rFonts w:ascii="Cambria" w:hAnsi="Cambria" w:cs="Times New Roman"/>
        </w:rPr>
        <w:t xml:space="preserve"> dan koping maladaptive </w:t>
      </w:r>
      <w:sdt>
        <w:sdtPr>
          <w:rPr>
            <w:rFonts w:ascii="Cambria" w:hAnsi="Cambria" w:cs="Times New Roman"/>
          </w:rPr>
          <w:id w:val="-734084997"/>
          <w:citation/>
        </w:sdtPr>
        <w:sdtEndPr/>
        <w:sdtContent>
          <w:r w:rsidRPr="007F04DE">
            <w:rPr>
              <w:rFonts w:ascii="Cambria" w:hAnsi="Cambria" w:cs="Times New Roman"/>
            </w:rPr>
            <w:fldChar w:fldCharType="begin"/>
          </w:r>
          <w:r w:rsidRPr="007F04DE">
            <w:rPr>
              <w:rFonts w:ascii="Cambria" w:hAnsi="Cambria" w:cs="Times New Roman"/>
            </w:rPr>
            <w:instrText xml:space="preserve"> CITATION Cho22 \l 1033 </w:instrText>
          </w:r>
          <w:r w:rsidRPr="007F04DE">
            <w:rPr>
              <w:rFonts w:ascii="Cambria" w:hAnsi="Cambria" w:cs="Times New Roman"/>
            </w:rPr>
            <w:fldChar w:fldCharType="separate"/>
          </w:r>
          <w:r w:rsidRPr="007F04DE">
            <w:rPr>
              <w:rFonts w:ascii="Cambria" w:hAnsi="Cambria" w:cs="Times New Roman"/>
              <w:noProof/>
            </w:rPr>
            <w:t>(Chou, Lin, Yang, Chen, &amp; Yen, 2022)</w:t>
          </w:r>
          <w:r w:rsidRPr="007F04DE">
            <w:rPr>
              <w:rFonts w:ascii="Cambria" w:hAnsi="Cambria" w:cs="Times New Roman"/>
            </w:rPr>
            <w:fldChar w:fldCharType="end"/>
          </w:r>
        </w:sdtContent>
      </w:sdt>
      <w:r w:rsidRPr="007F04DE">
        <w:rPr>
          <w:rFonts w:ascii="Cambria" w:hAnsi="Cambria" w:cs="Times New Roman"/>
        </w:rPr>
        <w:t xml:space="preserve">. Strategi </w:t>
      </w:r>
      <w:r w:rsidRPr="007F04DE">
        <w:rPr>
          <w:rFonts w:ascii="Cambria" w:hAnsi="Cambria" w:cs="Times New Roman"/>
          <w:i/>
          <w:iCs/>
        </w:rPr>
        <w:t xml:space="preserve">emotion focused coping </w:t>
      </w:r>
      <w:r w:rsidRPr="007F04DE">
        <w:rPr>
          <w:rFonts w:ascii="Cambria" w:hAnsi="Cambria" w:cs="Times New Roman"/>
        </w:rPr>
        <w:t xml:space="preserve">ditinjau dari </w:t>
      </w:r>
      <w:r w:rsidRPr="007F04DE">
        <w:rPr>
          <w:rFonts w:ascii="Cambria" w:hAnsi="Cambria" w:cs="Times New Roman"/>
          <w:i/>
          <w:iCs/>
        </w:rPr>
        <w:t xml:space="preserve">distractor </w:t>
      </w:r>
      <w:r w:rsidRPr="007F04DE">
        <w:rPr>
          <w:rFonts w:ascii="Cambria" w:hAnsi="Cambria" w:cs="Times New Roman"/>
        </w:rPr>
        <w:t xml:space="preserve">dan </w:t>
      </w:r>
      <w:r w:rsidRPr="007F04DE">
        <w:rPr>
          <w:rFonts w:ascii="Cambria" w:hAnsi="Cambria" w:cs="Times New Roman"/>
          <w:i/>
          <w:iCs/>
        </w:rPr>
        <w:t xml:space="preserve">avoidance </w:t>
      </w:r>
      <w:r w:rsidRPr="007F04DE">
        <w:rPr>
          <w:rFonts w:ascii="Cambria" w:hAnsi="Cambria" w:cs="Times New Roman"/>
        </w:rPr>
        <w:t xml:space="preserve">yang diterapkan dalam bentuk melakukan hobi, olahraga, mendengarkan music, dan fokus belajar, sedangkan </w:t>
      </w:r>
      <w:r w:rsidRPr="007F04DE">
        <w:rPr>
          <w:rFonts w:ascii="Cambria" w:hAnsi="Cambria" w:cs="Times New Roman"/>
          <w:i/>
          <w:iCs/>
        </w:rPr>
        <w:t xml:space="preserve">problem-focused coping </w:t>
      </w:r>
      <w:r w:rsidRPr="007F04DE">
        <w:rPr>
          <w:rFonts w:ascii="Cambria" w:hAnsi="Cambria" w:cs="Times New Roman"/>
        </w:rPr>
        <w:lastRenderedPageBreak/>
        <w:t xml:space="preserve">ditunjukkan dengan menyelesaikan masalah yang sedang terjadi pada individu homoseksual yang mengalami perundungan siber </w:t>
      </w:r>
      <w:sdt>
        <w:sdtPr>
          <w:rPr>
            <w:rFonts w:ascii="Cambria" w:hAnsi="Cambria" w:cs="Times New Roman"/>
          </w:rPr>
          <w:id w:val="-178663389"/>
          <w:citation/>
        </w:sdtPr>
        <w:sdtEndPr/>
        <w:sdtContent>
          <w:r w:rsidRPr="007F04DE">
            <w:rPr>
              <w:rFonts w:ascii="Cambria" w:hAnsi="Cambria" w:cs="Times New Roman"/>
            </w:rPr>
            <w:fldChar w:fldCharType="begin"/>
          </w:r>
          <w:r w:rsidRPr="007F04DE">
            <w:rPr>
              <w:rFonts w:ascii="Cambria" w:hAnsi="Cambria" w:cs="Times New Roman"/>
            </w:rPr>
            <w:instrText xml:space="preserve"> CITATION Laz84 \l 1033 </w:instrText>
          </w:r>
          <w:r w:rsidRPr="007F04DE">
            <w:rPr>
              <w:rFonts w:ascii="Cambria" w:hAnsi="Cambria" w:cs="Times New Roman"/>
            </w:rPr>
            <w:fldChar w:fldCharType="separate"/>
          </w:r>
          <w:r w:rsidRPr="007F04DE">
            <w:rPr>
              <w:rFonts w:ascii="Cambria" w:hAnsi="Cambria" w:cs="Times New Roman"/>
              <w:noProof/>
            </w:rPr>
            <w:t>(Lazarus &amp; Folkman, 1984)</w:t>
          </w:r>
          <w:r w:rsidRPr="007F04DE">
            <w:rPr>
              <w:rFonts w:ascii="Cambria" w:hAnsi="Cambria" w:cs="Times New Roman"/>
            </w:rPr>
            <w:fldChar w:fldCharType="end"/>
          </w:r>
        </w:sdtContent>
      </w:sdt>
      <w:r w:rsidRPr="007F04DE">
        <w:rPr>
          <w:rFonts w:ascii="Cambria" w:hAnsi="Cambria" w:cs="Times New Roman"/>
        </w:rPr>
        <w:t xml:space="preserve">. Sebuah penelitian menunjukkan bahwa strategi </w:t>
      </w:r>
      <w:r w:rsidRPr="007F04DE">
        <w:rPr>
          <w:rFonts w:ascii="Cambria" w:hAnsi="Cambria" w:cs="Times New Roman"/>
          <w:i/>
          <w:iCs/>
        </w:rPr>
        <w:t xml:space="preserve">emotional focused coping </w:t>
      </w:r>
      <w:r w:rsidRPr="007F04DE">
        <w:rPr>
          <w:rFonts w:ascii="Cambria" w:hAnsi="Cambria" w:cs="Times New Roman"/>
        </w:rPr>
        <w:t xml:space="preserve">dilakukan dengan </w:t>
      </w:r>
      <w:r w:rsidRPr="007F04DE">
        <w:rPr>
          <w:rFonts w:ascii="Cambria" w:hAnsi="Cambria" w:cs="Times New Roman"/>
          <w:i/>
          <w:iCs/>
        </w:rPr>
        <w:t xml:space="preserve">distancing </w:t>
      </w:r>
      <w:r w:rsidRPr="007F04DE">
        <w:rPr>
          <w:rFonts w:ascii="Cambria" w:hAnsi="Cambria" w:cs="Times New Roman"/>
        </w:rPr>
        <w:t xml:space="preserve">(menghindar dari teman-teman homoseksual), </w:t>
      </w:r>
      <w:r w:rsidRPr="007F04DE">
        <w:rPr>
          <w:rFonts w:ascii="Cambria" w:hAnsi="Cambria" w:cs="Times New Roman"/>
          <w:i/>
          <w:iCs/>
        </w:rPr>
        <w:t xml:space="preserve">positive reappraisal </w:t>
      </w:r>
      <w:r w:rsidRPr="007F04DE">
        <w:rPr>
          <w:rFonts w:ascii="Cambria" w:hAnsi="Cambria" w:cs="Times New Roman"/>
        </w:rPr>
        <w:t xml:space="preserve">(dikaitkan dengan hal-hal yang bersifat rohani), </w:t>
      </w:r>
      <w:r w:rsidRPr="007F04DE">
        <w:rPr>
          <w:rFonts w:ascii="Cambria" w:hAnsi="Cambria" w:cs="Times New Roman"/>
          <w:i/>
          <w:iCs/>
        </w:rPr>
        <w:t xml:space="preserve">self-control </w:t>
      </w:r>
      <w:r w:rsidRPr="007F04DE">
        <w:rPr>
          <w:rFonts w:ascii="Cambria" w:hAnsi="Cambria" w:cs="Times New Roman"/>
        </w:rPr>
        <w:t xml:space="preserve">(mengontrol diri agar tidak terlalu jauh terjerumus ke dalam sisi negatif homoseksual), </w:t>
      </w:r>
      <w:r w:rsidRPr="007F04DE">
        <w:rPr>
          <w:rFonts w:ascii="Cambria" w:hAnsi="Cambria" w:cs="Times New Roman"/>
          <w:i/>
          <w:iCs/>
        </w:rPr>
        <w:t xml:space="preserve">accepting responsibility </w:t>
      </w:r>
      <w:r w:rsidRPr="007F04DE">
        <w:rPr>
          <w:rFonts w:ascii="Cambria" w:hAnsi="Cambria" w:cs="Times New Roman"/>
        </w:rPr>
        <w:t xml:space="preserve">(mengakui kesalahan menjadi homoseksual dan bertanggung jawab dengan keputusan menjadi homoseksual) </w:t>
      </w:r>
      <w:sdt>
        <w:sdtPr>
          <w:rPr>
            <w:rFonts w:ascii="Cambria" w:hAnsi="Cambria" w:cs="Times New Roman"/>
          </w:rPr>
          <w:id w:val="-754503855"/>
          <w:citation/>
        </w:sdtPr>
        <w:sdtEndPr/>
        <w:sdtContent>
          <w:r w:rsidRPr="007F04DE">
            <w:rPr>
              <w:rFonts w:ascii="Cambria" w:hAnsi="Cambria" w:cs="Times New Roman"/>
            </w:rPr>
            <w:fldChar w:fldCharType="begin"/>
          </w:r>
          <w:r w:rsidRPr="007F04DE">
            <w:rPr>
              <w:rFonts w:ascii="Cambria" w:hAnsi="Cambria" w:cs="Times New Roman"/>
            </w:rPr>
            <w:instrText xml:space="preserve"> CITATION Ant18 \l 1033 </w:instrText>
          </w:r>
          <w:r w:rsidRPr="007F04DE">
            <w:rPr>
              <w:rFonts w:ascii="Cambria" w:hAnsi="Cambria" w:cs="Times New Roman"/>
            </w:rPr>
            <w:fldChar w:fldCharType="separate"/>
          </w:r>
          <w:r w:rsidRPr="007F04DE">
            <w:rPr>
              <w:rFonts w:ascii="Cambria" w:hAnsi="Cambria" w:cs="Times New Roman"/>
              <w:noProof/>
            </w:rPr>
            <w:t>(Antari &amp; Herdiyanto, 2018)</w:t>
          </w:r>
          <w:r w:rsidRPr="007F04DE">
            <w:rPr>
              <w:rFonts w:ascii="Cambria" w:hAnsi="Cambria" w:cs="Times New Roman"/>
            </w:rPr>
            <w:fldChar w:fldCharType="end"/>
          </w:r>
        </w:sdtContent>
      </w:sdt>
      <w:r w:rsidRPr="007F04DE">
        <w:rPr>
          <w:rFonts w:ascii="Cambria" w:hAnsi="Cambria" w:cs="Times New Roman"/>
        </w:rPr>
        <w:t xml:space="preserve">. </w:t>
      </w:r>
    </w:p>
    <w:p w14:paraId="3A70C8FE" w14:textId="77777777" w:rsidR="007F04DE" w:rsidRPr="007F04DE" w:rsidRDefault="007F04DE" w:rsidP="007F04DE">
      <w:pPr>
        <w:jc w:val="both"/>
        <w:rPr>
          <w:rFonts w:ascii="Cambria" w:hAnsi="Cambria" w:cs="Times New Roman"/>
        </w:rPr>
      </w:pPr>
      <w:r w:rsidRPr="007F04DE">
        <w:rPr>
          <w:rFonts w:ascii="Cambria" w:hAnsi="Cambria" w:cs="Times New Roman"/>
        </w:rPr>
        <w:t>Dalam tambahan strategi koping, strategi koping individu homoseksual yang mengalami perundungan siber teraplikasikan ke dalam beberapa variasi, dinamakan sebagai adaptif dan maladaptif. Penelitian menyatakan bahwa perilaku individu homoseksual yang ditunjukkan dalam strategi koping adaptif yaitu seperti mencoba membicarakan permasalahannya dengan pelaku, melakukan pemblokiran kontak dengan pelaku perundungan siber, dan memfokuskan diri pada aktivitas kerohanian (</w:t>
      </w:r>
      <w:sdt>
        <w:sdtPr>
          <w:rPr>
            <w:rFonts w:ascii="Cambria" w:hAnsi="Cambria" w:cs="Times New Roman"/>
          </w:rPr>
          <w:id w:val="872038551"/>
          <w:citation/>
        </w:sdtPr>
        <w:sdtEndPr/>
        <w:sdtContent>
          <w:r w:rsidRPr="007F04DE">
            <w:rPr>
              <w:rFonts w:ascii="Cambria" w:hAnsi="Cambria" w:cs="Times New Roman"/>
            </w:rPr>
            <w:fldChar w:fldCharType="begin"/>
          </w:r>
          <w:r w:rsidRPr="007F04DE">
            <w:rPr>
              <w:rFonts w:ascii="Cambria" w:hAnsi="Cambria" w:cs="Times New Roman"/>
            </w:rPr>
            <w:instrText xml:space="preserve"> CITATION Maj23 \l 1033 </w:instrText>
          </w:r>
          <w:r w:rsidRPr="007F04DE">
            <w:rPr>
              <w:rFonts w:ascii="Cambria" w:hAnsi="Cambria" w:cs="Times New Roman"/>
            </w:rPr>
            <w:fldChar w:fldCharType="separate"/>
          </w:r>
          <w:r w:rsidRPr="007F04DE">
            <w:rPr>
              <w:rFonts w:ascii="Cambria" w:hAnsi="Cambria" w:cs="Times New Roman"/>
              <w:noProof/>
            </w:rPr>
            <w:t>(Maji &amp; Abhiram, 2023)</w:t>
          </w:r>
          <w:r w:rsidRPr="007F04DE">
            <w:rPr>
              <w:rFonts w:ascii="Cambria" w:hAnsi="Cambria" w:cs="Times New Roman"/>
            </w:rPr>
            <w:fldChar w:fldCharType="end"/>
          </w:r>
        </w:sdtContent>
      </w:sdt>
      <w:r w:rsidRPr="007F04DE">
        <w:rPr>
          <w:rFonts w:ascii="Cambria" w:hAnsi="Cambria" w:cs="Times New Roman"/>
        </w:rPr>
        <w:t>;</w:t>
      </w:r>
      <w:sdt>
        <w:sdtPr>
          <w:rPr>
            <w:rFonts w:ascii="Cambria" w:hAnsi="Cambria" w:cs="Times New Roman"/>
          </w:rPr>
          <w:id w:val="-1251430910"/>
          <w:citation/>
        </w:sdtPr>
        <w:sdtEndPr/>
        <w:sdtContent>
          <w:r w:rsidRPr="007F04DE">
            <w:rPr>
              <w:rFonts w:ascii="Cambria" w:hAnsi="Cambria" w:cs="Times New Roman"/>
            </w:rPr>
            <w:fldChar w:fldCharType="begin"/>
          </w:r>
          <w:r w:rsidRPr="007F04DE">
            <w:rPr>
              <w:rFonts w:ascii="Cambria" w:hAnsi="Cambria" w:cs="Times New Roman"/>
            </w:rPr>
            <w:instrText xml:space="preserve"> CITATION Ant18 \l 1033 </w:instrText>
          </w:r>
          <w:r w:rsidRPr="007F04DE">
            <w:rPr>
              <w:rFonts w:ascii="Cambria" w:hAnsi="Cambria" w:cs="Times New Roman"/>
            </w:rPr>
            <w:fldChar w:fldCharType="separate"/>
          </w:r>
          <w:r w:rsidRPr="007F04DE">
            <w:rPr>
              <w:rFonts w:ascii="Cambria" w:hAnsi="Cambria" w:cs="Times New Roman"/>
              <w:noProof/>
            </w:rPr>
            <w:t xml:space="preserve"> (Antari &amp; Herdiyanto, 2018)</w:t>
          </w:r>
          <w:r w:rsidRPr="007F04DE">
            <w:rPr>
              <w:rFonts w:ascii="Cambria" w:hAnsi="Cambria" w:cs="Times New Roman"/>
            </w:rPr>
            <w:fldChar w:fldCharType="end"/>
          </w:r>
        </w:sdtContent>
      </w:sdt>
      <w:r w:rsidRPr="007F04DE">
        <w:rPr>
          <w:rFonts w:ascii="Cambria" w:hAnsi="Cambria" w:cs="Times New Roman"/>
        </w:rPr>
        <w:t xml:space="preserve">). Sedangkan perilaku dari strategi koping maladaptif yaitu seperti mengkhawatirkan dengan apa yang akan terjadi kedepannya, menghindari orang-orang di sekitar, dan mengkonsumsi makanan dalam porsi yang berlebihan yang beberapa hal ini dapat memberikan dampak pada psikopatologis individu </w:t>
      </w:r>
      <w:sdt>
        <w:sdtPr>
          <w:rPr>
            <w:rFonts w:ascii="Cambria" w:hAnsi="Cambria" w:cs="Times New Roman"/>
          </w:rPr>
          <w:id w:val="1741297432"/>
          <w:citation/>
        </w:sdtPr>
        <w:sdtEndPr/>
        <w:sdtContent>
          <w:r w:rsidRPr="007F04DE">
            <w:rPr>
              <w:rFonts w:ascii="Cambria" w:hAnsi="Cambria" w:cs="Times New Roman"/>
            </w:rPr>
            <w:fldChar w:fldCharType="begin"/>
          </w:r>
          <w:r w:rsidRPr="007F04DE">
            <w:rPr>
              <w:rFonts w:ascii="Cambria" w:hAnsi="Cambria" w:cs="Times New Roman"/>
            </w:rPr>
            <w:instrText xml:space="preserve"> CITATION Cho22 \l 1033 </w:instrText>
          </w:r>
          <w:r w:rsidRPr="007F04DE">
            <w:rPr>
              <w:rFonts w:ascii="Cambria" w:hAnsi="Cambria" w:cs="Times New Roman"/>
            </w:rPr>
            <w:fldChar w:fldCharType="separate"/>
          </w:r>
          <w:r w:rsidRPr="007F04DE">
            <w:rPr>
              <w:rFonts w:ascii="Cambria" w:hAnsi="Cambria" w:cs="Times New Roman"/>
              <w:noProof/>
            </w:rPr>
            <w:t>(Chou, Lin, Yang, Chen, &amp; Yen, 2022)</w:t>
          </w:r>
          <w:r w:rsidRPr="007F04DE">
            <w:rPr>
              <w:rFonts w:ascii="Cambria" w:hAnsi="Cambria" w:cs="Times New Roman"/>
            </w:rPr>
            <w:fldChar w:fldCharType="end"/>
          </w:r>
        </w:sdtContent>
      </w:sdt>
      <w:r w:rsidRPr="007F04DE">
        <w:rPr>
          <w:rFonts w:ascii="Cambria" w:hAnsi="Cambria" w:cs="Times New Roman"/>
        </w:rPr>
        <w:t>.</w:t>
      </w:r>
    </w:p>
    <w:p w14:paraId="2E28F9C3" w14:textId="77777777" w:rsidR="00FD0AC9" w:rsidRDefault="00FD0AC9" w:rsidP="007F04DE">
      <w:pPr>
        <w:spacing w:after="120" w:line="240" w:lineRule="auto"/>
        <w:rPr>
          <w:rFonts w:ascii="Cambria" w:hAnsi="Cambria"/>
          <w:b/>
          <w:spacing w:val="40"/>
        </w:rPr>
      </w:pPr>
    </w:p>
    <w:p w14:paraId="7502722C" w14:textId="77777777" w:rsidR="00FD0AC9" w:rsidRPr="00236C25" w:rsidRDefault="00FD0AC9" w:rsidP="00851759">
      <w:pPr>
        <w:spacing w:after="120" w:line="240" w:lineRule="auto"/>
        <w:jc w:val="center"/>
        <w:rPr>
          <w:rFonts w:ascii="Cambria" w:hAnsi="Cambria"/>
          <w:b/>
          <w:spacing w:val="40"/>
        </w:rPr>
      </w:pPr>
      <w:r w:rsidRPr="00236C25">
        <w:rPr>
          <w:rFonts w:ascii="Cambria" w:hAnsi="Cambria"/>
          <w:b/>
          <w:spacing w:val="40"/>
        </w:rPr>
        <w:t>SIMPULAN</w:t>
      </w:r>
    </w:p>
    <w:p w14:paraId="6B431277" w14:textId="77777777" w:rsidR="007F04DE" w:rsidRPr="007F04DE" w:rsidRDefault="007F04DE" w:rsidP="007F04DE">
      <w:pPr>
        <w:jc w:val="both"/>
        <w:rPr>
          <w:rFonts w:ascii="Cambria" w:hAnsi="Cambria" w:cs="Times New Roman"/>
        </w:rPr>
      </w:pPr>
      <w:r w:rsidRPr="007F04DE">
        <w:rPr>
          <w:rFonts w:ascii="Cambria" w:hAnsi="Cambria" w:cs="Times New Roman"/>
        </w:rPr>
        <w:t xml:space="preserve">Hasil dari beberapa penelitian menunjukkan bahwa terdapat perbedaan dalam strategi koping dan perilaku dari individu homoseksual. Menilai dari lokasi penelitian (negara) dimana penelitian tersebut diselenggarakan, India menggunakan jenis strategi koping </w:t>
      </w:r>
      <w:r w:rsidRPr="007F04DE">
        <w:rPr>
          <w:rFonts w:ascii="Cambria" w:hAnsi="Cambria" w:cs="Times New Roman"/>
          <w:i/>
          <w:iCs/>
        </w:rPr>
        <w:t xml:space="preserve">problem-focused coping </w:t>
      </w:r>
      <w:r w:rsidRPr="007F04DE">
        <w:rPr>
          <w:rFonts w:ascii="Cambria" w:hAnsi="Cambria" w:cs="Times New Roman"/>
        </w:rPr>
        <w:t xml:space="preserve">dengan kategori koping adaptif (positif). Kontras dengan penelitian di negara Kanada dan Taiwan yang menggunakan jenis strategi koping </w:t>
      </w:r>
      <w:r w:rsidRPr="007F04DE">
        <w:rPr>
          <w:rFonts w:ascii="Cambria" w:hAnsi="Cambria" w:cs="Times New Roman"/>
          <w:i/>
          <w:iCs/>
        </w:rPr>
        <w:t xml:space="preserve">emotional-focused coping </w:t>
      </w:r>
      <w:r w:rsidRPr="007F04DE">
        <w:rPr>
          <w:rFonts w:ascii="Cambria" w:hAnsi="Cambria" w:cs="Times New Roman"/>
        </w:rPr>
        <w:t xml:space="preserve">dengan kategori koping adaptif (positif). </w:t>
      </w:r>
    </w:p>
    <w:p w14:paraId="072858FE" w14:textId="77777777" w:rsidR="007F04DE" w:rsidRPr="007F04DE" w:rsidRDefault="007F04DE" w:rsidP="007F04DE">
      <w:pPr>
        <w:jc w:val="both"/>
        <w:rPr>
          <w:rFonts w:ascii="Cambria" w:hAnsi="Cambria" w:cs="Times New Roman"/>
        </w:rPr>
      </w:pPr>
      <w:r w:rsidRPr="007F04DE">
        <w:rPr>
          <w:rFonts w:ascii="Cambria" w:hAnsi="Cambria" w:cs="Times New Roman"/>
        </w:rPr>
        <w:t>Saran dari penelitian ini adalah membutuhkan lebih banyak lagi penelitian terkait koping stres individu homoseksual yang mengalami perundungan siber. Adanya keterbatasan dari penelitian serta kekurangan dari artikel yang relevan. Sehingga peneliti lebih lanjut lagi dapat melakukan penelitian terkait dengan koping stres individu homoseksual yang mengalami perundungan siber dan menganalisa koping yang efektif untuk menghadapi dampak dari perundungan siber.</w:t>
      </w:r>
    </w:p>
    <w:p w14:paraId="6318C7C0" w14:textId="77777777" w:rsidR="00FD0AC9" w:rsidRDefault="00FD0AC9" w:rsidP="00851759">
      <w:pPr>
        <w:spacing w:after="120" w:line="240" w:lineRule="auto"/>
        <w:jc w:val="center"/>
        <w:rPr>
          <w:rFonts w:ascii="Cambria" w:hAnsi="Cambria"/>
          <w:b/>
          <w:spacing w:val="40"/>
        </w:rPr>
      </w:pPr>
    </w:p>
    <w:p w14:paraId="48B3EC9D" w14:textId="77777777" w:rsidR="00FD0AC9" w:rsidRDefault="00FD0AC9" w:rsidP="00851759">
      <w:pPr>
        <w:spacing w:after="120" w:line="240" w:lineRule="auto"/>
        <w:jc w:val="center"/>
        <w:rPr>
          <w:rFonts w:ascii="Cambria" w:hAnsi="Cambria"/>
          <w:b/>
          <w:spacing w:val="40"/>
        </w:rPr>
      </w:pPr>
      <w:r>
        <w:rPr>
          <w:rFonts w:ascii="Cambria" w:hAnsi="Cambria"/>
          <w:b/>
          <w:spacing w:val="40"/>
        </w:rPr>
        <w:t>UCAPAN TERIMAKASIH</w:t>
      </w:r>
    </w:p>
    <w:p w14:paraId="39891109" w14:textId="08898783" w:rsidR="00FD0AC9" w:rsidRPr="001E4798" w:rsidRDefault="00F41059" w:rsidP="00851759">
      <w:pPr>
        <w:spacing w:after="120" w:line="240" w:lineRule="auto"/>
        <w:jc w:val="both"/>
        <w:rPr>
          <w:rFonts w:ascii="Cambria" w:hAnsi="Cambria"/>
          <w:color w:val="000000"/>
        </w:rPr>
      </w:pPr>
      <w:r>
        <w:rPr>
          <w:rFonts w:ascii="Cambria" w:hAnsi="Cambria"/>
          <w:color w:val="000000"/>
        </w:rPr>
        <w:t>Terima kasih kepada dosen pembimbing yang telah membantu selama proses pengerjaan skripsi penulis, terima kasih kepada orang tua dan teman-teman penulis yang telah memberikan dukungan untuk menyelesaikan pengerjaan naskah ini.</w:t>
      </w:r>
    </w:p>
    <w:p w14:paraId="18783E07" w14:textId="77777777" w:rsidR="00FD0AC9" w:rsidRDefault="00FD0AC9" w:rsidP="00851759">
      <w:pPr>
        <w:spacing w:after="120" w:line="240" w:lineRule="auto"/>
        <w:jc w:val="center"/>
        <w:rPr>
          <w:rFonts w:ascii="Cambria" w:hAnsi="Cambria"/>
          <w:b/>
          <w:spacing w:val="40"/>
        </w:rPr>
      </w:pPr>
    </w:p>
    <w:p w14:paraId="57F04BF0" w14:textId="77777777" w:rsidR="00FD0AC9" w:rsidRDefault="00FD0AC9" w:rsidP="00851759">
      <w:pPr>
        <w:spacing w:after="120" w:line="240" w:lineRule="auto"/>
        <w:jc w:val="center"/>
        <w:rPr>
          <w:rFonts w:ascii="Cambria" w:hAnsi="Cambria"/>
          <w:b/>
          <w:spacing w:val="40"/>
        </w:rPr>
      </w:pPr>
      <w:r>
        <w:rPr>
          <w:rFonts w:ascii="Cambria" w:hAnsi="Cambria"/>
          <w:b/>
          <w:spacing w:val="40"/>
        </w:rPr>
        <w:t>DEKLARASI POTENSI TERJADINYA KONFLIK KEPENTINGAN</w:t>
      </w:r>
    </w:p>
    <w:p w14:paraId="3B3E41B8" w14:textId="1403D6DA" w:rsidR="00FD0AC9" w:rsidRPr="00F41059" w:rsidRDefault="00F41059" w:rsidP="00F41059">
      <w:pPr>
        <w:spacing w:after="120" w:line="240" w:lineRule="auto"/>
        <w:jc w:val="both"/>
        <w:rPr>
          <w:rFonts w:ascii="Cambria" w:hAnsi="Cambria"/>
          <w:bCs/>
          <w:spacing w:val="40"/>
        </w:rPr>
      </w:pPr>
      <w:r w:rsidRPr="00F41059">
        <w:rPr>
          <w:rFonts w:ascii="Cambria" w:hAnsi="Cambria"/>
          <w:bCs/>
          <w:color w:val="000000"/>
        </w:rPr>
        <w:t>Faisal Darmawan Firmansyah</w:t>
      </w:r>
      <w:r w:rsidR="00FD0AC9" w:rsidRPr="00F41059">
        <w:rPr>
          <w:rFonts w:ascii="Cambria" w:hAnsi="Cambria"/>
          <w:bCs/>
          <w:color w:val="000000"/>
        </w:rPr>
        <w:t xml:space="preserve"> tidak bekerja, menjadi konsultan, memiliki saham, atau menerima dana dari perusahaan atau organisasi manapun yang mungkin akan mengambil untung dari diterbitkannya naskah ini.</w:t>
      </w:r>
    </w:p>
    <w:p w14:paraId="5E6BF1EE" w14:textId="3E63D513" w:rsidR="00FD0AC9" w:rsidRDefault="00FD0AC9" w:rsidP="00851759">
      <w:pPr>
        <w:spacing w:after="120" w:line="240" w:lineRule="auto"/>
        <w:jc w:val="center"/>
        <w:rPr>
          <w:rFonts w:ascii="Cambria" w:hAnsi="Cambria"/>
          <w:b/>
          <w:spacing w:val="40"/>
        </w:rPr>
      </w:pPr>
    </w:p>
    <w:p w14:paraId="16F20A74" w14:textId="77777777" w:rsidR="00964F59" w:rsidRDefault="00964F59" w:rsidP="00851759">
      <w:pPr>
        <w:spacing w:after="120" w:line="240" w:lineRule="auto"/>
        <w:jc w:val="center"/>
        <w:rPr>
          <w:rFonts w:ascii="Cambria" w:hAnsi="Cambria"/>
          <w:b/>
          <w:spacing w:val="40"/>
        </w:rPr>
      </w:pPr>
    </w:p>
    <w:p w14:paraId="6E2D193D" w14:textId="6D575B7D" w:rsidR="00FD0AC9" w:rsidRDefault="00FD0AC9" w:rsidP="00851759">
      <w:pPr>
        <w:spacing w:after="120" w:line="240" w:lineRule="auto"/>
        <w:jc w:val="center"/>
        <w:rPr>
          <w:rFonts w:ascii="Cambria" w:hAnsi="Cambria"/>
          <w:b/>
          <w:spacing w:val="40"/>
        </w:rPr>
      </w:pPr>
      <w:r w:rsidRPr="00236C25">
        <w:rPr>
          <w:rFonts w:ascii="Cambria" w:hAnsi="Cambria"/>
          <w:b/>
          <w:spacing w:val="40"/>
        </w:rPr>
        <w:lastRenderedPageBreak/>
        <w:t>PUSTAKA ACUAN</w:t>
      </w:r>
    </w:p>
    <w:p w14:paraId="4B5DC2AB" w14:textId="6702087D" w:rsidR="00F41059" w:rsidRDefault="00F41059" w:rsidP="00F41059">
      <w:pPr>
        <w:spacing w:after="120" w:line="240" w:lineRule="auto"/>
        <w:rPr>
          <w:rFonts w:ascii="Cambria" w:hAnsi="Cambria"/>
          <w:b/>
          <w:spacing w:val="40"/>
        </w:rPr>
      </w:pPr>
    </w:p>
    <w:p w14:paraId="706FE81A" w14:textId="77777777" w:rsidR="00F41059" w:rsidRPr="00F41059" w:rsidRDefault="00F41059" w:rsidP="00F41059">
      <w:pPr>
        <w:pStyle w:val="Bibliography"/>
        <w:ind w:left="720" w:hanging="720"/>
        <w:jc w:val="both"/>
        <w:rPr>
          <w:rFonts w:ascii="Cambria" w:hAnsi="Cambria"/>
          <w:noProof/>
          <w:kern w:val="0"/>
          <w:lang w:val="en-US"/>
          <w14:ligatures w14:val="none"/>
        </w:rPr>
      </w:pPr>
      <w:r w:rsidRPr="00F41059">
        <w:rPr>
          <w:rFonts w:ascii="Cambria" w:hAnsi="Cambria" w:cs="Times New Roman"/>
        </w:rPr>
        <w:fldChar w:fldCharType="begin"/>
      </w:r>
      <w:r w:rsidRPr="00F41059">
        <w:rPr>
          <w:rFonts w:ascii="Cambria" w:hAnsi="Cambria" w:cs="Times New Roman"/>
          <w:lang w:val="en-US"/>
        </w:rPr>
        <w:instrText xml:space="preserve"> BIBLIOGRAPHY  \l 1033 </w:instrText>
      </w:r>
      <w:r w:rsidRPr="00F41059">
        <w:rPr>
          <w:rFonts w:ascii="Cambria" w:hAnsi="Cambria" w:cs="Times New Roman"/>
        </w:rPr>
        <w:fldChar w:fldCharType="separate"/>
      </w:r>
      <w:r w:rsidRPr="00F41059">
        <w:rPr>
          <w:rFonts w:ascii="Cambria" w:hAnsi="Cambria"/>
          <w:noProof/>
          <w:lang w:val="en-US"/>
        </w:rPr>
        <w:t xml:space="preserve">Charmaraman, L., Hodes, R., &amp; Richer, A. M. (2021). Young Sexual Minority Adolescent Experiences of Self-expression and Isolation on Social Media: Cross-sectional Survey Study. </w:t>
      </w:r>
      <w:r w:rsidRPr="00F41059">
        <w:rPr>
          <w:rFonts w:ascii="Cambria" w:hAnsi="Cambria"/>
          <w:i/>
          <w:iCs/>
          <w:noProof/>
          <w:lang w:val="en-US"/>
        </w:rPr>
        <w:t>JMIR Mental Health</w:t>
      </w:r>
      <w:r w:rsidRPr="00F41059">
        <w:rPr>
          <w:rFonts w:ascii="Cambria" w:hAnsi="Cambria"/>
          <w:noProof/>
          <w:lang w:val="en-US"/>
        </w:rPr>
        <w:t>, 1-16.</w:t>
      </w:r>
      <w:bookmarkStart w:id="15" w:name="_Hlk150976980"/>
      <w:r w:rsidRPr="00F41059">
        <w:rPr>
          <w:rFonts w:ascii="Cambria" w:hAnsi="Cambria"/>
          <w:noProof/>
          <w:lang w:val="en-US"/>
        </w:rPr>
        <w:t xml:space="preserve"> doi:https://doi.org/10.2196/26207</w:t>
      </w:r>
      <w:bookmarkEnd w:id="15"/>
    </w:p>
    <w:p w14:paraId="1028167F" w14:textId="77777777" w:rsidR="00F41059" w:rsidRPr="00F41059" w:rsidRDefault="00F41059" w:rsidP="00F41059">
      <w:pPr>
        <w:pStyle w:val="Bibliography"/>
        <w:ind w:left="720" w:hanging="720"/>
        <w:jc w:val="both"/>
        <w:rPr>
          <w:rFonts w:ascii="Cambria" w:hAnsi="Cambria"/>
          <w:noProof/>
          <w:lang w:val="en-US"/>
        </w:rPr>
      </w:pPr>
      <w:r w:rsidRPr="00F41059">
        <w:rPr>
          <w:rFonts w:ascii="Cambria" w:hAnsi="Cambria"/>
          <w:noProof/>
          <w:lang w:val="en-US"/>
        </w:rPr>
        <w:t xml:space="preserve">Chou, W.-P., Lin, C.-H., Yang, Y.-H., Chen, S.-L., &amp; Yen, C.-F. (2022). Effects of harassment on psychological inflexibility/experiential avoidance among Taiwanese emergent adult gay and bisexual men. </w:t>
      </w:r>
      <w:r w:rsidRPr="00F41059">
        <w:rPr>
          <w:rFonts w:ascii="Cambria" w:hAnsi="Cambria"/>
          <w:i/>
          <w:iCs/>
          <w:noProof/>
          <w:lang w:val="en-US"/>
        </w:rPr>
        <w:t>Journal of the Formosan Medical Association</w:t>
      </w:r>
      <w:r w:rsidRPr="00F41059">
        <w:rPr>
          <w:rFonts w:ascii="Cambria" w:hAnsi="Cambria"/>
          <w:noProof/>
          <w:lang w:val="en-US"/>
        </w:rPr>
        <w:t>, 1302-1309. doi:https://doi.org/10.1016/j.jfma.2021.09.014</w:t>
      </w:r>
    </w:p>
    <w:p w14:paraId="6CF3D316" w14:textId="77777777" w:rsidR="00F41059" w:rsidRPr="00F41059" w:rsidRDefault="00F41059" w:rsidP="00F41059">
      <w:pPr>
        <w:pStyle w:val="Bibliography"/>
        <w:ind w:left="720" w:hanging="720"/>
        <w:jc w:val="both"/>
        <w:rPr>
          <w:rFonts w:ascii="Cambria" w:hAnsi="Cambria"/>
          <w:noProof/>
          <w:lang w:val="en-US"/>
        </w:rPr>
      </w:pPr>
      <w:r w:rsidRPr="00F41059">
        <w:rPr>
          <w:rFonts w:ascii="Cambria" w:hAnsi="Cambria"/>
          <w:noProof/>
          <w:lang w:val="en-US"/>
        </w:rPr>
        <w:t xml:space="preserve">Cooper, R. M., &amp; Blumenfeld, W. J. (2012). Responses to Cyberbullying: A Descriptive Analysis of the Frequency of and Impact on LGBT and Allied Youth. </w:t>
      </w:r>
      <w:r w:rsidRPr="00F41059">
        <w:rPr>
          <w:rFonts w:ascii="Cambria" w:hAnsi="Cambria"/>
          <w:i/>
          <w:iCs/>
          <w:noProof/>
          <w:lang w:val="en-US"/>
        </w:rPr>
        <w:t>Journal of LGBT Youth</w:t>
      </w:r>
      <w:r w:rsidRPr="00F41059">
        <w:rPr>
          <w:rFonts w:ascii="Cambria" w:hAnsi="Cambria"/>
          <w:noProof/>
          <w:lang w:val="en-US"/>
        </w:rPr>
        <w:t>, 153-177. doi:https://doi.org/10.1080/19361653.2011.649616</w:t>
      </w:r>
    </w:p>
    <w:p w14:paraId="60F5E1BC" w14:textId="77777777" w:rsidR="00F41059" w:rsidRPr="00F41059" w:rsidRDefault="00F41059" w:rsidP="00F41059">
      <w:pPr>
        <w:pStyle w:val="Bibliography"/>
        <w:ind w:left="720" w:hanging="720"/>
        <w:jc w:val="both"/>
        <w:rPr>
          <w:rFonts w:ascii="Cambria" w:hAnsi="Cambria"/>
          <w:noProof/>
          <w:lang w:val="en-US"/>
        </w:rPr>
      </w:pPr>
      <w:r w:rsidRPr="00F41059">
        <w:rPr>
          <w:rFonts w:ascii="Cambria" w:hAnsi="Cambria"/>
          <w:noProof/>
          <w:lang w:val="en-US"/>
        </w:rPr>
        <w:t xml:space="preserve">Kosciw, J. G., Clark, C. M., Truong, N. L., &amp; Zongrone, A. D. (2020). </w:t>
      </w:r>
      <w:r w:rsidRPr="00F41059">
        <w:rPr>
          <w:rFonts w:ascii="Cambria" w:hAnsi="Cambria"/>
          <w:i/>
          <w:iCs/>
          <w:noProof/>
          <w:lang w:val="en-US"/>
        </w:rPr>
        <w:t>The Experiences of Lesbian, Gay, Bisexual, Transgender, and Queer Youth in Our Nation's School.</w:t>
      </w:r>
      <w:r w:rsidRPr="00F41059">
        <w:rPr>
          <w:rFonts w:ascii="Cambria" w:hAnsi="Cambria"/>
          <w:noProof/>
          <w:lang w:val="en-US"/>
        </w:rPr>
        <w:t xml:space="preserve"> New York: GLSEN (Gay, Lesbian, Straight Education Network). Retrieved from https://eric.ed.gov/?id=ED608534 .</w:t>
      </w:r>
    </w:p>
    <w:p w14:paraId="53E1D51E" w14:textId="77777777" w:rsidR="00F41059" w:rsidRPr="00F41059" w:rsidRDefault="00F41059" w:rsidP="00F41059">
      <w:pPr>
        <w:pStyle w:val="Bibliography"/>
        <w:ind w:left="720" w:hanging="720"/>
        <w:jc w:val="both"/>
        <w:rPr>
          <w:rFonts w:ascii="Cambria" w:hAnsi="Cambria"/>
          <w:noProof/>
          <w:lang w:val="en-US"/>
        </w:rPr>
      </w:pPr>
      <w:r w:rsidRPr="00F41059">
        <w:rPr>
          <w:rFonts w:ascii="Cambria" w:hAnsi="Cambria"/>
          <w:noProof/>
          <w:lang w:val="en-US"/>
        </w:rPr>
        <w:t xml:space="preserve">Maji, S., &amp; Abhiram, A. (2023). “Mental health cost of internet’’: A mixed-method study of cyberbullying among Indian sexual minorities. </w:t>
      </w:r>
      <w:r w:rsidRPr="00F41059">
        <w:rPr>
          <w:rFonts w:ascii="Cambria" w:hAnsi="Cambria"/>
          <w:i/>
          <w:iCs/>
          <w:noProof/>
          <w:lang w:val="en-US"/>
        </w:rPr>
        <w:t>Telematics and Informatics Reports</w:t>
      </w:r>
      <w:r w:rsidRPr="00F41059">
        <w:rPr>
          <w:rFonts w:ascii="Cambria" w:hAnsi="Cambria"/>
          <w:noProof/>
          <w:lang w:val="en-US"/>
        </w:rPr>
        <w:t>, 1-13. doi:https://doi.org/10.1016/j.teler.2023.100064</w:t>
      </w:r>
    </w:p>
    <w:p w14:paraId="19B9C85A" w14:textId="77777777" w:rsidR="00F41059" w:rsidRPr="00F41059" w:rsidRDefault="00F41059" w:rsidP="00F41059">
      <w:pPr>
        <w:pStyle w:val="Bibliography"/>
        <w:ind w:left="720" w:hanging="720"/>
        <w:jc w:val="both"/>
        <w:rPr>
          <w:rFonts w:ascii="Cambria" w:hAnsi="Cambria"/>
          <w:noProof/>
          <w:lang w:val="en-US"/>
        </w:rPr>
      </w:pPr>
      <w:r w:rsidRPr="00F41059">
        <w:rPr>
          <w:rFonts w:ascii="Cambria" w:hAnsi="Cambria"/>
          <w:noProof/>
          <w:lang w:val="en-US"/>
        </w:rPr>
        <w:t xml:space="preserve">Meyer, I. H. (2003). Prejudice, social stress, and mental health in lesbian, gay, and bisexual populations: Conceptual issues and research evidence. </w:t>
      </w:r>
      <w:r w:rsidRPr="00F41059">
        <w:rPr>
          <w:rFonts w:ascii="Cambria" w:hAnsi="Cambria"/>
          <w:i/>
          <w:iCs/>
          <w:noProof/>
          <w:lang w:val="en-US"/>
        </w:rPr>
        <w:t>Psychological Bulletin</w:t>
      </w:r>
      <w:r w:rsidRPr="00F41059">
        <w:rPr>
          <w:rFonts w:ascii="Cambria" w:hAnsi="Cambria"/>
          <w:noProof/>
          <w:lang w:val="en-US"/>
        </w:rPr>
        <w:t>, 674-697. doi:https://psycnet.apa.org/doi/10.1037/0033-2909.129.5.674</w:t>
      </w:r>
    </w:p>
    <w:p w14:paraId="0747E01E" w14:textId="77777777" w:rsidR="00F41059" w:rsidRPr="00F41059" w:rsidRDefault="00F41059" w:rsidP="00F41059">
      <w:pPr>
        <w:pStyle w:val="Bibliography"/>
        <w:ind w:left="720" w:hanging="720"/>
        <w:jc w:val="both"/>
        <w:rPr>
          <w:rFonts w:ascii="Cambria" w:hAnsi="Cambria"/>
          <w:noProof/>
          <w:lang w:val="en-US"/>
        </w:rPr>
      </w:pPr>
      <w:r w:rsidRPr="00F41059">
        <w:rPr>
          <w:rFonts w:ascii="Cambria" w:hAnsi="Cambria"/>
          <w:noProof/>
          <w:lang w:val="en-US"/>
        </w:rPr>
        <w:t xml:space="preserve">Priebi, G., &amp; Svedin, C. G. (2012). Online or off-line victimisation and psychological well-being: a comparison of sexual-minority and heterosexual youth. </w:t>
      </w:r>
      <w:r w:rsidRPr="00F41059">
        <w:rPr>
          <w:rFonts w:ascii="Cambria" w:hAnsi="Cambria"/>
          <w:i/>
          <w:iCs/>
          <w:noProof/>
          <w:lang w:val="en-US"/>
        </w:rPr>
        <w:t>European Child &amp; Adolescent Psychiatry</w:t>
      </w:r>
      <w:r w:rsidRPr="00F41059">
        <w:rPr>
          <w:rFonts w:ascii="Cambria" w:hAnsi="Cambria"/>
          <w:noProof/>
          <w:lang w:val="en-US"/>
        </w:rPr>
        <w:t>, 569-582. doi:10.1007/s00787- 012- 0294- 5 .</w:t>
      </w:r>
    </w:p>
    <w:p w14:paraId="6B6D93F2" w14:textId="77777777" w:rsidR="00F41059" w:rsidRPr="00F41059" w:rsidRDefault="00F41059" w:rsidP="00F41059">
      <w:pPr>
        <w:pStyle w:val="Bibliography"/>
        <w:ind w:left="720" w:hanging="720"/>
        <w:jc w:val="both"/>
        <w:rPr>
          <w:rFonts w:ascii="Cambria" w:hAnsi="Cambria"/>
          <w:noProof/>
          <w:lang w:val="en-US"/>
        </w:rPr>
      </w:pPr>
      <w:r w:rsidRPr="00F41059">
        <w:rPr>
          <w:rFonts w:ascii="Cambria" w:hAnsi="Cambria"/>
          <w:noProof/>
          <w:lang w:val="en-US"/>
        </w:rPr>
        <w:t xml:space="preserve">Putri, A. F. (2019). Pentingnya Orang Dewasa Awal Menyelesaikan Tugas Perkembangannya. </w:t>
      </w:r>
      <w:r w:rsidRPr="00F41059">
        <w:rPr>
          <w:rFonts w:ascii="Cambria" w:hAnsi="Cambria"/>
          <w:i/>
          <w:iCs/>
          <w:noProof/>
          <w:lang w:val="en-US"/>
        </w:rPr>
        <w:t>SCHOULID: Indonesian Journal of School Counseling</w:t>
      </w:r>
      <w:r w:rsidRPr="00F41059">
        <w:rPr>
          <w:rFonts w:ascii="Cambria" w:hAnsi="Cambria"/>
          <w:noProof/>
          <w:lang w:val="en-US"/>
        </w:rPr>
        <w:t>, 35-40. doi:https://doi.org/10.23916/08430011</w:t>
      </w:r>
    </w:p>
    <w:p w14:paraId="540C929A" w14:textId="65D19BD4" w:rsidR="00F41059" w:rsidRPr="00236C25" w:rsidRDefault="00F41059" w:rsidP="00F41059">
      <w:pPr>
        <w:spacing w:after="120" w:line="240" w:lineRule="auto"/>
        <w:rPr>
          <w:rFonts w:ascii="Cambria" w:hAnsi="Cambria"/>
          <w:b/>
          <w:spacing w:val="40"/>
        </w:rPr>
      </w:pPr>
      <w:r w:rsidRPr="00F41059">
        <w:rPr>
          <w:rFonts w:ascii="Cambria" w:hAnsi="Cambria" w:cs="Times New Roman"/>
        </w:rPr>
        <w:fldChar w:fldCharType="end"/>
      </w:r>
    </w:p>
    <w:sectPr w:rsidR="00F41059" w:rsidRPr="00236C25" w:rsidSect="00360EF8">
      <w:headerReference w:type="default" r:id="rId9"/>
      <w:footerReference w:type="default" r:id="rId10"/>
      <w:pgSz w:w="12240" w:h="15840"/>
      <w:pgMar w:top="567" w:right="1325" w:bottom="567"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AC11" w14:textId="77777777" w:rsidR="00D239E1" w:rsidRDefault="00D239E1" w:rsidP="00BB0F1F">
      <w:pPr>
        <w:spacing w:after="0" w:line="240" w:lineRule="auto"/>
      </w:pPr>
      <w:r>
        <w:separator/>
      </w:r>
    </w:p>
  </w:endnote>
  <w:endnote w:type="continuationSeparator" w:id="0">
    <w:p w14:paraId="0214CFD9" w14:textId="77777777" w:rsidR="00D239E1" w:rsidRDefault="00D239E1" w:rsidP="00BB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7C17" w14:textId="77777777" w:rsidR="00B11AE2" w:rsidRDefault="00B11AE2"/>
  <w:p w14:paraId="2168C4CB" w14:textId="77777777" w:rsidR="0005071F" w:rsidRPr="0005071F" w:rsidRDefault="0005071F" w:rsidP="00050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6DB3" w14:textId="77777777" w:rsidR="00D239E1" w:rsidRDefault="00D239E1" w:rsidP="00BB0F1F">
      <w:pPr>
        <w:spacing w:after="0" w:line="240" w:lineRule="auto"/>
      </w:pPr>
      <w:r>
        <w:separator/>
      </w:r>
    </w:p>
  </w:footnote>
  <w:footnote w:type="continuationSeparator" w:id="0">
    <w:p w14:paraId="32BC3B09" w14:textId="77777777" w:rsidR="00D239E1" w:rsidRDefault="00D239E1" w:rsidP="00BB0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51B4" w14:textId="3623D5D4" w:rsidR="00360EF8" w:rsidRPr="00360EF8" w:rsidRDefault="00964F59" w:rsidP="00964F59">
    <w:pPr>
      <w:pStyle w:val="Header"/>
      <w:tabs>
        <w:tab w:val="clear" w:pos="9360"/>
        <w:tab w:val="right" w:pos="9639"/>
      </w:tabs>
      <w:jc w:val="center"/>
      <w:rPr>
        <w:rFonts w:ascii="Cambria" w:hAnsi="Cambria"/>
      </w:rPr>
    </w:pPr>
    <w:sdt>
      <w:sdtPr>
        <w:rPr>
          <w:rFonts w:ascii="Cambria" w:hAnsi="Cambria"/>
        </w:rPr>
        <w:id w:val="-713044397"/>
        <w:docPartObj>
          <w:docPartGallery w:val="Page Numbers (Top of Page)"/>
          <w:docPartUnique/>
        </w:docPartObj>
      </w:sdtPr>
      <w:sdtEndPr>
        <w:rPr>
          <w:noProof/>
        </w:rPr>
      </w:sdtEndPr>
      <w:sdtContent>
        <w:r w:rsidR="00360EF8" w:rsidRPr="00360EF8">
          <w:rPr>
            <w:rFonts w:ascii="Cambria" w:hAnsi="Cambria"/>
          </w:rPr>
          <w:fldChar w:fldCharType="begin"/>
        </w:r>
        <w:r w:rsidR="00360EF8" w:rsidRPr="00360EF8">
          <w:rPr>
            <w:rFonts w:ascii="Cambria" w:hAnsi="Cambria"/>
          </w:rPr>
          <w:instrText xml:space="preserve"> PAGE   \* MERGEFORMAT </w:instrText>
        </w:r>
        <w:r w:rsidR="00360EF8" w:rsidRPr="00360EF8">
          <w:rPr>
            <w:rFonts w:ascii="Cambria" w:hAnsi="Cambria"/>
          </w:rPr>
          <w:fldChar w:fldCharType="separate"/>
        </w:r>
        <w:r w:rsidR="00A215FE">
          <w:rPr>
            <w:rFonts w:ascii="Cambria" w:hAnsi="Cambria"/>
            <w:noProof/>
          </w:rPr>
          <w:t>5</w:t>
        </w:r>
        <w:r w:rsidR="00360EF8" w:rsidRPr="00360EF8">
          <w:rPr>
            <w:rFonts w:ascii="Cambria" w:hAnsi="Cambria"/>
            <w:noProof/>
          </w:rPr>
          <w:fldChar w:fldCharType="end"/>
        </w:r>
      </w:sdtContent>
    </w:sdt>
  </w:p>
  <w:p w14:paraId="46735236" w14:textId="17CF0208" w:rsidR="00360EF8" w:rsidRPr="00360EF8" w:rsidRDefault="00360EF8" w:rsidP="00360EF8">
    <w:pPr>
      <w:pStyle w:val="Header"/>
    </w:pPr>
  </w:p>
  <w:p w14:paraId="5125CA11" w14:textId="77777777" w:rsidR="00360EF8" w:rsidRPr="00360EF8" w:rsidRDefault="00360EF8" w:rsidP="00360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CAC"/>
    <w:multiLevelType w:val="hybridMultilevel"/>
    <w:tmpl w:val="6472C5A8"/>
    <w:lvl w:ilvl="0" w:tplc="7694A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A517E"/>
    <w:multiLevelType w:val="hybridMultilevel"/>
    <w:tmpl w:val="09F8D0F0"/>
    <w:lvl w:ilvl="0" w:tplc="FEE899AC">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437BD"/>
    <w:multiLevelType w:val="hybridMultilevel"/>
    <w:tmpl w:val="DC509E60"/>
    <w:lvl w:ilvl="0" w:tplc="6588B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535845"/>
    <w:multiLevelType w:val="hybridMultilevel"/>
    <w:tmpl w:val="57B89FE2"/>
    <w:lvl w:ilvl="0" w:tplc="3A2E48A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atTag Metadata" w:val="{&quot;MetadataFormatVersion&quot;:&quot;1.0.0&quot;,&quot;TagFormatVersion&quot;:&quot;1.0.0&quot;,&quot;StatTagVersion&quot;:&quot;StatTag v5.0.1&quot;,&quot;RepresentMissingValues&quot;:null,&quot;CustomMissingValue&quot;:null}"/>
  </w:docVars>
  <w:rsids>
    <w:rsidRoot w:val="00BB0F1F"/>
    <w:rsid w:val="00001BDB"/>
    <w:rsid w:val="00011DC4"/>
    <w:rsid w:val="00030947"/>
    <w:rsid w:val="00031179"/>
    <w:rsid w:val="00047EAA"/>
    <w:rsid w:val="0005071F"/>
    <w:rsid w:val="00054704"/>
    <w:rsid w:val="00073717"/>
    <w:rsid w:val="000752CE"/>
    <w:rsid w:val="00075387"/>
    <w:rsid w:val="00080FA4"/>
    <w:rsid w:val="00085669"/>
    <w:rsid w:val="00087FCB"/>
    <w:rsid w:val="000B389E"/>
    <w:rsid w:val="000B658B"/>
    <w:rsid w:val="000C65E1"/>
    <w:rsid w:val="000C74F9"/>
    <w:rsid w:val="000D198F"/>
    <w:rsid w:val="000E1971"/>
    <w:rsid w:val="000E577A"/>
    <w:rsid w:val="000F1141"/>
    <w:rsid w:val="000F61BA"/>
    <w:rsid w:val="00105118"/>
    <w:rsid w:val="00120B3C"/>
    <w:rsid w:val="00164FFA"/>
    <w:rsid w:val="00174EB5"/>
    <w:rsid w:val="00190282"/>
    <w:rsid w:val="00192313"/>
    <w:rsid w:val="001A1E4D"/>
    <w:rsid w:val="001B2DFB"/>
    <w:rsid w:val="001C53BF"/>
    <w:rsid w:val="001D51FB"/>
    <w:rsid w:val="001D68E5"/>
    <w:rsid w:val="001E0A3A"/>
    <w:rsid w:val="001E33E2"/>
    <w:rsid w:val="001F1CE1"/>
    <w:rsid w:val="00211669"/>
    <w:rsid w:val="00226DB1"/>
    <w:rsid w:val="00236C25"/>
    <w:rsid w:val="00242150"/>
    <w:rsid w:val="00242736"/>
    <w:rsid w:val="00251867"/>
    <w:rsid w:val="00253B46"/>
    <w:rsid w:val="0028277A"/>
    <w:rsid w:val="002845AB"/>
    <w:rsid w:val="002A4DA3"/>
    <w:rsid w:val="002B0C90"/>
    <w:rsid w:val="002B36C2"/>
    <w:rsid w:val="002B48BE"/>
    <w:rsid w:val="002D5CC6"/>
    <w:rsid w:val="002F1951"/>
    <w:rsid w:val="00301048"/>
    <w:rsid w:val="00306C4E"/>
    <w:rsid w:val="00316AC1"/>
    <w:rsid w:val="0034174C"/>
    <w:rsid w:val="00343A3B"/>
    <w:rsid w:val="003569EA"/>
    <w:rsid w:val="00360EF8"/>
    <w:rsid w:val="00370DD6"/>
    <w:rsid w:val="003A5208"/>
    <w:rsid w:val="003B560A"/>
    <w:rsid w:val="003E6C68"/>
    <w:rsid w:val="003F79EB"/>
    <w:rsid w:val="00412655"/>
    <w:rsid w:val="00421491"/>
    <w:rsid w:val="00434DEE"/>
    <w:rsid w:val="00437F49"/>
    <w:rsid w:val="004421B4"/>
    <w:rsid w:val="00476946"/>
    <w:rsid w:val="00484329"/>
    <w:rsid w:val="0049062B"/>
    <w:rsid w:val="004919EE"/>
    <w:rsid w:val="004923D5"/>
    <w:rsid w:val="00494FB7"/>
    <w:rsid w:val="004A7004"/>
    <w:rsid w:val="004B7C43"/>
    <w:rsid w:val="004C197C"/>
    <w:rsid w:val="004C2B1F"/>
    <w:rsid w:val="004D0807"/>
    <w:rsid w:val="004D27A1"/>
    <w:rsid w:val="004D70C7"/>
    <w:rsid w:val="004E423B"/>
    <w:rsid w:val="0051312C"/>
    <w:rsid w:val="00514CF7"/>
    <w:rsid w:val="00533EBE"/>
    <w:rsid w:val="0053741F"/>
    <w:rsid w:val="00554897"/>
    <w:rsid w:val="00556214"/>
    <w:rsid w:val="005614EE"/>
    <w:rsid w:val="00572885"/>
    <w:rsid w:val="00585210"/>
    <w:rsid w:val="005878DB"/>
    <w:rsid w:val="005A19C8"/>
    <w:rsid w:val="005B2FB7"/>
    <w:rsid w:val="005B5471"/>
    <w:rsid w:val="005C00A6"/>
    <w:rsid w:val="005C4FDE"/>
    <w:rsid w:val="005D654B"/>
    <w:rsid w:val="005E0C6B"/>
    <w:rsid w:val="005E1D1B"/>
    <w:rsid w:val="005E26AD"/>
    <w:rsid w:val="005E3813"/>
    <w:rsid w:val="005F56B5"/>
    <w:rsid w:val="00600ED6"/>
    <w:rsid w:val="00604114"/>
    <w:rsid w:val="006307D7"/>
    <w:rsid w:val="00646E66"/>
    <w:rsid w:val="00647610"/>
    <w:rsid w:val="00662CA4"/>
    <w:rsid w:val="006734D2"/>
    <w:rsid w:val="00681D91"/>
    <w:rsid w:val="006855F8"/>
    <w:rsid w:val="00695745"/>
    <w:rsid w:val="006A57F3"/>
    <w:rsid w:val="006B5373"/>
    <w:rsid w:val="006C2D86"/>
    <w:rsid w:val="006E5D6F"/>
    <w:rsid w:val="007058D4"/>
    <w:rsid w:val="0071466E"/>
    <w:rsid w:val="007156DE"/>
    <w:rsid w:val="007300BE"/>
    <w:rsid w:val="00744CB1"/>
    <w:rsid w:val="00753781"/>
    <w:rsid w:val="007701DD"/>
    <w:rsid w:val="00790719"/>
    <w:rsid w:val="007A6DEB"/>
    <w:rsid w:val="007C1F4C"/>
    <w:rsid w:val="007F04DE"/>
    <w:rsid w:val="007F5F70"/>
    <w:rsid w:val="00823CE4"/>
    <w:rsid w:val="0084173E"/>
    <w:rsid w:val="00851759"/>
    <w:rsid w:val="00852132"/>
    <w:rsid w:val="00853A32"/>
    <w:rsid w:val="008643EB"/>
    <w:rsid w:val="00877203"/>
    <w:rsid w:val="00884FE4"/>
    <w:rsid w:val="00885B7A"/>
    <w:rsid w:val="00893D4F"/>
    <w:rsid w:val="00894E3B"/>
    <w:rsid w:val="008C05D4"/>
    <w:rsid w:val="008D0409"/>
    <w:rsid w:val="0090684C"/>
    <w:rsid w:val="00934AF7"/>
    <w:rsid w:val="00943917"/>
    <w:rsid w:val="00945C49"/>
    <w:rsid w:val="0095256E"/>
    <w:rsid w:val="0095593A"/>
    <w:rsid w:val="00960C9F"/>
    <w:rsid w:val="00964F59"/>
    <w:rsid w:val="00967A27"/>
    <w:rsid w:val="00980826"/>
    <w:rsid w:val="009B00DF"/>
    <w:rsid w:val="009B0AC6"/>
    <w:rsid w:val="009B1060"/>
    <w:rsid w:val="009C077C"/>
    <w:rsid w:val="009C39F0"/>
    <w:rsid w:val="009C503C"/>
    <w:rsid w:val="009C57D7"/>
    <w:rsid w:val="009E3A61"/>
    <w:rsid w:val="009E6863"/>
    <w:rsid w:val="00A14732"/>
    <w:rsid w:val="00A20359"/>
    <w:rsid w:val="00A215FE"/>
    <w:rsid w:val="00A313C2"/>
    <w:rsid w:val="00A342DC"/>
    <w:rsid w:val="00A34704"/>
    <w:rsid w:val="00A3695D"/>
    <w:rsid w:val="00A42CF4"/>
    <w:rsid w:val="00A43090"/>
    <w:rsid w:val="00A45B66"/>
    <w:rsid w:val="00A65765"/>
    <w:rsid w:val="00A72A6E"/>
    <w:rsid w:val="00A82FC4"/>
    <w:rsid w:val="00AA34AC"/>
    <w:rsid w:val="00AC109C"/>
    <w:rsid w:val="00AD3EA4"/>
    <w:rsid w:val="00B11AE2"/>
    <w:rsid w:val="00B6018C"/>
    <w:rsid w:val="00B77DE3"/>
    <w:rsid w:val="00B85B14"/>
    <w:rsid w:val="00B85BCC"/>
    <w:rsid w:val="00BA2D6F"/>
    <w:rsid w:val="00BB0F1F"/>
    <w:rsid w:val="00BC6B67"/>
    <w:rsid w:val="00BD36A2"/>
    <w:rsid w:val="00BD568F"/>
    <w:rsid w:val="00BE0B0F"/>
    <w:rsid w:val="00BE49AE"/>
    <w:rsid w:val="00BE681E"/>
    <w:rsid w:val="00BF2D26"/>
    <w:rsid w:val="00BF4662"/>
    <w:rsid w:val="00C074CE"/>
    <w:rsid w:val="00C14905"/>
    <w:rsid w:val="00C23DEE"/>
    <w:rsid w:val="00C263E6"/>
    <w:rsid w:val="00C30382"/>
    <w:rsid w:val="00C34FBE"/>
    <w:rsid w:val="00C3701E"/>
    <w:rsid w:val="00C378F5"/>
    <w:rsid w:val="00C41E67"/>
    <w:rsid w:val="00C57920"/>
    <w:rsid w:val="00C6531F"/>
    <w:rsid w:val="00C739AB"/>
    <w:rsid w:val="00C744C9"/>
    <w:rsid w:val="00C964E8"/>
    <w:rsid w:val="00CD095F"/>
    <w:rsid w:val="00CE7B14"/>
    <w:rsid w:val="00CF6DDF"/>
    <w:rsid w:val="00CF71DA"/>
    <w:rsid w:val="00CF7EB0"/>
    <w:rsid w:val="00D00EF5"/>
    <w:rsid w:val="00D11539"/>
    <w:rsid w:val="00D17E39"/>
    <w:rsid w:val="00D21A6E"/>
    <w:rsid w:val="00D239E1"/>
    <w:rsid w:val="00D30F8D"/>
    <w:rsid w:val="00D37D10"/>
    <w:rsid w:val="00D4224F"/>
    <w:rsid w:val="00D43DB2"/>
    <w:rsid w:val="00D44E65"/>
    <w:rsid w:val="00D576C2"/>
    <w:rsid w:val="00D57FF2"/>
    <w:rsid w:val="00D72852"/>
    <w:rsid w:val="00DA0C0E"/>
    <w:rsid w:val="00DA3CD8"/>
    <w:rsid w:val="00DC2F64"/>
    <w:rsid w:val="00DC5D5F"/>
    <w:rsid w:val="00DF2288"/>
    <w:rsid w:val="00DF31D6"/>
    <w:rsid w:val="00DF3A5C"/>
    <w:rsid w:val="00E13E39"/>
    <w:rsid w:val="00E20BE1"/>
    <w:rsid w:val="00E56303"/>
    <w:rsid w:val="00E56BDB"/>
    <w:rsid w:val="00E5717E"/>
    <w:rsid w:val="00E714C2"/>
    <w:rsid w:val="00E74143"/>
    <w:rsid w:val="00E82C66"/>
    <w:rsid w:val="00EA0EA7"/>
    <w:rsid w:val="00EA7E0D"/>
    <w:rsid w:val="00EC0B40"/>
    <w:rsid w:val="00EE47BB"/>
    <w:rsid w:val="00EE48FD"/>
    <w:rsid w:val="00EE7209"/>
    <w:rsid w:val="00F05054"/>
    <w:rsid w:val="00F31277"/>
    <w:rsid w:val="00F41059"/>
    <w:rsid w:val="00F4769D"/>
    <w:rsid w:val="00F90B58"/>
    <w:rsid w:val="00FA1144"/>
    <w:rsid w:val="00FA5BFA"/>
    <w:rsid w:val="00FA7C4F"/>
    <w:rsid w:val="00FB0B80"/>
    <w:rsid w:val="00FD0AC9"/>
    <w:rsid w:val="00FD5692"/>
    <w:rsid w:val="00FD5A47"/>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C6016"/>
  <w15:chartTrackingRefBased/>
  <w15:docId w15:val="{77119121-EB41-4D01-A041-1D04D541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1F"/>
  </w:style>
  <w:style w:type="paragraph" w:styleId="Footer">
    <w:name w:val="footer"/>
    <w:basedOn w:val="Normal"/>
    <w:link w:val="FooterChar"/>
    <w:uiPriority w:val="99"/>
    <w:unhideWhenUsed/>
    <w:rsid w:val="00BB0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1F"/>
  </w:style>
  <w:style w:type="table" w:styleId="TableGrid">
    <w:name w:val="Table Grid"/>
    <w:basedOn w:val="TableNormal"/>
    <w:uiPriority w:val="39"/>
    <w:rsid w:val="00BB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1F"/>
    <w:rPr>
      <w:color w:val="0563C1" w:themeColor="hyperlink"/>
      <w:u w:val="single"/>
    </w:rPr>
  </w:style>
  <w:style w:type="character" w:styleId="UnresolvedMention">
    <w:name w:val="Unresolved Mention"/>
    <w:basedOn w:val="DefaultParagraphFont"/>
    <w:uiPriority w:val="99"/>
    <w:semiHidden/>
    <w:unhideWhenUsed/>
    <w:rsid w:val="00646E66"/>
    <w:rPr>
      <w:color w:val="605E5C"/>
      <w:shd w:val="clear" w:color="auto" w:fill="E1DFDD"/>
    </w:rPr>
  </w:style>
  <w:style w:type="paragraph" w:styleId="ListParagraph">
    <w:name w:val="List Paragraph"/>
    <w:basedOn w:val="Normal"/>
    <w:uiPriority w:val="34"/>
    <w:qFormat/>
    <w:rsid w:val="00FB0B80"/>
    <w:pPr>
      <w:ind w:left="720"/>
      <w:contextualSpacing/>
    </w:pPr>
  </w:style>
  <w:style w:type="paragraph" w:styleId="NormalWeb">
    <w:name w:val="Normal (Web)"/>
    <w:basedOn w:val="Normal"/>
    <w:uiPriority w:val="99"/>
    <w:unhideWhenUsed/>
    <w:rsid w:val="00FD0A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3B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0A"/>
    <w:rPr>
      <w:rFonts w:ascii="Segoe UI" w:hAnsi="Segoe UI" w:cs="Segoe UI"/>
      <w:sz w:val="18"/>
      <w:szCs w:val="18"/>
    </w:rPr>
  </w:style>
  <w:style w:type="paragraph" w:styleId="Bibliography">
    <w:name w:val="Bibliography"/>
    <w:basedOn w:val="Normal"/>
    <w:next w:val="Normal"/>
    <w:uiPriority w:val="37"/>
    <w:unhideWhenUsed/>
    <w:rsid w:val="00F41059"/>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2508">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mastatement.org/documents/PRISMA_2020_flow_diagram_new_SRs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07059DB0145609EA820CE202B761E"/>
        <w:category>
          <w:name w:val="General"/>
          <w:gallery w:val="placeholder"/>
        </w:category>
        <w:types>
          <w:type w:val="bbPlcHdr"/>
        </w:types>
        <w:behaviors>
          <w:behavior w:val="content"/>
        </w:behaviors>
        <w:guid w:val="{EAF65C5F-D691-49B6-8B44-D203401AAFD6}"/>
      </w:docPartPr>
      <w:docPartBody>
        <w:p w:rsidR="006273D0" w:rsidRDefault="00C3063E" w:rsidP="00C3063E">
          <w:pPr>
            <w:pStyle w:val="92B07059DB0145609EA820CE202B761E"/>
          </w:pPr>
          <w:r w:rsidRPr="002619F4">
            <w:rPr>
              <w:rStyle w:val="PlaceholderText"/>
            </w:rPr>
            <w:t>Click or tap here to enter text.</w:t>
          </w:r>
        </w:p>
      </w:docPartBody>
    </w:docPart>
    <w:docPart>
      <w:docPartPr>
        <w:name w:val="5361E3EA86DB41EA9CC29C2BE6EBE50F"/>
        <w:category>
          <w:name w:val="General"/>
          <w:gallery w:val="placeholder"/>
        </w:category>
        <w:types>
          <w:type w:val="bbPlcHdr"/>
        </w:types>
        <w:behaviors>
          <w:behavior w:val="content"/>
        </w:behaviors>
        <w:guid w:val="{42370149-3990-4707-9CD6-5CC70A8E8032}"/>
      </w:docPartPr>
      <w:docPartBody>
        <w:p w:rsidR="006273D0" w:rsidRDefault="00C3063E" w:rsidP="00C3063E">
          <w:pPr>
            <w:pStyle w:val="5361E3EA86DB41EA9CC29C2BE6EBE50F"/>
          </w:pPr>
          <w:r w:rsidRPr="002619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3E"/>
    <w:rsid w:val="006273D0"/>
    <w:rsid w:val="00721403"/>
    <w:rsid w:val="00C306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63E"/>
    <w:rPr>
      <w:color w:val="666666"/>
    </w:rPr>
  </w:style>
  <w:style w:type="paragraph" w:customStyle="1" w:styleId="92B07059DB0145609EA820CE202B761E">
    <w:name w:val="92B07059DB0145609EA820CE202B761E"/>
    <w:rsid w:val="00C3063E"/>
  </w:style>
  <w:style w:type="paragraph" w:customStyle="1" w:styleId="5361E3EA86DB41EA9CC29C2BE6EBE50F">
    <w:name w:val="5361E3EA86DB41EA9CC29C2BE6EBE50F"/>
    <w:rsid w:val="00C30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Laz84</b:Tag>
    <b:SourceType>Book</b:SourceType>
    <b:Guid>{00B794B1-729D-4B0D-B871-B9AA45D483B3}</b:Guid>
    <b:Title>Stress, Appraisal, and Coping</b:Title>
    <b:Year>1984</b:Year>
    <b:City>New York</b:City>
    <b:Publisher>Springer</b:Publisher>
    <b:Author>
      <b:Author>
        <b:NameList>
          <b:Person>
            <b:Last>Lazarus</b:Last>
            <b:First>Richard</b:First>
          </b:Person>
          <b:Person>
            <b:Last>Folkman</b:Last>
            <b:First>Susan</b:First>
          </b:Person>
        </b:NameList>
      </b:Author>
    </b:Author>
    <b:RefOrder>9</b:RefOrder>
  </b:Source>
  <b:Source>
    <b:Tag>Ant18</b:Tag>
    <b:SourceType>JournalArticle</b:SourceType>
    <b:Guid>{1D6AA5F9-A333-4546-928D-6DA381358C81}</b:Guid>
    <b:Title>GAMBARAN COPING GAY MUSLIM TERKAIT KONFLIK IDENTITAS</b:Title>
    <b:Year>2018</b:Year>
    <b:JournalName>Jurnal Psikologi Udayana</b:JournalName>
    <b:Pages>123-131</b:Pages>
    <b:Author>
      <b:Author>
        <b:NameList>
          <b:Person>
            <b:Last>Antari</b:Last>
            <b:Middle>Dwi Faradina</b:Middle>
            <b:First>Made</b:First>
          </b:Person>
          <b:Person>
            <b:Last>Herdiyanto</b:Last>
            <b:Middle>K.</b:Middle>
            <b:First>Yohanes</b:First>
          </b:Person>
        </b:NameList>
      </b:Author>
    </b:Author>
    <b:RefOrder>10</b:RefOrder>
  </b:Source>
  <b:Source>
    <b:Tag>Maj23</b:Tag>
    <b:SourceType>JournalArticle</b:SourceType>
    <b:Guid>{7B801937-5019-49BC-85EC-FDA6CD43A6E7}</b:Guid>
    <b:Title>“Mental health cost of internet’’: A mixed-method study of cyberbullying among Indian sexual minorities</b:Title>
    <b:Year>2023</b:Year>
    <b:JournalName>Telematics and Informatics Reports</b:JournalName>
    <b:Pages>1-13</b:Pages>
    <b:Author>
      <b:Author>
        <b:NameList>
          <b:Person>
            <b:Last>Maji</b:Last>
            <b:First>Sucharita</b:First>
          </b:Person>
          <b:Person>
            <b:Last>Abhiram</b:Last>
            <b:First>A.H.</b:First>
          </b:Person>
        </b:NameList>
      </b:Author>
    </b:Author>
    <b:DOI>https://doi.org/10.1016/j.teler.2023.100064</b:DOI>
    <b:RefOrder>2</b:RefOrder>
  </b:Source>
  <b:Source>
    <b:Tag>Mis20</b:Tag>
    <b:SourceType>JournalArticle</b:SourceType>
    <b:Guid>{664C7432-8949-4557-9B0C-C788D2956712}</b:Guid>
    <b:Title>“If Somebody is Different”: A critical analysis of parent, teacher and student perspectives on bullying and cyberbullying</b:Title>
    <b:JournalName>Children and Youth Services Review</b:JournalName>
    <b:Year>2020</b:Year>
    <b:Pages>1-10</b:Pages>
    <b:Author>
      <b:Author>
        <b:NameList>
          <b:Person>
            <b:Last>Mishna</b:Last>
            <b:First>Faye</b:First>
          </b:Person>
          <b:Person>
            <b:Last>Sanders</b:Last>
            <b:Middle>E</b:Middle>
            <b:First>Jane</b:First>
          </b:Person>
          <b:Person>
            <b:Last>McNeil</b:Last>
            <b:First>Sandra</b:First>
          </b:Person>
          <b:Person>
            <b:Last>Fearing</b:Last>
            <b:First>Gwendolyn</b:First>
          </b:Person>
          <b:Person>
            <b:Last>Kalenteridis</b:Last>
            <b:First>Katerina</b:First>
          </b:Person>
        </b:NameList>
      </b:Author>
    </b:Author>
    <b:DOI>https://doi.org/10.1016/j.childyouth.2020.105366</b:DOI>
    <b:RefOrder>11</b:RefOrder>
  </b:Source>
  <b:Source>
    <b:Tag>Pri12</b:Tag>
    <b:SourceType>JournalArticle</b:SourceType>
    <b:Guid>{C60596A2-2365-4322-BF64-09A8857336BA}</b:Guid>
    <b:Title>Online or off-line victimisation and psychological well-being: a comparison of sexual-minority and heterosexual youth</b:Title>
    <b:Year>2012</b:Year>
    <b:JournalName>European Child &amp; Adolescent Psychiatry</b:JournalName>
    <b:Pages>569-582</b:Pages>
    <b:Author>
      <b:Author>
        <b:NameList>
          <b:Person>
            <b:Last>Priebi</b:Last>
            <b:First>Gisela</b:First>
          </b:Person>
          <b:Person>
            <b:Last>Svedin</b:Last>
            <b:Middle>Goran</b:Middle>
            <b:First>Carl</b:First>
          </b:Person>
        </b:NameList>
      </b:Author>
    </b:Author>
    <b:DOI>10.1007/s00787- 012- 0294- 5 .</b:DOI>
    <b:RefOrder>6</b:RefOrder>
  </b:Source>
  <b:Source>
    <b:Tag>Coo12</b:Tag>
    <b:SourceType>JournalArticle</b:SourceType>
    <b:Guid>{6F90E643-93F0-4AC8-B226-E07EC6DB75C8}</b:Guid>
    <b:Title>Responses to Cyberbullying: A Descriptive Analysis of the Frequency of and Impact on LGBT and Allied Youth</b:Title>
    <b:JournalName>Journal of LGBT Youth</b:JournalName>
    <b:Year>2012</b:Year>
    <b:Pages>153-177</b:Pages>
    <b:Author>
      <b:Author>
        <b:NameList>
          <b:Person>
            <b:Last>Cooper</b:Last>
            <b:Middle>M</b:Middle>
            <b:First>Robyn</b:First>
          </b:Person>
          <b:Person>
            <b:Last>Blumenfeld</b:Last>
            <b:Middle>J</b:Middle>
            <b:First>Warren</b:First>
          </b:Person>
        </b:NameList>
      </b:Author>
    </b:Author>
    <b:DOI>https://doi.org/10.1080/19361653.2011.649616</b:DOI>
    <b:RefOrder>7</b:RefOrder>
  </b:Source>
  <b:Source>
    <b:Tag>Cha21</b:Tag>
    <b:SourceType>JournalArticle</b:SourceType>
    <b:Guid>{0171BA6D-0C79-4E74-9BF4-6195EE926F04}</b:Guid>
    <b:Title>Young Sexual Minority Adolescent Experiences of Self-expression and Isolation on Social Media: Cross-sectional Survey Study</b:Title>
    <b:JournalName>JMIR Mental Health</b:JournalName>
    <b:Year>2021</b:Year>
    <b:Pages>1-16</b:Pages>
    <b:Author>
      <b:Author>
        <b:NameList>
          <b:Person>
            <b:Last>Charmaraman</b:Last>
            <b:First>Linda</b:First>
          </b:Person>
          <b:Person>
            <b:Last>Hodes</b:Last>
            <b:First>Rachel</b:First>
          </b:Person>
          <b:Person>
            <b:Last>Richer</b:Last>
            <b:Middle>M</b:Middle>
            <b:First>Amanda</b:First>
          </b:Person>
        </b:NameList>
      </b:Author>
    </b:Author>
    <b:DOI>https://doi.org/10.2196/26207</b:DOI>
    <b:RefOrder>4</b:RefOrder>
  </b:Source>
  <b:Source>
    <b:Tag>Cho22</b:Tag>
    <b:SourceType>JournalArticle</b:SourceType>
    <b:Guid>{CC0169B9-7F4A-4023-A8CE-3855D72C3E02}</b:Guid>
    <b:Title>Effects of harassment on psychological inflexibility/experiential avoidance among Taiwanese emergent adult gay and bisexual men</b:Title>
    <b:JournalName>Journal of the Formosan Medical Association</b:JournalName>
    <b:Year>2022</b:Year>
    <b:Pages>1302-1309</b:Pages>
    <b:Author>
      <b:Author>
        <b:NameList>
          <b:Person>
            <b:Last>Chou</b:Last>
            <b:First>Wei-Po</b:First>
          </b:Person>
          <b:Person>
            <b:Last>Lin</b:Last>
            <b:First>Chien-Ho</b:First>
          </b:Person>
          <b:Person>
            <b:Last>Yang</b:Last>
            <b:First>Yi-Hsin</b:First>
          </b:Person>
          <b:Person>
            <b:Last>Chen</b:Last>
            <b:First>Shiou-Lan</b:First>
          </b:Person>
          <b:Person>
            <b:Last>Yen</b:Last>
            <b:First>Cheng-Fang</b:First>
          </b:Person>
        </b:NameList>
      </b:Author>
    </b:Author>
    <b:DOI>https://doi.org/10.1016/j.jfma.2021.09.014</b:DOI>
    <b:RefOrder>1</b:RefOrder>
  </b:Source>
  <b:Source>
    <b:Tag>Mey03</b:Tag>
    <b:SourceType>JournalArticle</b:SourceType>
    <b:Guid>{5E4E67F0-C74C-464D-936B-106654DD6F35}</b:Guid>
    <b:Author>
      <b:Author>
        <b:NameList>
          <b:Person>
            <b:Last>Meyer</b:Last>
            <b:First>Ilan</b:First>
            <b:Middle>H.</b:Middle>
          </b:Person>
        </b:NameList>
      </b:Author>
    </b:Author>
    <b:Title>Prejudice, social stress, and mental health in lesbian, gay, and bisexual populations: Conceptual issues and research evidence.</b:Title>
    <b:JournalName>Psychological Bulletin</b:JournalName>
    <b:Year>2003</b:Year>
    <b:Pages>674-697</b:Pages>
    <b:DOI>https://psycnet.apa.org/doi/10.1037/0033-2909.129.5.674</b:DOI>
    <b:RefOrder>3</b:RefOrder>
  </b:Source>
  <b:Source>
    <b:Tag>Kos20</b:Tag>
    <b:SourceType>Book</b:SourceType>
    <b:Guid>{E6E9E527-1195-435C-90F9-176F6073E09A}</b:Guid>
    <b:Title>The Experiences of Lesbian, Gay, Bisexual, Transgender, and Queer Youth in Our Nation's School</b:Title>
    <b:Year>2020</b:Year>
    <b:City>New York</b:City>
    <b:Publisher>GLSEN (Gay, Lesbian, Straight Education Network)</b:Publisher>
    <b:Author>
      <b:Author>
        <b:NameList>
          <b:Person>
            <b:Last>Kosciw</b:Last>
            <b:Middle>G</b:Middle>
            <b:First>Joseph</b:First>
          </b:Person>
          <b:Person>
            <b:Last>Clark</b:Last>
            <b:Middle>M</b:Middle>
            <b:First>Caitlin</b:First>
          </b:Person>
          <b:Person>
            <b:Last>Truong</b:Last>
            <b:Middle>L</b:Middle>
            <b:First>Nhan</b:First>
          </b:Person>
          <b:Person>
            <b:Last>Zongrone</b:Last>
            <b:Middle>D</b:Middle>
            <b:First>Adrian</b:First>
          </b:Person>
        </b:NameList>
      </b:Author>
    </b:Author>
    <b:URL>https://eric.ed.gov/?id=ED608534 .</b:URL>
    <b:RefOrder>5</b:RefOrder>
  </b:Source>
  <b:Source>
    <b:Tag>Put19</b:Tag>
    <b:SourceType>JournalArticle</b:SourceType>
    <b:Guid>{A37C7B25-947A-4F7E-906F-B0B6421458D1}</b:Guid>
    <b:Author>
      <b:Author>
        <b:NameList>
          <b:Person>
            <b:Last>Putri</b:Last>
            <b:First>Alifia</b:First>
            <b:Middle>Fernanda</b:Middle>
          </b:Person>
        </b:NameList>
      </b:Author>
    </b:Author>
    <b:Title>Pentingnya Orang Dewasa Awal Menyelesaikan Tugas Perkembangannya</b:Title>
    <b:JournalName>SCHOULID: Indonesian Journal of School Counseling</b:JournalName>
    <b:Year>2019</b:Year>
    <b:Pages>35-40</b:Pages>
    <b:DOI>https://doi.org/10.23916/08430011</b:DOI>
    <b:RefOrder>8</b:RefOrder>
  </b:Source>
  <b:Source>
    <b:Tag>Pri121</b:Tag>
    <b:SourceType>JournalArticle</b:SourceType>
    <b:Guid>{3DB78F69-B542-44E8-B608-72C79614D619}</b:Guid>
    <b:Title>Online or off-line victimisation and psychological well-being:a comparison of sexual-minority and heterosexual youth</b:Title>
    <b:JournalName>Eur Child Adolesc Psychiatry</b:JournalName>
    <b:Year>2012</b:Year>
    <b:Pages>1-14</b:Pages>
    <b:Author>
      <b:Author>
        <b:NameList>
          <b:Person>
            <b:Last>Priebe</b:Last>
            <b:First>Gisela</b:First>
          </b:Person>
          <b:Person>
            <b:Last>Svedin</b:Last>
            <b:Middle>Goran</b:Middle>
            <b:First>Carl</b:First>
          </b:Person>
        </b:NameList>
      </b:Author>
    </b:Author>
    <b:DOI>DOI 10.1007/s00787-012-0294-5</b:DOI>
    <b:RefOrder>12</b:RefOrder>
  </b:Source>
</b:Sources>
</file>

<file path=customXml/itemProps1.xml><?xml version="1.0" encoding="utf-8"?>
<ds:datastoreItem xmlns:ds="http://schemas.openxmlformats.org/officeDocument/2006/customXml" ds:itemID="{FEC7F4C8-40BD-4EFA-99AF-72B66664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3507</Words>
  <Characters>19990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Rizqy Amelia Zein</dc:creator>
  <cp:keywords/>
  <dc:description/>
  <cp:lastModifiedBy>Annida Nur Safitri</cp:lastModifiedBy>
  <cp:revision>2</cp:revision>
  <dcterms:created xsi:type="dcterms:W3CDTF">2024-04-23T11:07:00Z</dcterms:created>
  <dcterms:modified xsi:type="dcterms:W3CDTF">2024-04-23T11:07:00Z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id="cd3T3zsw"/&gt;&lt;style id="" hasBibliography="0" bibliographyStyleHasBeenSet="0"/&gt;&lt;prefs/&gt;&lt;/data&gt;</vt:lpwstr>
  </property>
</Properties>
</file>