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8BCC0" w14:textId="77777777" w:rsidR="00511766" w:rsidRDefault="009A0B03">
      <w:pPr>
        <w:spacing w:after="0"/>
        <w:rPr>
          <w:rFonts w:ascii="Cambria" w:eastAsia="Cambria" w:hAnsi="Cambria" w:cs="Cambria"/>
        </w:rPr>
      </w:pPr>
      <w:r>
        <w:rPr>
          <w:rFonts w:ascii="Cambria" w:eastAsia="Cambria" w:hAnsi="Cambria" w:cs="Cambria"/>
        </w:rPr>
        <w:t>ARTIKEL PENELITIAN</w:t>
      </w:r>
    </w:p>
    <w:p w14:paraId="7E2DD94E" w14:textId="77777777" w:rsidR="00511766" w:rsidRDefault="00511766">
      <w:pPr>
        <w:spacing w:after="0"/>
        <w:rPr>
          <w:rFonts w:ascii="Cambria" w:eastAsia="Cambria" w:hAnsi="Cambria" w:cs="Cambria"/>
        </w:rPr>
      </w:pPr>
    </w:p>
    <w:p w14:paraId="3FF67115" w14:textId="5D1A72EA" w:rsidR="00511766" w:rsidRPr="00CD792B" w:rsidRDefault="00CD792B" w:rsidP="00CD792B">
      <w:pPr>
        <w:rPr>
          <w:rFonts w:ascii="Cambria" w:hAnsi="Cambria" w:cs="Times New Roman"/>
          <w:b/>
          <w:bCs/>
          <w:sz w:val="28"/>
          <w:szCs w:val="28"/>
        </w:rPr>
      </w:pPr>
      <w:r w:rsidRPr="00CD792B">
        <w:rPr>
          <w:rFonts w:ascii="Cambria" w:hAnsi="Cambria" w:cs="Times New Roman"/>
          <w:b/>
          <w:bCs/>
          <w:sz w:val="28"/>
          <w:szCs w:val="28"/>
        </w:rPr>
        <w:t xml:space="preserve">KESEJAHTERAAN PSIKOLOGIS PADA WANITA MENIKAH YANG BERPROFESI SEBAGAI PENYEDIA JASA PROSTITUSI </w:t>
      </w:r>
      <w:r w:rsidRPr="00CD792B">
        <w:rPr>
          <w:rFonts w:ascii="Cambria" w:hAnsi="Cambria" w:cs="Times New Roman"/>
          <w:b/>
          <w:bCs/>
          <w:i/>
          <w:iCs/>
          <w:sz w:val="28"/>
          <w:szCs w:val="28"/>
        </w:rPr>
        <w:t>ONLINE OPEN</w:t>
      </w:r>
      <w:r w:rsidRPr="00CD792B">
        <w:rPr>
          <w:rFonts w:ascii="Cambria" w:hAnsi="Cambria" w:cs="Times New Roman"/>
          <w:b/>
          <w:bCs/>
          <w:sz w:val="28"/>
          <w:szCs w:val="28"/>
        </w:rPr>
        <w:t xml:space="preserve"> BO (</w:t>
      </w:r>
      <w:r w:rsidRPr="00CD792B">
        <w:rPr>
          <w:rFonts w:ascii="Cambria" w:hAnsi="Cambria" w:cs="Times New Roman"/>
          <w:b/>
          <w:bCs/>
          <w:i/>
          <w:iCs/>
          <w:sz w:val="28"/>
          <w:szCs w:val="28"/>
        </w:rPr>
        <w:t>OPEN BOOKING</w:t>
      </w:r>
      <w:r w:rsidRPr="00CD792B">
        <w:rPr>
          <w:rFonts w:ascii="Cambria" w:hAnsi="Cambria" w:cs="Times New Roman"/>
          <w:b/>
          <w:bCs/>
          <w:sz w:val="28"/>
          <w:szCs w:val="28"/>
        </w:rPr>
        <w:t xml:space="preserve">) DI KOTA </w:t>
      </w:r>
      <w:r>
        <w:rPr>
          <w:rFonts w:ascii="Cambria" w:hAnsi="Cambria" w:cs="Times New Roman"/>
          <w:b/>
          <w:bCs/>
          <w:sz w:val="28"/>
          <w:szCs w:val="28"/>
        </w:rPr>
        <w:t>SURABAYA</w:t>
      </w:r>
    </w:p>
    <w:p w14:paraId="49DF1BD1" w14:textId="77777777" w:rsidR="00511766" w:rsidRDefault="00511766">
      <w:pPr>
        <w:spacing w:after="0"/>
        <w:rPr>
          <w:rFonts w:ascii="Cambria" w:eastAsia="Cambria" w:hAnsi="Cambria" w:cs="Cambria"/>
        </w:rPr>
      </w:pPr>
      <w:bookmarkStart w:id="0" w:name="_heading=h.gjdgxs" w:colFirst="0" w:colLast="0"/>
      <w:bookmarkEnd w:id="0"/>
    </w:p>
    <w:p w14:paraId="0F3AF3E0" w14:textId="5C3FDFBC" w:rsidR="00511766" w:rsidRDefault="002B4FD1">
      <w:pPr>
        <w:spacing w:after="0"/>
        <w:rPr>
          <w:rFonts w:ascii="Cambria" w:eastAsia="Cambria" w:hAnsi="Cambria" w:cs="Cambria"/>
        </w:rPr>
      </w:pPr>
      <w:r>
        <w:rPr>
          <w:rFonts w:ascii="Cambria" w:eastAsia="Cambria" w:hAnsi="Cambria" w:cs="Cambria"/>
        </w:rPr>
        <w:t>RACHMA YUNIAR MAULIDIANI</w:t>
      </w:r>
      <w:r w:rsidR="009A0B03">
        <w:rPr>
          <w:rFonts w:ascii="Cambria" w:eastAsia="Cambria" w:hAnsi="Cambria" w:cs="Cambria"/>
        </w:rPr>
        <w:t xml:space="preserve"> &amp; </w:t>
      </w:r>
      <w:r>
        <w:rPr>
          <w:rFonts w:ascii="Cambria" w:hAnsi="Cambria" w:cs="Times New Roman"/>
          <w:sz w:val="24"/>
          <w:szCs w:val="24"/>
          <w:lang w:val="id-ID"/>
        </w:rPr>
        <w:t>DR. DEWI RETNO SUMINAR</w:t>
      </w:r>
      <w:r w:rsidRPr="002B4FD1">
        <w:rPr>
          <w:rFonts w:ascii="Cambria" w:hAnsi="Cambria" w:cs="Times New Roman"/>
          <w:sz w:val="24"/>
          <w:szCs w:val="24"/>
          <w:lang w:val="id-ID"/>
        </w:rPr>
        <w:t xml:space="preserve">, M.Psi., </w:t>
      </w:r>
      <w:r>
        <w:rPr>
          <w:rFonts w:ascii="Cambria" w:hAnsi="Cambria" w:cs="Times New Roman"/>
          <w:sz w:val="24"/>
          <w:szCs w:val="24"/>
          <w:lang w:val="id-ID"/>
        </w:rPr>
        <w:t>PSIKOLOG</w:t>
      </w:r>
    </w:p>
    <w:p w14:paraId="63AA8EC5" w14:textId="263E0627" w:rsidR="00511766" w:rsidRDefault="005E6D12">
      <w:pPr>
        <w:spacing w:after="0"/>
        <w:rPr>
          <w:rFonts w:ascii="Cambria" w:eastAsia="Cambria" w:hAnsi="Cambria" w:cs="Cambria"/>
        </w:rPr>
      </w:pPr>
      <w:r>
        <w:rPr>
          <w:rFonts w:ascii="Cambria" w:eastAsia="Cambria" w:hAnsi="Cambria" w:cs="Cambria"/>
        </w:rPr>
        <w:t xml:space="preserve">Departemen Psikologi Klinis dan Kesehatan Mental, </w:t>
      </w:r>
      <w:r w:rsidR="009A0B03">
        <w:rPr>
          <w:rFonts w:ascii="Cambria" w:eastAsia="Cambria" w:hAnsi="Cambria" w:cs="Cambria"/>
        </w:rPr>
        <w:t>Fakultas Psikologi Universitas Airlangga</w:t>
      </w:r>
    </w:p>
    <w:p w14:paraId="213416D3" w14:textId="77777777" w:rsidR="00511766" w:rsidRDefault="00511766">
      <w:pPr>
        <w:spacing w:after="0"/>
        <w:rPr>
          <w:rFonts w:ascii="Cambria" w:eastAsia="Cambria" w:hAnsi="Cambria" w:cs="Cambria"/>
        </w:rPr>
      </w:pPr>
    </w:p>
    <w:p w14:paraId="665C6EC6" w14:textId="77777777" w:rsidR="00511766" w:rsidRDefault="009A0B03">
      <w:pPr>
        <w:spacing w:after="0"/>
        <w:rPr>
          <w:rFonts w:ascii="Cambria" w:eastAsia="Cambria" w:hAnsi="Cambria" w:cs="Cambria"/>
          <w:b/>
          <w:sz w:val="24"/>
          <w:szCs w:val="24"/>
        </w:rPr>
      </w:pPr>
      <w:r>
        <w:rPr>
          <w:rFonts w:ascii="Cambria" w:eastAsia="Cambria" w:hAnsi="Cambria" w:cs="Cambria"/>
          <w:b/>
          <w:sz w:val="24"/>
          <w:szCs w:val="24"/>
        </w:rPr>
        <w:t>ABSTRAK</w:t>
      </w:r>
    </w:p>
    <w:p w14:paraId="60C275A6" w14:textId="53B8E790" w:rsidR="00EA48EF" w:rsidRPr="00EA48EF" w:rsidRDefault="00EA48EF" w:rsidP="00EA48EF">
      <w:pPr>
        <w:spacing w:line="240" w:lineRule="auto"/>
        <w:jc w:val="both"/>
        <w:rPr>
          <w:rFonts w:ascii="Cambria" w:eastAsia="Times New Roman" w:hAnsi="Cambria" w:cs="Times New Roman"/>
          <w:iCs/>
          <w:lang w:val="id-ID"/>
        </w:rPr>
      </w:pPr>
      <w:r w:rsidRPr="00EA48EF">
        <w:rPr>
          <w:rFonts w:ascii="Cambria" w:eastAsia="Times New Roman" w:hAnsi="Cambria" w:cs="Times New Roman"/>
          <w:iCs/>
          <w:lang w:val="id-ID"/>
        </w:rPr>
        <w:t>Kesejahteraan psikologis adalah pencapaian potensi psikologis individu. Individu dengan kesejahteraan psikologis tinggi merasa puas dengan diri dan hidupnya, memiliki emosi positif, mampu mengatasi pengalaman buruk, memiliki hubungan harmonis, mengendalikan nasib dan lingkungan, memiliki tujuan hidup yang jelas, dan berkembang setiap hari. Aspek-aspek yang mengukur kesejahteraan psikologis meliputi penerimaan diri, perkembangan pribadi, tujuan hidup, hubungan positif dengan orang lain, penguasaan lingkungan, dan kemandirian. Penelitian ini bertujuan melihat dampak kesejahteraan psikologis pada wanita menikah yang bekerja sebagai penyedia jasa prostitusi online Open BO (Open Booking) di Surabaya. Metode yang digunakan adalah kualitatif dengan pendekatan studi fenomenologi, menggunakan wawancara untuk pengumpulan data. Penelitian ini melibatkan dua s</w:t>
      </w:r>
      <w:r w:rsidR="00F800CB">
        <w:rPr>
          <w:rFonts w:ascii="Cambria" w:eastAsia="Times New Roman" w:hAnsi="Cambria" w:cs="Times New Roman"/>
          <w:iCs/>
          <w:lang w:val="id-ID"/>
        </w:rPr>
        <w:t xml:space="preserve">ubjek dan dua </w:t>
      </w:r>
      <w:r w:rsidR="00F800CB" w:rsidRPr="00F800CB">
        <w:rPr>
          <w:rFonts w:ascii="Cambria" w:eastAsia="Times New Roman" w:hAnsi="Cambria" w:cs="Times New Roman"/>
          <w:i/>
          <w:iCs/>
          <w:lang w:val="id-ID"/>
        </w:rPr>
        <w:t>significant other</w:t>
      </w:r>
      <w:r w:rsidRPr="00EA48EF">
        <w:rPr>
          <w:rFonts w:ascii="Cambria" w:eastAsia="Times New Roman" w:hAnsi="Cambria" w:cs="Times New Roman"/>
          <w:iCs/>
          <w:lang w:val="id-ID"/>
        </w:rPr>
        <w:t xml:space="preserve"> untuk memperjelas data. Subjek adalah wanita dewasa penyedia jasa prostitusi online Open BO. Hasil penelitian menunjukkan penyedia jasa prostitusi online Open BO menghadapi stigmatisasi dan hambatan hukum yang memengaruhi kesejahteraan psikologis mereka, namun mereka tetap memiliki potensi untuk mencapai kesejahteraan dalam berbagai aspek.</w:t>
      </w:r>
    </w:p>
    <w:p w14:paraId="77960110" w14:textId="77777777" w:rsidR="00511766" w:rsidRDefault="00511766">
      <w:pPr>
        <w:spacing w:after="0"/>
        <w:rPr>
          <w:rFonts w:ascii="Cambria" w:eastAsia="Cambria" w:hAnsi="Cambria" w:cs="Cambria"/>
          <w:b/>
        </w:rPr>
      </w:pPr>
    </w:p>
    <w:p w14:paraId="2EE3F53D" w14:textId="7A43FDF2" w:rsidR="005E6D12" w:rsidRDefault="009A0B03" w:rsidP="005E6D12">
      <w:pPr>
        <w:spacing w:line="240" w:lineRule="auto"/>
        <w:jc w:val="both"/>
        <w:rPr>
          <w:rFonts w:ascii="Times New Roman" w:eastAsia="Times New Roman" w:hAnsi="Times New Roman" w:cs="Times New Roman"/>
          <w:i/>
          <w:iCs/>
          <w:sz w:val="24"/>
          <w:szCs w:val="24"/>
          <w:lang w:val="id-ID"/>
        </w:rPr>
      </w:pPr>
      <w:r>
        <w:rPr>
          <w:rFonts w:ascii="Cambria" w:eastAsia="Cambria" w:hAnsi="Cambria" w:cs="Cambria"/>
          <w:b/>
          <w:i/>
        </w:rPr>
        <w:t>Kata kunci:</w:t>
      </w:r>
      <w:r w:rsidR="005E6D12" w:rsidRPr="005E6D12">
        <w:rPr>
          <w:rFonts w:ascii="Times New Roman" w:eastAsia="Times New Roman" w:hAnsi="Times New Roman" w:cs="Times New Roman"/>
          <w:sz w:val="24"/>
          <w:szCs w:val="24"/>
          <w:lang w:val="id-ID"/>
        </w:rPr>
        <w:t xml:space="preserve"> </w:t>
      </w:r>
      <w:r w:rsidR="005E6D12" w:rsidRPr="005E6D12">
        <w:rPr>
          <w:rFonts w:ascii="Times New Roman" w:eastAsia="Times New Roman" w:hAnsi="Times New Roman" w:cs="Times New Roman"/>
          <w:i/>
          <w:sz w:val="24"/>
          <w:szCs w:val="24"/>
          <w:lang w:val="id-ID"/>
        </w:rPr>
        <w:t xml:space="preserve">kesejahteraan psikologis, penyedia jasa prostitusi open BO </w:t>
      </w:r>
      <w:r w:rsidR="005E6D12" w:rsidRPr="005E6D12">
        <w:rPr>
          <w:rFonts w:ascii="Times New Roman" w:eastAsia="Times New Roman" w:hAnsi="Times New Roman" w:cs="Times New Roman"/>
          <w:i/>
          <w:iCs/>
          <w:sz w:val="24"/>
          <w:szCs w:val="24"/>
          <w:lang w:val="id-ID"/>
        </w:rPr>
        <w:t>(open booking)</w:t>
      </w:r>
    </w:p>
    <w:p w14:paraId="19872D90" w14:textId="77777777" w:rsidR="00511766" w:rsidRDefault="00511766">
      <w:pPr>
        <w:spacing w:after="0"/>
        <w:rPr>
          <w:rFonts w:ascii="Cambria" w:eastAsia="Cambria" w:hAnsi="Cambria" w:cs="Cambria"/>
        </w:rPr>
      </w:pPr>
    </w:p>
    <w:p w14:paraId="71EBBC95" w14:textId="77777777" w:rsidR="00511766" w:rsidRDefault="009A0B03">
      <w:pPr>
        <w:spacing w:after="0"/>
        <w:rPr>
          <w:rFonts w:ascii="Cambria" w:eastAsia="Cambria" w:hAnsi="Cambria" w:cs="Cambria"/>
          <w:b/>
          <w:sz w:val="24"/>
          <w:szCs w:val="24"/>
        </w:rPr>
      </w:pPr>
      <w:r>
        <w:rPr>
          <w:rFonts w:ascii="Cambria" w:eastAsia="Cambria" w:hAnsi="Cambria" w:cs="Cambria"/>
          <w:b/>
          <w:sz w:val="24"/>
          <w:szCs w:val="24"/>
        </w:rPr>
        <w:t>ABSTRACT</w:t>
      </w:r>
    </w:p>
    <w:p w14:paraId="24927CAD" w14:textId="7F3A8819" w:rsidR="007E7A6A" w:rsidRPr="007E7A6A" w:rsidRDefault="007E7A6A" w:rsidP="007E7A6A">
      <w:pPr>
        <w:spacing w:after="0"/>
        <w:jc w:val="both"/>
        <w:rPr>
          <w:rFonts w:ascii="Cambria" w:eastAsia="Cambria" w:hAnsi="Cambria" w:cs="Cambria"/>
        </w:rPr>
      </w:pPr>
      <w:r w:rsidRPr="007E7A6A">
        <w:rPr>
          <w:rFonts w:ascii="Cambria" w:eastAsia="Cambria" w:hAnsi="Cambria" w:cs="Cambria"/>
        </w:rPr>
        <w:t>Psychological well-being involves achieving an individual's psychological potential. Individuals with high psychological well-being feel satisfied with themselves and their lives, possess positive emotions, overcome adverse experiences, maintain harmonious relationships, control their fate and environment, have clear life goals, and grow continuously. The aspects used to measure psychological well-being include self-acceptance, personal growth, life purpose, positive relations with others, environmental mastery, and autonomy.</w:t>
      </w:r>
      <w:r>
        <w:rPr>
          <w:rFonts w:ascii="Cambria" w:eastAsia="Cambria" w:hAnsi="Cambria" w:cs="Cambria"/>
        </w:rPr>
        <w:t xml:space="preserve"> </w:t>
      </w:r>
      <w:r w:rsidRPr="007E7A6A">
        <w:rPr>
          <w:rFonts w:ascii="Cambria" w:eastAsia="Cambria" w:hAnsi="Cambria" w:cs="Cambria"/>
        </w:rPr>
        <w:t>This study examines the impact of psychological well-being on married women working as online prostitution service providers (Open BO) in Surabaya. It employs a qualitative method with a phenomenological approach, using interviews for data collection. The study involves two subjects and two significant others to enhance data clarity. The subjects are adult women providing online prostitution services (Open BO). The results indicate that these women face stigmatization and legal challenges that affect their psychological well-being. However, they still have the potential to achieve well-being in various aspects.</w:t>
      </w:r>
    </w:p>
    <w:p w14:paraId="22C5ADAD" w14:textId="77777777" w:rsidR="007E7A6A" w:rsidRPr="007E7A6A" w:rsidRDefault="007E7A6A" w:rsidP="007E7A6A">
      <w:pPr>
        <w:spacing w:after="0"/>
        <w:jc w:val="both"/>
        <w:rPr>
          <w:rFonts w:ascii="Cambria" w:eastAsia="Cambria" w:hAnsi="Cambria" w:cs="Cambria"/>
        </w:rPr>
      </w:pPr>
    </w:p>
    <w:p w14:paraId="6B7E4AB7" w14:textId="373AF65B" w:rsidR="00511766" w:rsidRDefault="007E7A6A">
      <w:pPr>
        <w:spacing w:after="0"/>
        <w:rPr>
          <w:rFonts w:ascii="Cambria" w:eastAsia="Cambria" w:hAnsi="Cambria" w:cs="Cambria"/>
          <w:i/>
        </w:rPr>
      </w:pPr>
      <w:r>
        <w:rPr>
          <w:rFonts w:ascii="Cambria" w:eastAsia="Cambria" w:hAnsi="Cambria" w:cs="Cambria"/>
          <w:b/>
          <w:i/>
        </w:rPr>
        <w:t xml:space="preserve">Keywords: </w:t>
      </w:r>
      <w:r w:rsidRPr="00DC7560">
        <w:rPr>
          <w:rFonts w:ascii="Times New Roman" w:eastAsia="Times New Roman" w:hAnsi="Times New Roman" w:cs="Times New Roman"/>
          <w:i/>
          <w:sz w:val="24"/>
          <w:szCs w:val="24"/>
          <w:lang w:val="id-ID"/>
        </w:rPr>
        <w:t>psychological well-being, open BO (Open Booking), prostitution service providers.</w:t>
      </w:r>
    </w:p>
    <w:p w14:paraId="67054158" w14:textId="77777777" w:rsidR="00511766" w:rsidRDefault="00511766">
      <w:pPr>
        <w:spacing w:after="0"/>
        <w:rPr>
          <w:rFonts w:ascii="Cambria" w:eastAsia="Cambria" w:hAnsi="Cambria" w:cs="Cambria"/>
        </w:rPr>
      </w:pPr>
    </w:p>
    <w:tbl>
      <w:tblPr>
        <w:tblStyle w:val="a"/>
        <w:tblW w:w="9629"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555"/>
        <w:gridCol w:w="8074"/>
      </w:tblGrid>
      <w:tr w:rsidR="00511766" w14:paraId="14298EC0" w14:textId="77777777">
        <w:tc>
          <w:tcPr>
            <w:tcW w:w="9629" w:type="dxa"/>
            <w:gridSpan w:val="2"/>
            <w:shd w:val="clear" w:color="auto" w:fill="D9D9D9"/>
          </w:tcPr>
          <w:p w14:paraId="4FA8B857" w14:textId="77777777" w:rsidR="00511766" w:rsidRDefault="00511766">
            <w:pPr>
              <w:rPr>
                <w:rFonts w:ascii="Cambria" w:eastAsia="Cambria" w:hAnsi="Cambria" w:cs="Cambria"/>
                <w:sz w:val="20"/>
                <w:szCs w:val="20"/>
              </w:rPr>
            </w:pPr>
          </w:p>
          <w:p w14:paraId="16B4C69D" w14:textId="77777777" w:rsidR="00511766" w:rsidRDefault="009A0B03">
            <w:pPr>
              <w:rPr>
                <w:rFonts w:ascii="Cambria" w:eastAsia="Cambria" w:hAnsi="Cambria" w:cs="Cambria"/>
                <w:sz w:val="20"/>
                <w:szCs w:val="20"/>
              </w:rPr>
            </w:pPr>
            <w:r>
              <w:rPr>
                <w:rFonts w:ascii="Cambria" w:eastAsia="Cambria" w:hAnsi="Cambria" w:cs="Cambria"/>
                <w:sz w:val="20"/>
                <w:szCs w:val="20"/>
              </w:rPr>
              <w:t>Buletin Riset Psikologi dan Kesehatan Mental (BRPKM), tahun, Vol. X(no), pp, doi:</w:t>
            </w:r>
          </w:p>
          <w:p w14:paraId="303422D1" w14:textId="77777777" w:rsidR="00511766" w:rsidRDefault="009A0B03">
            <w:pPr>
              <w:rPr>
                <w:rFonts w:ascii="Cambria" w:eastAsia="Cambria" w:hAnsi="Cambria" w:cs="Cambria"/>
                <w:sz w:val="20"/>
                <w:szCs w:val="20"/>
              </w:rPr>
            </w:pPr>
            <w:r>
              <w:rPr>
                <w:rFonts w:ascii="Cambria" w:eastAsia="Cambria" w:hAnsi="Cambria" w:cs="Cambria"/>
                <w:sz w:val="20"/>
                <w:szCs w:val="20"/>
              </w:rPr>
              <w:t>Dikirimkan: Diterima: Diterbitkan</w:t>
            </w:r>
          </w:p>
          <w:p w14:paraId="5B288517" w14:textId="77777777" w:rsidR="00511766" w:rsidRDefault="009A0B03">
            <w:pPr>
              <w:rPr>
                <w:rFonts w:ascii="Cambria" w:eastAsia="Cambria" w:hAnsi="Cambria" w:cs="Cambria"/>
                <w:sz w:val="20"/>
                <w:szCs w:val="20"/>
              </w:rPr>
            </w:pPr>
            <w:r>
              <w:rPr>
                <w:rFonts w:ascii="Cambria" w:eastAsia="Cambria" w:hAnsi="Cambria" w:cs="Cambria"/>
                <w:sz w:val="20"/>
                <w:szCs w:val="20"/>
              </w:rPr>
              <w:t>Editor:</w:t>
            </w:r>
          </w:p>
          <w:p w14:paraId="3C86A30A" w14:textId="00C32F6A" w:rsidR="00511766" w:rsidRPr="007E7A6A" w:rsidRDefault="009A0B03" w:rsidP="007E7A6A">
            <w:pPr>
              <w:rPr>
                <w:rFonts w:ascii="Cambria" w:eastAsia="Cambria" w:hAnsi="Cambria" w:cs="Cambria"/>
                <w:sz w:val="20"/>
                <w:szCs w:val="20"/>
              </w:rPr>
            </w:pPr>
            <w:r>
              <w:rPr>
                <w:rFonts w:ascii="Cambria" w:eastAsia="Cambria" w:hAnsi="Cambria" w:cs="Cambria"/>
                <w:sz w:val="20"/>
                <w:szCs w:val="20"/>
              </w:rPr>
              <w:t>*Alamat korespondensi: Fakultas Psikologi Universitas Airlangga, Kampus B Universitas Airlangga Jalan Airlangga 4-6 Surabaya 60286. Surel:</w:t>
            </w:r>
            <w:r w:rsidR="007E7A6A">
              <w:rPr>
                <w:rFonts w:ascii="Cambria" w:eastAsia="Cambria" w:hAnsi="Cambria" w:cs="Cambria"/>
                <w:b/>
                <w:sz w:val="20"/>
                <w:szCs w:val="20"/>
              </w:rPr>
              <w:t xml:space="preserve"> </w:t>
            </w:r>
            <w:r w:rsidR="007E7A6A" w:rsidRPr="007E7A6A">
              <w:rPr>
                <w:rFonts w:ascii="Cambria" w:eastAsia="Cambria" w:hAnsi="Cambria" w:cs="Cambria"/>
                <w:b/>
                <w:sz w:val="20"/>
                <w:szCs w:val="20"/>
              </w:rPr>
              <w:t>[dewi.suminar@psikologi.unair.ac.id]</w:t>
            </w:r>
          </w:p>
        </w:tc>
      </w:tr>
      <w:tr w:rsidR="00511766" w14:paraId="5A9096FF" w14:textId="77777777">
        <w:tc>
          <w:tcPr>
            <w:tcW w:w="1555" w:type="dxa"/>
            <w:shd w:val="clear" w:color="auto" w:fill="D9D9D9"/>
            <w:vAlign w:val="center"/>
          </w:tcPr>
          <w:p w14:paraId="1956269B" w14:textId="77777777" w:rsidR="00511766" w:rsidRDefault="009A0B03">
            <w:pPr>
              <w:jc w:val="center"/>
              <w:rPr>
                <w:rFonts w:ascii="Cambria" w:eastAsia="Cambria" w:hAnsi="Cambria" w:cs="Cambria"/>
                <w:sz w:val="20"/>
                <w:szCs w:val="20"/>
              </w:rPr>
            </w:pPr>
            <w:r>
              <w:rPr>
                <w:noProof/>
                <w:sz w:val="20"/>
                <w:szCs w:val="20"/>
                <w:lang w:val="en-GB"/>
              </w:rPr>
              <w:drawing>
                <wp:inline distT="0" distB="0" distL="0" distR="0" wp14:anchorId="5AA903CD" wp14:editId="2103ABF0">
                  <wp:extent cx="838200" cy="295275"/>
                  <wp:effectExtent l="0" t="0" r="0" b="0"/>
                  <wp:docPr id="44" name="image11.png" descr="C:\Users\psikologiunair\AppData\Local\Microsoft\Windows\INetCacheContent.Word\CC-BY_icon.svg.png"/>
                  <wp:cNvGraphicFramePr/>
                  <a:graphic xmlns:a="http://schemas.openxmlformats.org/drawingml/2006/main">
                    <a:graphicData uri="http://schemas.openxmlformats.org/drawingml/2006/picture">
                      <pic:pic xmlns:pic="http://schemas.openxmlformats.org/drawingml/2006/picture">
                        <pic:nvPicPr>
                          <pic:cNvPr id="0" name="image11.png" descr="C:\Users\psikologiunair\AppData\Local\Microsoft\Windows\INetCacheContent.Word\CC-BY_icon.svg.png"/>
                          <pic:cNvPicPr preferRelativeResize="0"/>
                        </pic:nvPicPr>
                        <pic:blipFill>
                          <a:blip r:embed="rId8"/>
                          <a:srcRect/>
                          <a:stretch>
                            <a:fillRect/>
                          </a:stretch>
                        </pic:blipFill>
                        <pic:spPr>
                          <a:xfrm>
                            <a:off x="0" y="0"/>
                            <a:ext cx="838200" cy="295275"/>
                          </a:xfrm>
                          <a:prstGeom prst="rect">
                            <a:avLst/>
                          </a:prstGeom>
                          <a:ln/>
                        </pic:spPr>
                      </pic:pic>
                    </a:graphicData>
                  </a:graphic>
                </wp:inline>
              </w:drawing>
            </w:r>
          </w:p>
        </w:tc>
        <w:tc>
          <w:tcPr>
            <w:tcW w:w="8074" w:type="dxa"/>
            <w:shd w:val="clear" w:color="auto" w:fill="D9D9D9"/>
          </w:tcPr>
          <w:p w14:paraId="1913CD65" w14:textId="77777777" w:rsidR="00511766" w:rsidRDefault="00511766">
            <w:pPr>
              <w:jc w:val="both"/>
              <w:rPr>
                <w:rFonts w:ascii="Cambria" w:eastAsia="Cambria" w:hAnsi="Cambria" w:cs="Cambria"/>
                <w:sz w:val="20"/>
                <w:szCs w:val="20"/>
              </w:rPr>
            </w:pPr>
          </w:p>
          <w:p w14:paraId="27BB614D" w14:textId="77777777" w:rsidR="00511766" w:rsidRDefault="009A0B03">
            <w:pPr>
              <w:jc w:val="both"/>
              <w:rPr>
                <w:rFonts w:ascii="Cambria" w:eastAsia="Cambria" w:hAnsi="Cambria" w:cs="Cambria"/>
                <w:sz w:val="20"/>
                <w:szCs w:val="20"/>
              </w:rPr>
            </w:pPr>
            <w:r>
              <w:rPr>
                <w:rFonts w:ascii="Cambria" w:eastAsia="Cambria" w:hAnsi="Cambria" w:cs="Cambria"/>
                <w:sz w:val="20"/>
                <w:szCs w:val="20"/>
              </w:rPr>
              <w:t>Naskah ini merupakan naskah dengan akses terbuka dibawah ketentuan the Creative Common Attribution License (CC-BY-4.0) (</w:t>
            </w:r>
            <w:hyperlink r:id="rId9">
              <w:r>
                <w:rPr>
                  <w:rFonts w:ascii="Cambria" w:eastAsia="Cambria" w:hAnsi="Cambria" w:cs="Cambria"/>
                  <w:color w:val="0563C1"/>
                  <w:sz w:val="20"/>
                  <w:szCs w:val="20"/>
                  <w:u w:val="single"/>
                </w:rPr>
                <w:t>http://creativecommons.org/licenses/by/4.0</w:t>
              </w:r>
            </w:hyperlink>
            <w:r>
              <w:rPr>
                <w:rFonts w:ascii="Cambria" w:eastAsia="Cambria" w:hAnsi="Cambria" w:cs="Cambria"/>
                <w:sz w:val="20"/>
                <w:szCs w:val="20"/>
              </w:rPr>
              <w:t>), sehingga penggunaan, distribu</w:t>
            </w:r>
            <w:r>
              <w:rPr>
                <w:rFonts w:ascii="Cambria" w:eastAsia="Cambria" w:hAnsi="Cambria" w:cs="Cambria"/>
                <w:sz w:val="20"/>
                <w:szCs w:val="20"/>
              </w:rPr>
              <w:t>si, reproduksi dalam media apapun atas artikel ini tidak dibatasi, selama sumber aslinya disitir dengan baik.</w:t>
            </w:r>
          </w:p>
        </w:tc>
      </w:tr>
      <w:tr w:rsidR="00511766" w14:paraId="3405D540" w14:textId="77777777">
        <w:tc>
          <w:tcPr>
            <w:tcW w:w="1555" w:type="dxa"/>
            <w:shd w:val="clear" w:color="auto" w:fill="D9D9D9"/>
            <w:vAlign w:val="center"/>
          </w:tcPr>
          <w:p w14:paraId="77FD8E2C" w14:textId="77777777" w:rsidR="00511766" w:rsidRDefault="00511766">
            <w:pPr>
              <w:jc w:val="center"/>
              <w:rPr>
                <w:sz w:val="20"/>
                <w:szCs w:val="20"/>
              </w:rPr>
            </w:pPr>
          </w:p>
        </w:tc>
        <w:tc>
          <w:tcPr>
            <w:tcW w:w="8074" w:type="dxa"/>
            <w:shd w:val="clear" w:color="auto" w:fill="D9D9D9"/>
          </w:tcPr>
          <w:p w14:paraId="55443082" w14:textId="77777777" w:rsidR="00511766" w:rsidRDefault="00511766">
            <w:pPr>
              <w:rPr>
                <w:rFonts w:ascii="Cambria" w:eastAsia="Cambria" w:hAnsi="Cambria" w:cs="Cambria"/>
                <w:sz w:val="20"/>
                <w:szCs w:val="20"/>
              </w:rPr>
            </w:pPr>
          </w:p>
        </w:tc>
      </w:tr>
    </w:tbl>
    <w:p w14:paraId="5ED2D2E9" w14:textId="77777777" w:rsidR="00511766" w:rsidRDefault="00511766">
      <w:pPr>
        <w:spacing w:after="0"/>
        <w:rPr>
          <w:rFonts w:ascii="Cambria" w:eastAsia="Cambria" w:hAnsi="Cambria" w:cs="Cambria"/>
        </w:rPr>
      </w:pPr>
    </w:p>
    <w:p w14:paraId="58F22C9B" w14:textId="77777777" w:rsidR="00511766" w:rsidRDefault="009A0B03">
      <w:pPr>
        <w:rPr>
          <w:rFonts w:ascii="Cambria" w:eastAsia="Cambria" w:hAnsi="Cambria" w:cs="Cambria"/>
          <w:b/>
        </w:rPr>
      </w:pPr>
      <w:r>
        <w:br w:type="page"/>
      </w:r>
    </w:p>
    <w:p w14:paraId="45A9C048" w14:textId="03F18A98" w:rsidR="00511766" w:rsidRDefault="009A0B03" w:rsidP="0081671E">
      <w:pPr>
        <w:spacing w:after="120"/>
        <w:jc w:val="center"/>
        <w:rPr>
          <w:rFonts w:ascii="Cambria" w:eastAsia="Cambria" w:hAnsi="Cambria" w:cs="Cambria"/>
          <w:b/>
        </w:rPr>
      </w:pPr>
      <w:r>
        <w:rPr>
          <w:rFonts w:ascii="Cambria" w:eastAsia="Cambria" w:hAnsi="Cambria" w:cs="Cambria"/>
          <w:b/>
        </w:rPr>
        <w:lastRenderedPageBreak/>
        <w:t>PENDAHULUAN</w:t>
      </w:r>
    </w:p>
    <w:p w14:paraId="623715DC" w14:textId="77777777" w:rsidR="002D14A6" w:rsidRPr="002D14A6" w:rsidRDefault="002D14A6" w:rsidP="0081671E">
      <w:pPr>
        <w:spacing w:line="240" w:lineRule="auto"/>
        <w:ind w:firstLine="720"/>
        <w:jc w:val="both"/>
        <w:rPr>
          <w:rFonts w:ascii="Cambria" w:eastAsia="Times New Roman" w:hAnsi="Cambria" w:cs="Times New Roman"/>
          <w:lang w:val="id-ID"/>
        </w:rPr>
      </w:pPr>
      <w:r w:rsidRPr="002D14A6">
        <w:rPr>
          <w:rFonts w:ascii="Cambria" w:eastAsia="Times New Roman" w:hAnsi="Cambria" w:cs="Times New Roman"/>
          <w:lang w:val="id-ID"/>
        </w:rPr>
        <w:t xml:space="preserve">Penyedia jasa prostitusi </w:t>
      </w:r>
      <w:r w:rsidRPr="002D14A6">
        <w:rPr>
          <w:rFonts w:ascii="Cambria" w:eastAsia="Times New Roman" w:hAnsi="Cambria" w:cs="Times New Roman"/>
          <w:i/>
          <w:iCs/>
          <w:lang w:val="id-ID"/>
        </w:rPr>
        <w:t>online open</w:t>
      </w:r>
      <w:r w:rsidRPr="002D14A6">
        <w:rPr>
          <w:rFonts w:ascii="Cambria" w:eastAsia="Times New Roman" w:hAnsi="Cambria" w:cs="Times New Roman"/>
          <w:lang w:val="id-ID"/>
        </w:rPr>
        <w:t xml:space="preserve"> BO (</w:t>
      </w:r>
      <w:r w:rsidRPr="002D14A6">
        <w:rPr>
          <w:rFonts w:ascii="Cambria" w:eastAsia="Times New Roman" w:hAnsi="Cambria" w:cs="Times New Roman"/>
          <w:i/>
          <w:iCs/>
          <w:lang w:val="id-ID"/>
        </w:rPr>
        <w:t>Open Booking</w:t>
      </w:r>
      <w:r w:rsidRPr="002D14A6">
        <w:rPr>
          <w:rFonts w:ascii="Cambria" w:eastAsia="Times New Roman" w:hAnsi="Cambria" w:cs="Times New Roman"/>
          <w:lang w:val="id-ID"/>
        </w:rPr>
        <w:t xml:space="preserve">) merupakan pekerja seks komersial yang menawarkan jasa melalui online. Praktik pemanfaatan aktivitas seks dengan imbalan atau sering disebut prostitusi telah berlangsung lama. Menurut Wakhudin (2006), pelacuran sudah ada sejak zaman raja-raja Jawa. Seluruh kehidupan yang ada di atas tanah Jawa adalah milik raja, termasuk hukum dan keadilan. Ketika raja berkehendak, tidak ada yang bisa menghalangi, termasuk saat dia ingin mempersunting seorang istri di luar permaisuri atau selir. Bahkan, banyak bangsawan yang ingin putrinya yang cantik dan memikat dijadikan selir seorang raja, karena dianggap penghormatan. </w:t>
      </w:r>
    </w:p>
    <w:p w14:paraId="764E81D2" w14:textId="77777777" w:rsidR="002D14A6" w:rsidRPr="002D14A6" w:rsidRDefault="002D14A6" w:rsidP="0081671E">
      <w:pPr>
        <w:spacing w:line="240" w:lineRule="auto"/>
        <w:ind w:firstLine="720"/>
        <w:jc w:val="both"/>
        <w:rPr>
          <w:rFonts w:ascii="Cambria" w:eastAsia="Times New Roman" w:hAnsi="Cambria" w:cs="Times New Roman"/>
          <w:lang w:val="id-ID"/>
        </w:rPr>
      </w:pPr>
      <w:r w:rsidRPr="002D14A6">
        <w:rPr>
          <w:rFonts w:ascii="Cambria" w:eastAsia="Times New Roman" w:hAnsi="Cambria" w:cs="Times New Roman"/>
          <w:lang w:val="id-ID"/>
        </w:rPr>
        <w:t xml:space="preserve">Selain selir, para raja juga menyimpan gundik atau wanita di luar nikah. Praktik pergundikan ini merupakan adat raja-raja Jawa, yang menyebar ke masyarakat luas. Praktik pergundikan ini terus terjadi hingga zaman kolonial dan pada masa itu yang terjadi bukan lagi antara raja dengan masyarakatnya namun antara tuan tanah dengan perempuan dari kalangan pribumi atau budak yang menjadi bawahannya (Makhmucik, H., &amp; Endrwati, N., 2018). </w:t>
      </w:r>
    </w:p>
    <w:p w14:paraId="3CD73A85" w14:textId="77777777" w:rsidR="002D14A6" w:rsidRPr="002D14A6" w:rsidRDefault="002D14A6" w:rsidP="0081671E">
      <w:pPr>
        <w:spacing w:line="240" w:lineRule="auto"/>
        <w:ind w:firstLine="720"/>
        <w:jc w:val="both"/>
        <w:rPr>
          <w:rFonts w:ascii="Cambria" w:eastAsia="Times New Roman" w:hAnsi="Cambria" w:cs="Times New Roman"/>
          <w:lang w:val="id-ID"/>
        </w:rPr>
      </w:pPr>
      <w:r w:rsidRPr="002D14A6">
        <w:rPr>
          <w:rFonts w:ascii="Cambria" w:eastAsia="Times New Roman" w:hAnsi="Cambria" w:cs="Times New Roman"/>
          <w:lang w:val="id-ID"/>
        </w:rPr>
        <w:t xml:space="preserve">Surabaya juga tidak luput dari sorotan dunia terkait prostitusi. Hal ini disebabkan Surabaya merupakan daerah prostitusi terbesar di Asia Tenggara. Dolly dan Jarak merupakan daerah lokalisasi yang paling dikenal di Surabaya. Namun pada tahun 2014, pemerintah kota Surabaya menutup kawasan lokalisasi tersebut. Meskipun telah dilakukan upaya untuk memberantasnya dengan menutup lokalisasi, namun prostitusi tetap ada dan berkembang meski dengan cara yang berbeda. Menurut Sosiolog Universitas Airlangga (Unair) Surabaya, Bagong Suyanto, tidak ada daerah yang sukses seratus persen dalam memberantas Prostitusi. Ketika Dolly dan Jarak ditutup, justru Prostitusi terselubung yang marak, salah satunya adalah prostitusi online seiring era digital (Arifin, 2014). </w:t>
      </w:r>
    </w:p>
    <w:p w14:paraId="27ECC314" w14:textId="77777777" w:rsidR="002D14A6" w:rsidRPr="002D14A6" w:rsidRDefault="002D14A6" w:rsidP="0081671E">
      <w:pPr>
        <w:spacing w:line="240" w:lineRule="auto"/>
        <w:ind w:firstLine="709"/>
        <w:jc w:val="both"/>
        <w:rPr>
          <w:rFonts w:ascii="Cambria" w:eastAsia="Times New Roman" w:hAnsi="Cambria" w:cs="Times New Roman"/>
          <w:color w:val="14142B"/>
          <w:lang w:val="id-ID"/>
        </w:rPr>
      </w:pPr>
      <w:r w:rsidRPr="002D14A6">
        <w:rPr>
          <w:rFonts w:ascii="Cambria" w:eastAsia="Times New Roman" w:hAnsi="Cambria" w:cs="Times New Roman"/>
          <w:color w:val="14142B"/>
          <w:lang w:val="id-ID"/>
        </w:rPr>
        <w:t>Lokalisasi</w:t>
      </w:r>
      <w:r w:rsidRPr="002D14A6">
        <w:rPr>
          <w:rStyle w:val="apple-converted-space"/>
          <w:rFonts w:ascii="Cambria" w:eastAsia="Times New Roman" w:hAnsi="Cambria" w:cs="Times New Roman"/>
          <w:color w:val="14142B"/>
          <w:lang w:val="id-ID"/>
        </w:rPr>
        <w:t> </w:t>
      </w:r>
      <w:r w:rsidRPr="002D14A6">
        <w:rPr>
          <w:rFonts w:ascii="Cambria" w:eastAsia="Times New Roman" w:hAnsi="Cambria" w:cs="Times New Roman"/>
          <w:color w:val="000000" w:themeColor="text1"/>
          <w:lang w:val="id-ID"/>
        </w:rPr>
        <w:t>Dolly</w:t>
      </w:r>
      <w:r w:rsidRPr="002D14A6">
        <w:rPr>
          <w:rStyle w:val="apple-converted-space"/>
          <w:rFonts w:ascii="Cambria" w:eastAsia="Times New Roman" w:hAnsi="Cambria" w:cs="Times New Roman"/>
          <w:color w:val="000000" w:themeColor="text1"/>
          <w:lang w:val="id-ID"/>
        </w:rPr>
        <w:t> </w:t>
      </w:r>
      <w:r w:rsidRPr="002D14A6">
        <w:rPr>
          <w:rFonts w:ascii="Cambria" w:eastAsia="Times New Roman" w:hAnsi="Cambria" w:cs="Times New Roman"/>
          <w:color w:val="14142B"/>
          <w:lang w:val="id-ID"/>
        </w:rPr>
        <w:t>memang sudah tutup. Tapi, tidak praktik prostitusinya. Praktik itu hingga sekarang masih ada. Oleh karena itu, kepala (DP3APPKB) mendukung perangkat penegak hukum daerah untuk mengambil langkah taktis. Tujuannya, praktik tersebut bisa segera ditanggulangi. Tindakan tegas diperlukan sebagai efek jera. Misalnya, menggencarkan patroli oleh petugas satpol PP dan trantib kecamatan. Bukan sebatas patroli. Tapi, juga melakukan razia ke rumah-rumah yang ditengarai menyiapkan layanan</w:t>
      </w:r>
      <w:r w:rsidRPr="002D14A6">
        <w:rPr>
          <w:rStyle w:val="apple-converted-space"/>
          <w:rFonts w:ascii="Cambria" w:eastAsia="Times New Roman" w:hAnsi="Cambria" w:cs="Times New Roman"/>
          <w:color w:val="14142B"/>
          <w:lang w:val="id-ID"/>
        </w:rPr>
        <w:t> </w:t>
      </w:r>
      <w:r w:rsidRPr="002D14A6">
        <w:rPr>
          <w:rFonts w:ascii="Cambria" w:eastAsia="Times New Roman" w:hAnsi="Cambria" w:cs="Times New Roman"/>
          <w:lang w:val="id-ID"/>
        </w:rPr>
        <w:t xml:space="preserve">prostitusi </w:t>
      </w:r>
      <w:r w:rsidRPr="002D14A6">
        <w:rPr>
          <w:rFonts w:ascii="Cambria" w:eastAsia="Times New Roman" w:hAnsi="Cambria" w:cs="Times New Roman"/>
          <w:color w:val="14142B"/>
          <w:lang w:val="id-ID"/>
        </w:rPr>
        <w:t>tentunya, cara dan modusnya berbeda-beda meskipun praktik prostitusi sudah bisa dibilang mengikuti zaman.</w:t>
      </w:r>
      <w:r w:rsidRPr="002D14A6">
        <w:rPr>
          <w:rFonts w:ascii="Cambria" w:eastAsia="Times New Roman" w:hAnsi="Cambria" w:cs="Times New Roman"/>
          <w:lang w:val="id-ID"/>
        </w:rPr>
        <w:t xml:space="preserve"> Dengan adanya teknologi, perkembangan bisnis prostitusi bertumbuh semakin pesat. Teknologi menawarkan kemudahan dalam mengakses aplikasi chatting untuk menawarkan jasa prostitusi online. Hal ini menjadi ancaman bagi anak-anak dibawah umur yang dapat menimbulkan masalah dan acaman bahayanya. Hal ini dilihat berdasar jumlah angka usia pengguna interernet yang lebih bayak digunakan oleh usia remaja beranjak dewasa usia 15-19 tahun. Dari penguasaan teknologi yang sangat mudah tersebut memberikan kemudahan akses juga terhadap dunia prostitusi. Baik penyedia jasa layanan seks maupun calon pelanggan dapat sangat mudah untuk mendapatkan layanan ini dengan beberapa aplikasi yang ada di smartphone, seperti Twitter, Beetalk, MiChat, Tinder, SayHi dan masih banyak lagi. Menurut penelitian Fanaqi et al., (2021) </w:t>
      </w:r>
      <w:r w:rsidRPr="002D14A6">
        <w:rPr>
          <w:rFonts w:ascii="Cambria" w:eastAsia="Times New Roman" w:hAnsi="Cambria" w:cs="Times New Roman"/>
          <w:i/>
          <w:lang w:val="id-ID"/>
        </w:rPr>
        <w:t>MiChat</w:t>
      </w:r>
      <w:r w:rsidRPr="002D14A6">
        <w:rPr>
          <w:rFonts w:ascii="Cambria" w:eastAsia="Times New Roman" w:hAnsi="Cambria" w:cs="Times New Roman"/>
          <w:lang w:val="id-ID"/>
        </w:rPr>
        <w:t xml:space="preserve"> merupakan aplikasi favorit untuk melakukan transaksi prostitusi online. Pernyataan tersebut diperkuat dengan pernyataan Ardhi dan Pramono (2023) yang menyatakan bahwa prostitusi online terselubung sangat marak dan mudah ditemukan melalui aplikasi chatting </w:t>
      </w:r>
      <w:r w:rsidRPr="002D14A6">
        <w:rPr>
          <w:rFonts w:ascii="Cambria" w:eastAsia="Times New Roman" w:hAnsi="Cambria" w:cs="Times New Roman"/>
          <w:i/>
          <w:lang w:val="id-ID"/>
        </w:rPr>
        <w:t>MiChat</w:t>
      </w:r>
      <w:r w:rsidRPr="002D14A6">
        <w:rPr>
          <w:rFonts w:ascii="Cambria" w:eastAsia="Times New Roman" w:hAnsi="Cambria" w:cs="Times New Roman"/>
          <w:lang w:val="id-ID"/>
        </w:rPr>
        <w:t xml:space="preserve">. Sedangkan menurut Hehalatu et al., (2022) dengan hadirnya </w:t>
      </w:r>
      <w:r w:rsidRPr="002D14A6">
        <w:rPr>
          <w:rFonts w:ascii="Cambria" w:eastAsia="Times New Roman" w:hAnsi="Cambria" w:cs="Times New Roman"/>
          <w:i/>
          <w:lang w:val="id-ID"/>
        </w:rPr>
        <w:t>MiChat</w:t>
      </w:r>
      <w:r w:rsidRPr="002D14A6">
        <w:rPr>
          <w:rFonts w:ascii="Cambria" w:eastAsia="Times New Roman" w:hAnsi="Cambria" w:cs="Times New Roman"/>
          <w:lang w:val="id-ID"/>
        </w:rPr>
        <w:t xml:space="preserve"> membuat prostitusi semakin merajalela. Dari aplikasi tersebut mereka bertransaksi dan kemudian menentukan tempat transaksi. Tempat transaksi dari kegiatan prostitusi ini juga bermacam- macam, seperti hotel berbintang, apartemen, rumah kontrakan hingga rumah kost. Oleh karena praktik ini telah berlangsung secara online, maka praktik prostitusi ini sulit terlacak, karena tidak lagi membutuhkan perantara. Mereka dapat melakukan </w:t>
      </w:r>
      <w:r w:rsidRPr="002D14A6">
        <w:rPr>
          <w:rFonts w:ascii="Cambria" w:eastAsia="Times New Roman" w:hAnsi="Cambria" w:cs="Times New Roman"/>
          <w:i/>
          <w:iCs/>
          <w:lang w:val="id-ID"/>
        </w:rPr>
        <w:t>Open Booking</w:t>
      </w:r>
      <w:r w:rsidRPr="002D14A6">
        <w:rPr>
          <w:rFonts w:ascii="Cambria" w:eastAsia="Times New Roman" w:hAnsi="Cambria" w:cs="Times New Roman"/>
          <w:lang w:val="id-ID"/>
        </w:rPr>
        <w:t xml:space="preserve"> atau </w:t>
      </w:r>
      <w:r w:rsidRPr="002D14A6">
        <w:rPr>
          <w:rFonts w:ascii="Cambria" w:eastAsia="Times New Roman" w:hAnsi="Cambria" w:cs="Times New Roman"/>
          <w:lang w:val="id-ID"/>
        </w:rPr>
        <w:lastRenderedPageBreak/>
        <w:t xml:space="preserve">sering disebut open BO secara mandiri di laman aplikasi online mereka. Akibatnya persentase pertumbuhannya tidak dapat diukur. Namun untuk hotel-hotel berbintang, praktik prostitusi ini masih membutuhkan perantara. </w:t>
      </w:r>
    </w:p>
    <w:p w14:paraId="4104AA09" w14:textId="77777777" w:rsidR="002D14A6" w:rsidRPr="002D14A6" w:rsidRDefault="002D14A6" w:rsidP="0081671E">
      <w:pPr>
        <w:spacing w:line="240" w:lineRule="auto"/>
        <w:ind w:firstLine="720"/>
        <w:jc w:val="both"/>
        <w:rPr>
          <w:rFonts w:ascii="Cambria" w:eastAsia="Times New Roman" w:hAnsi="Cambria" w:cs="Times New Roman"/>
          <w:lang w:val="id-ID"/>
        </w:rPr>
      </w:pPr>
      <w:r w:rsidRPr="002D14A6">
        <w:rPr>
          <w:rFonts w:ascii="Cambria" w:eastAsia="Times New Roman" w:hAnsi="Cambria" w:cs="Times New Roman"/>
          <w:lang w:val="id-ID"/>
        </w:rPr>
        <w:t>Praktik prostitusi online melibatkan berbagai jenjang umur. Menurut beberapa penelitian, pada umumnya penyedia layanan jasa prostitusi online yaitu pada usia remaja dan dewasa. Hurlock (Iswadi, 2020) berpendapat bahwa pada umumnya pekerja seks komersial rata-rata berasal dari kalangan remaja putri yang berusia 13-18 tahun yang menjadi daya tarik tersendiri dalam dunia prostitusi dan beberapa hasil survey menyatakan 70% pekerja seks di Indonesia terdiri dari remaja berusia 15 sampai 24 tahun. Bahkan setiap tahunnya angka tersebut meningkat hingga 30%. Hasil penelitian Kartono (dalam Haya, 2017) data statistik menunjukkan, bahwa kurang lebih 75 persen dari jumlah pekerja seks komersial adalah wanita-wanita muda di bawah umur 30 tahun. Mereka pada umumnya memasuki dunia pelacuran pada usia yang muda, 13-24 tahun dan yang paling banyak ialah usia 17-21 tahun.</w:t>
      </w:r>
      <w:r w:rsidRPr="002D14A6">
        <w:rPr>
          <w:rFonts w:ascii="Cambria" w:hAnsi="Cambria" w:cs="Times New Roman"/>
          <w:lang w:val="id-ID"/>
        </w:rPr>
        <w:t xml:space="preserve"> </w:t>
      </w:r>
      <w:r w:rsidRPr="002D14A6">
        <w:rPr>
          <w:rFonts w:ascii="Cambria" w:eastAsia="Times New Roman" w:hAnsi="Cambria" w:cs="Times New Roman"/>
          <w:lang w:val="id-ID"/>
        </w:rPr>
        <w:t>Surat Kabar Harian Kompas (2020) menyebutkan bahwa Sekitar 500 anak di bawah umur di Kalimantan Barat (Kalbar), di antaranya di Kota Pontianak, diduga terlibat jaringan prostitusi online.</w:t>
      </w:r>
    </w:p>
    <w:p w14:paraId="6AFBF7F4" w14:textId="77777777" w:rsidR="002D14A6" w:rsidRPr="002D14A6" w:rsidRDefault="002D14A6" w:rsidP="0081671E">
      <w:pPr>
        <w:spacing w:line="240" w:lineRule="auto"/>
        <w:ind w:firstLine="720"/>
        <w:jc w:val="both"/>
        <w:rPr>
          <w:rFonts w:ascii="Cambria" w:eastAsia="Times New Roman" w:hAnsi="Cambria" w:cs="Times New Roman"/>
          <w:lang w:val="id-ID"/>
        </w:rPr>
      </w:pPr>
      <w:r w:rsidRPr="002D14A6">
        <w:rPr>
          <w:rFonts w:ascii="Cambria" w:eastAsia="Times New Roman" w:hAnsi="Cambria" w:cs="Times New Roman"/>
          <w:lang w:val="id-ID"/>
        </w:rPr>
        <w:t xml:space="preserve">Menurut Koentjoro (2004) menjelaskan bahwa pekerja seks komersial merupakan bagian dari kegiatan seks di luar nikah yang ditandai oleh kepuasan dari bermacam-macam orang yang melibatkan beberapa pria dilakukan demi uang dan dijadikan sebagai sumber pendapatan. Koentjoro (2004) juga mengatakan bahwa secara umum terdapat lima alasan eksternal yang paling mempengaruhi dalam menuntun seorang perempuan menjadi seorang pekerja seks komersial diantaranya adalah materialisme, modeling, dukungan orangtua, lingkungan yang permisif, dan faktor ekonomi. Suyanto (2012) dalam disertasinya, menemukan bahwa perempuan-perempuan yang terjerumus dalam dunia prostitusi disebabkan oleh berbagai faktor yang sifatnya struktural, antara lain menjadi korban penipuan, korban ilmu gendam, korban </w:t>
      </w:r>
      <w:r w:rsidRPr="002D14A6">
        <w:rPr>
          <w:rFonts w:ascii="Cambria" w:eastAsia="Times New Roman" w:hAnsi="Cambria" w:cs="Times New Roman"/>
          <w:i/>
          <w:lang w:val="id-ID"/>
        </w:rPr>
        <w:t>dating rape,</w:t>
      </w:r>
      <w:r w:rsidRPr="002D14A6">
        <w:rPr>
          <w:rFonts w:ascii="Cambria" w:eastAsia="Times New Roman" w:hAnsi="Cambria" w:cs="Times New Roman"/>
          <w:lang w:val="id-ID"/>
        </w:rPr>
        <w:t xml:space="preserve"> korban keluarga </w:t>
      </w:r>
      <w:r w:rsidRPr="002D14A6">
        <w:rPr>
          <w:rFonts w:ascii="Cambria" w:eastAsia="Times New Roman" w:hAnsi="Cambria" w:cs="Times New Roman"/>
          <w:i/>
          <w:lang w:val="id-ID"/>
        </w:rPr>
        <w:t>broken home</w:t>
      </w:r>
      <w:r w:rsidRPr="002D14A6">
        <w:rPr>
          <w:rFonts w:ascii="Cambria" w:eastAsia="Times New Roman" w:hAnsi="Cambria" w:cs="Times New Roman"/>
          <w:lang w:val="id-ID"/>
        </w:rPr>
        <w:t xml:space="preserve">, korban </w:t>
      </w:r>
      <w:r w:rsidRPr="002D14A6">
        <w:rPr>
          <w:rFonts w:ascii="Cambria" w:eastAsia="Times New Roman" w:hAnsi="Cambria" w:cs="Times New Roman"/>
          <w:i/>
          <w:lang w:val="id-ID"/>
        </w:rPr>
        <w:t>child abuse,</w:t>
      </w:r>
      <w:r w:rsidRPr="002D14A6">
        <w:rPr>
          <w:rFonts w:ascii="Cambria" w:eastAsia="Times New Roman" w:hAnsi="Cambria" w:cs="Times New Roman"/>
          <w:lang w:val="id-ID"/>
        </w:rPr>
        <w:t xml:space="preserve"> kekecewaan karena </w:t>
      </w:r>
      <w:r w:rsidRPr="002D14A6">
        <w:rPr>
          <w:rFonts w:ascii="Cambria" w:eastAsia="Times New Roman" w:hAnsi="Cambria" w:cs="Times New Roman"/>
          <w:i/>
          <w:lang w:val="id-ID"/>
        </w:rPr>
        <w:t>love affair</w:t>
      </w:r>
      <w:r w:rsidRPr="002D14A6">
        <w:rPr>
          <w:rFonts w:ascii="Cambria" w:eastAsia="Times New Roman" w:hAnsi="Cambria" w:cs="Times New Roman"/>
          <w:lang w:val="id-ID"/>
        </w:rPr>
        <w:t xml:space="preserve"> yang gagal, kurangnya kesempatan kerja, desakan kebutuhan hidup. Sedangkan hasil penelitian yang dilakukan oleh Halawa (dalam Destrianti &amp; Harnani, 2018) kepada 124 responden, mengemukakan bahwa faktor yang menyebabkan wanita menjadi pekerja seks komersial yaitu faktor kebutuhan ekonomi didapat sebanyak 57,3%, faktor pelampiasan rasa kecewa sebanyak 76,6%, faktor penipuan sebanyak 54,8%, faktor status sosial sebanyak 63,7% dan faktor media sebanyak 52,4%.</w:t>
      </w:r>
    </w:p>
    <w:p w14:paraId="5F643FEE" w14:textId="77777777" w:rsidR="002D14A6" w:rsidRPr="002D14A6" w:rsidRDefault="002D14A6" w:rsidP="0081671E">
      <w:pPr>
        <w:spacing w:line="240" w:lineRule="auto"/>
        <w:ind w:firstLine="567"/>
        <w:jc w:val="both"/>
        <w:rPr>
          <w:rFonts w:ascii="Cambria" w:eastAsia="Times New Roman" w:hAnsi="Cambria" w:cs="Times New Roman"/>
          <w:lang w:val="id-ID"/>
        </w:rPr>
      </w:pPr>
      <w:r w:rsidRPr="002D14A6">
        <w:rPr>
          <w:rFonts w:ascii="Cambria" w:eastAsia="Times New Roman" w:hAnsi="Cambria" w:cs="Times New Roman"/>
          <w:lang w:val="id-ID"/>
        </w:rPr>
        <w:t xml:space="preserve">Dari data awal yang diambil oleh peneliti menjelaskan bahwa wanita yang telah menikah dan berkeluarga juga terjerat dalam dunia prostitusi, khususnya sebagai penyedia jasa prostitusi </w:t>
      </w:r>
      <w:r w:rsidRPr="002D14A6">
        <w:rPr>
          <w:rFonts w:ascii="Cambria" w:eastAsia="Times New Roman" w:hAnsi="Cambria" w:cs="Times New Roman"/>
          <w:i/>
          <w:iCs/>
          <w:lang w:val="id-ID"/>
        </w:rPr>
        <w:t xml:space="preserve">online open </w:t>
      </w:r>
      <w:r w:rsidRPr="002D14A6">
        <w:rPr>
          <w:rFonts w:ascii="Cambria" w:eastAsia="Times New Roman" w:hAnsi="Cambria" w:cs="Times New Roman"/>
          <w:lang w:val="id-ID"/>
        </w:rPr>
        <w:t>BO (</w:t>
      </w:r>
      <w:r w:rsidRPr="002D14A6">
        <w:rPr>
          <w:rFonts w:ascii="Cambria" w:eastAsia="Times New Roman" w:hAnsi="Cambria" w:cs="Times New Roman"/>
          <w:i/>
          <w:iCs/>
          <w:lang w:val="id-ID"/>
        </w:rPr>
        <w:t>Open Booking</w:t>
      </w:r>
      <w:r w:rsidRPr="002D14A6">
        <w:rPr>
          <w:rFonts w:ascii="Cambria" w:eastAsia="Times New Roman" w:hAnsi="Cambria" w:cs="Times New Roman"/>
          <w:lang w:val="id-ID"/>
        </w:rPr>
        <w:t xml:space="preserve">). Wanita yang telah menikah dan berkeluarga menjalankan pekerjaan sebagai penyedia jasa prostitusi </w:t>
      </w:r>
      <w:r w:rsidRPr="002D14A6">
        <w:rPr>
          <w:rFonts w:ascii="Cambria" w:eastAsia="Times New Roman" w:hAnsi="Cambria" w:cs="Times New Roman"/>
          <w:i/>
          <w:iCs/>
          <w:lang w:val="id-ID"/>
        </w:rPr>
        <w:t xml:space="preserve">online open </w:t>
      </w:r>
      <w:r w:rsidRPr="002D14A6">
        <w:rPr>
          <w:rFonts w:ascii="Cambria" w:eastAsia="Times New Roman" w:hAnsi="Cambria" w:cs="Times New Roman"/>
          <w:lang w:val="id-ID"/>
        </w:rPr>
        <w:t>BO (</w:t>
      </w:r>
      <w:r w:rsidRPr="002D14A6">
        <w:rPr>
          <w:rFonts w:ascii="Cambria" w:eastAsia="Times New Roman" w:hAnsi="Cambria" w:cs="Times New Roman"/>
          <w:i/>
          <w:iCs/>
          <w:lang w:val="id-ID"/>
        </w:rPr>
        <w:t>Open Booking</w:t>
      </w:r>
      <w:r w:rsidRPr="002D14A6">
        <w:rPr>
          <w:rFonts w:ascii="Cambria" w:eastAsia="Times New Roman" w:hAnsi="Cambria" w:cs="Times New Roman"/>
          <w:lang w:val="id-ID"/>
        </w:rPr>
        <w:t>) di dorong oleh karena faktor ekonomi. Seperti yang diungkapkan oleh Intan (2014) bahwa perempuan yang melakukan pekerjaan di</w:t>
      </w:r>
      <w:r w:rsidRPr="002D14A6">
        <w:rPr>
          <w:rFonts w:ascii="Cambria" w:eastAsia="Times New Roman" w:hAnsi="Cambria" w:cs="Times New Roman"/>
        </w:rPr>
        <w:t xml:space="preserve"> </w:t>
      </w:r>
      <w:r w:rsidRPr="002D14A6">
        <w:rPr>
          <w:rFonts w:ascii="Cambria" w:eastAsia="Times New Roman" w:hAnsi="Cambria" w:cs="Times New Roman"/>
          <w:lang w:val="id-ID"/>
        </w:rPr>
        <w:t>luar rumah untuk memperoleh penghasilan guna memenuhi kebutuhan</w:t>
      </w:r>
      <w:r w:rsidRPr="002D14A6">
        <w:rPr>
          <w:rFonts w:ascii="Cambria" w:eastAsia="Times New Roman" w:hAnsi="Cambria" w:cs="Times New Roman"/>
        </w:rPr>
        <w:t xml:space="preserve"> </w:t>
      </w:r>
      <w:r w:rsidRPr="002D14A6">
        <w:rPr>
          <w:rFonts w:ascii="Cambria" w:eastAsia="Times New Roman" w:hAnsi="Cambria" w:cs="Times New Roman"/>
          <w:lang w:val="id-ID"/>
        </w:rPr>
        <w:t>hidup keluarganya, misalnya kebutuhan akan pakaian, makanan,</w:t>
      </w:r>
      <w:r w:rsidRPr="002D14A6">
        <w:rPr>
          <w:rFonts w:ascii="Cambria" w:eastAsia="Times New Roman" w:hAnsi="Cambria" w:cs="Times New Roman"/>
        </w:rPr>
        <w:t xml:space="preserve"> </w:t>
      </w:r>
      <w:r w:rsidRPr="002D14A6">
        <w:rPr>
          <w:rFonts w:ascii="Cambria" w:eastAsia="Times New Roman" w:hAnsi="Cambria" w:cs="Times New Roman"/>
          <w:lang w:val="id-ID"/>
        </w:rPr>
        <w:t>perumahan, pendidikan dan lain-lain. Intan (2014) juga menjelaskan bahwa selain untuk memenuhi kebutuhan, wanita dengan peran ganda bekerja untuk mendapatkan tambahan penghasilan yang disebabkan oleh penghasilan yang diperoleh suami masih</w:t>
      </w:r>
      <w:r w:rsidRPr="002D14A6">
        <w:rPr>
          <w:rFonts w:ascii="Cambria" w:eastAsia="Times New Roman" w:hAnsi="Cambria" w:cs="Times New Roman"/>
        </w:rPr>
        <w:t xml:space="preserve"> </w:t>
      </w:r>
      <w:r w:rsidRPr="002D14A6">
        <w:rPr>
          <w:rFonts w:ascii="Cambria" w:eastAsia="Times New Roman" w:hAnsi="Cambria" w:cs="Times New Roman"/>
          <w:lang w:val="id-ID"/>
        </w:rPr>
        <w:t>belum cukup untuk memenuhi kebutuhan keluarga dan juga beban hidup</w:t>
      </w:r>
      <w:r w:rsidRPr="002D14A6">
        <w:rPr>
          <w:rFonts w:ascii="Cambria" w:eastAsia="Times New Roman" w:hAnsi="Cambria" w:cs="Times New Roman"/>
        </w:rPr>
        <w:t xml:space="preserve"> </w:t>
      </w:r>
      <w:r w:rsidRPr="002D14A6">
        <w:rPr>
          <w:rFonts w:ascii="Cambria" w:eastAsia="Times New Roman" w:hAnsi="Cambria" w:cs="Times New Roman"/>
          <w:lang w:val="id-ID"/>
        </w:rPr>
        <w:t>yang makin berat akibat meningkatnya biaya hidup, sehingga mendorong</w:t>
      </w:r>
      <w:r w:rsidRPr="002D14A6">
        <w:rPr>
          <w:rFonts w:ascii="Cambria" w:eastAsia="Times New Roman" w:hAnsi="Cambria" w:cs="Times New Roman"/>
        </w:rPr>
        <w:t xml:space="preserve"> </w:t>
      </w:r>
      <w:r w:rsidRPr="002D14A6">
        <w:rPr>
          <w:rFonts w:ascii="Cambria" w:eastAsia="Times New Roman" w:hAnsi="Cambria" w:cs="Times New Roman"/>
          <w:lang w:val="id-ID"/>
        </w:rPr>
        <w:t xml:space="preserve">perempuan untuk aktif bekerja guna menambah penghasilan keluarga. </w:t>
      </w:r>
    </w:p>
    <w:p w14:paraId="23F563B5" w14:textId="77777777" w:rsidR="002D14A6" w:rsidRPr="002D14A6" w:rsidRDefault="002D14A6" w:rsidP="0081671E">
      <w:pPr>
        <w:spacing w:line="240" w:lineRule="auto"/>
        <w:ind w:firstLine="720"/>
        <w:jc w:val="both"/>
        <w:rPr>
          <w:rFonts w:ascii="Cambria" w:eastAsia="Times New Roman" w:hAnsi="Cambria" w:cs="Times New Roman"/>
          <w:lang w:val="id-ID"/>
        </w:rPr>
      </w:pPr>
      <w:r w:rsidRPr="002D14A6">
        <w:rPr>
          <w:rFonts w:ascii="Cambria" w:eastAsia="Times New Roman" w:hAnsi="Cambria" w:cs="Times New Roman"/>
          <w:lang w:val="id-ID"/>
        </w:rPr>
        <w:t xml:space="preserve">Parsons (1951) setiap individu terlebih wanita memiliki peran-peran yang harus dijalankan dalam masyarakat. Perempuan yang menikah dan memiliki peran ganda harus mampu menyeimbangkan antara peran-peran tersebut agar tidak terjadi konflik. Pernyataan tersebut juga sesuai dengan pendapat Djunaidi (1998) yang menyatakan bahwa wanita yang memiliki peran ganda </w:t>
      </w:r>
      <w:r w:rsidRPr="002D14A6">
        <w:rPr>
          <w:rFonts w:ascii="Cambria" w:eastAsia="Times New Roman" w:hAnsi="Cambria" w:cs="Times New Roman"/>
          <w:lang w:val="id-ID"/>
        </w:rPr>
        <w:lastRenderedPageBreak/>
        <w:t>harus pandai menyiasati pembagian waktu antara pekerjaan dan kelurga. Pembagian tersebut diantaranya sebagai perempuan karir, ibu rumah tangga dan peran sosialisasi sebagai anggota masyarakat, hal yang demikian ini haruslah dijalankan secara profesionalisme dan menegemen waktu yang baik agar mencapai hasil optimal. Selain itu faktor-faktor eksternal juga sangat berpengaruh pada wanita yang memiliki peran ganda, seperti yang dikemukakan oleh Arum Sari (2018) menemukan bahwa dukungan sosial dari suami dan keluarga dapat membantu perempuan karir yang menikah dalam menyesuaikan diri dengan peran ganda mereka.</w:t>
      </w:r>
    </w:p>
    <w:p w14:paraId="17FECCDB" w14:textId="77777777" w:rsidR="002D14A6" w:rsidRPr="002D14A6" w:rsidRDefault="002D14A6" w:rsidP="0081671E">
      <w:pPr>
        <w:spacing w:line="240" w:lineRule="auto"/>
        <w:ind w:firstLine="720"/>
        <w:jc w:val="both"/>
        <w:rPr>
          <w:rFonts w:ascii="Cambria" w:eastAsia="Times New Roman" w:hAnsi="Cambria" w:cs="Times New Roman"/>
          <w:lang w:val="id-ID"/>
        </w:rPr>
      </w:pPr>
      <w:r w:rsidRPr="002D14A6">
        <w:rPr>
          <w:rFonts w:ascii="Cambria" w:eastAsia="Times New Roman" w:hAnsi="Cambria" w:cs="Times New Roman"/>
          <w:lang w:val="id-ID"/>
        </w:rPr>
        <w:t>Penelitian Diana Sari (2019)  menemukan bahwa perempuan karir yang menikah dengan peran ganda menggunakan berbagai strategi coping untuk menghadapi konflik peran, seperti strategi yang berfokus pada masalah (</w:t>
      </w:r>
      <w:r w:rsidRPr="002D14A6">
        <w:rPr>
          <w:rFonts w:ascii="Cambria" w:eastAsia="Times New Roman" w:hAnsi="Cambria" w:cs="Times New Roman"/>
          <w:i/>
          <w:iCs/>
          <w:lang w:val="id-ID"/>
        </w:rPr>
        <w:t>problem-focused coping</w:t>
      </w:r>
      <w:r w:rsidRPr="002D14A6">
        <w:rPr>
          <w:rFonts w:ascii="Cambria" w:eastAsia="Times New Roman" w:hAnsi="Cambria" w:cs="Times New Roman"/>
          <w:lang w:val="id-ID"/>
        </w:rPr>
        <w:t>) dan strategi yang berfokus pada emosi (</w:t>
      </w:r>
      <w:r w:rsidRPr="002D14A6">
        <w:rPr>
          <w:rFonts w:ascii="Cambria" w:eastAsia="Times New Roman" w:hAnsi="Cambria" w:cs="Times New Roman"/>
          <w:i/>
          <w:iCs/>
          <w:lang w:val="id-ID"/>
        </w:rPr>
        <w:t>emotion-focused coping</w:t>
      </w:r>
      <w:r w:rsidRPr="002D14A6">
        <w:rPr>
          <w:rFonts w:ascii="Cambria" w:eastAsia="Times New Roman" w:hAnsi="Cambria" w:cs="Times New Roman"/>
          <w:lang w:val="id-ID"/>
        </w:rPr>
        <w:t xml:space="preserve">). Salah satu dari </w:t>
      </w:r>
      <w:r w:rsidRPr="002D14A6">
        <w:rPr>
          <w:rFonts w:ascii="Cambria" w:eastAsia="Times New Roman" w:hAnsi="Cambria" w:cs="Times New Roman"/>
          <w:i/>
          <w:iCs/>
          <w:lang w:val="id-ID"/>
        </w:rPr>
        <w:t>strategy coping</w:t>
      </w:r>
      <w:r w:rsidRPr="002D14A6">
        <w:rPr>
          <w:rFonts w:ascii="Cambria" w:eastAsia="Times New Roman" w:hAnsi="Cambria" w:cs="Times New Roman"/>
          <w:lang w:val="id-ID"/>
        </w:rPr>
        <w:t xml:space="preserve"> yang dilakukan adalah pemilihan pekerjaan yang dilakukan oleh wanita. Menurut Acker (1973) perempuan yang memiliki peran ganda, yaitu sebagai istri, ibu, dan juga pekerja, menanggung beban kerja yang lebih besar dibandingkan laki-laki. Hal ini karena mereka harus menyelesaikan pekerjaan rumah tangga dan mengurus anak-anak, di samping pekerjaan di luar rumah. Pekerjaan fleksibel dapat membantu perempuan untuk menyeimbangkan antara kehidupan kerja dan pribadi mereka. Hal ini membuat beberapa wanita tertarik menjalankan pekerjaan sebagai penyedia jasa prostitusi </w:t>
      </w:r>
      <w:r w:rsidRPr="002D14A6">
        <w:rPr>
          <w:rFonts w:ascii="Cambria" w:eastAsia="Times New Roman" w:hAnsi="Cambria" w:cs="Times New Roman"/>
          <w:i/>
          <w:iCs/>
          <w:lang w:val="id-ID"/>
        </w:rPr>
        <w:t>online open</w:t>
      </w:r>
      <w:r w:rsidRPr="002D14A6">
        <w:rPr>
          <w:rFonts w:ascii="Cambria" w:eastAsia="Times New Roman" w:hAnsi="Cambria" w:cs="Times New Roman"/>
          <w:lang w:val="id-ID"/>
        </w:rPr>
        <w:t xml:space="preserve"> BO (</w:t>
      </w:r>
      <w:r w:rsidRPr="002D14A6">
        <w:rPr>
          <w:rFonts w:ascii="Cambria" w:eastAsia="Times New Roman" w:hAnsi="Cambria" w:cs="Times New Roman"/>
          <w:i/>
          <w:iCs/>
          <w:lang w:val="id-ID"/>
        </w:rPr>
        <w:t>Open Booking</w:t>
      </w:r>
      <w:r w:rsidRPr="002D14A6">
        <w:rPr>
          <w:rFonts w:ascii="Cambria" w:eastAsia="Times New Roman" w:hAnsi="Cambria" w:cs="Times New Roman"/>
          <w:lang w:val="id-ID"/>
        </w:rPr>
        <w:t>).</w:t>
      </w:r>
    </w:p>
    <w:p w14:paraId="2505A695" w14:textId="77777777" w:rsidR="002D14A6" w:rsidRPr="002D14A6" w:rsidRDefault="002D14A6" w:rsidP="0081671E">
      <w:pPr>
        <w:spacing w:line="240" w:lineRule="auto"/>
        <w:ind w:firstLine="709"/>
        <w:jc w:val="both"/>
        <w:rPr>
          <w:rFonts w:ascii="Cambria" w:eastAsia="Times New Roman" w:hAnsi="Cambria" w:cs="Times New Roman"/>
          <w:lang w:val="id-ID"/>
        </w:rPr>
      </w:pPr>
      <w:r w:rsidRPr="002D14A6">
        <w:rPr>
          <w:rFonts w:ascii="Cambria" w:eastAsia="Times New Roman" w:hAnsi="Cambria" w:cs="Times New Roman"/>
          <w:lang w:val="id-ID"/>
        </w:rPr>
        <w:t xml:space="preserve">Maraknya praktik prostitusi online yang dijalankan oleh wanita yang telah memiliki keluarga membuat peneliti ingin mengetahui lebih jauh tentang bagaimana kesejahteraan psikologi penyedia jasa prostitusi </w:t>
      </w:r>
      <w:r w:rsidRPr="002D14A6">
        <w:rPr>
          <w:rFonts w:ascii="Cambria" w:eastAsia="Times New Roman" w:hAnsi="Cambria" w:cs="Times New Roman"/>
          <w:i/>
          <w:iCs/>
          <w:lang w:val="id-ID"/>
        </w:rPr>
        <w:t xml:space="preserve">online open </w:t>
      </w:r>
      <w:r w:rsidRPr="002D14A6">
        <w:rPr>
          <w:rFonts w:ascii="Cambria" w:eastAsia="Times New Roman" w:hAnsi="Cambria" w:cs="Times New Roman"/>
          <w:lang w:val="id-ID"/>
        </w:rPr>
        <w:t>BO (</w:t>
      </w:r>
      <w:r w:rsidRPr="002D14A6">
        <w:rPr>
          <w:rFonts w:ascii="Cambria" w:eastAsia="Times New Roman" w:hAnsi="Cambria" w:cs="Times New Roman"/>
          <w:i/>
          <w:iCs/>
          <w:lang w:val="id-ID"/>
        </w:rPr>
        <w:t>Open Booking</w:t>
      </w:r>
      <w:r w:rsidRPr="002D14A6">
        <w:rPr>
          <w:rFonts w:ascii="Cambria" w:eastAsia="Times New Roman" w:hAnsi="Cambria" w:cs="Times New Roman"/>
          <w:lang w:val="id-ID"/>
        </w:rPr>
        <w:t xml:space="preserve">) di Kota Surabaya. Christie &amp; Purwandari (2008) Menjelaskan kesejahteraan psikologis, atau </w:t>
      </w:r>
      <w:r w:rsidRPr="002D14A6">
        <w:rPr>
          <w:rFonts w:ascii="Cambria" w:eastAsia="Times New Roman" w:hAnsi="Cambria" w:cs="Times New Roman"/>
          <w:i/>
          <w:lang w:val="id-ID"/>
        </w:rPr>
        <w:t>psychological well-being,</w:t>
      </w:r>
      <w:r w:rsidRPr="002D14A6">
        <w:rPr>
          <w:rFonts w:ascii="Cambria" w:eastAsia="Times New Roman" w:hAnsi="Cambria" w:cs="Times New Roman"/>
          <w:lang w:val="id-ID"/>
        </w:rPr>
        <w:t xml:space="preserve"> merujuk pada evaluasi kesehatan psikologis seseorang berdasarkan pemenuhan kriteria fungsi psikologis positif. Ketika seseorang merasakan perasaan sejahtera, hal itu memungkinkannya untuk mengatasi dan memberikan makna pada tantangan yang dihadapinya, menganggapnya sebagai bagian dari pengalaman hidupnya. Kesejahteraan psikologis (</w:t>
      </w:r>
      <w:r w:rsidRPr="002D14A6">
        <w:rPr>
          <w:rFonts w:ascii="Cambria" w:eastAsia="Times New Roman" w:hAnsi="Cambria" w:cs="Times New Roman"/>
          <w:i/>
          <w:lang w:val="id-ID"/>
        </w:rPr>
        <w:t>psychological well being)</w:t>
      </w:r>
      <w:r w:rsidRPr="002D14A6">
        <w:rPr>
          <w:rFonts w:ascii="Cambria" w:eastAsia="Times New Roman" w:hAnsi="Cambria" w:cs="Times New Roman"/>
          <w:lang w:val="id-ID"/>
        </w:rPr>
        <w:t xml:space="preserve"> sendiri menurut Ryff dalam Papalia, Olds, &amp; Feldman (2008) individu yang memiliki kesejahteraan psikologis yang positif adalah individu yang memiliki respons positif terhadap dimensi-dimensi kesejahteraan psikologis, yaitu penerimaan diri (</w:t>
      </w:r>
      <w:r w:rsidRPr="002D14A6">
        <w:rPr>
          <w:rFonts w:ascii="Cambria" w:eastAsia="Times New Roman" w:hAnsi="Cambria" w:cs="Times New Roman"/>
          <w:i/>
          <w:lang w:val="id-ID"/>
        </w:rPr>
        <w:t>self acceptance</w:t>
      </w:r>
      <w:r w:rsidRPr="002D14A6">
        <w:rPr>
          <w:rFonts w:ascii="Cambria" w:eastAsia="Times New Roman" w:hAnsi="Cambria" w:cs="Times New Roman"/>
          <w:lang w:val="id-ID"/>
        </w:rPr>
        <w:t>), hubungan positif dengan orang lain (</w:t>
      </w:r>
      <w:r w:rsidRPr="002D14A6">
        <w:rPr>
          <w:rFonts w:ascii="Cambria" w:eastAsia="Times New Roman" w:hAnsi="Cambria" w:cs="Times New Roman"/>
          <w:i/>
          <w:lang w:val="id-ID"/>
        </w:rPr>
        <w:t>positive relationship with other</w:t>
      </w:r>
      <w:r w:rsidRPr="002D14A6">
        <w:rPr>
          <w:rFonts w:ascii="Cambria" w:eastAsia="Times New Roman" w:hAnsi="Cambria" w:cs="Times New Roman"/>
          <w:lang w:val="id-ID"/>
        </w:rPr>
        <w:t>), otonomi (</w:t>
      </w:r>
      <w:r w:rsidRPr="002D14A6">
        <w:rPr>
          <w:rFonts w:ascii="Cambria" w:eastAsia="Times New Roman" w:hAnsi="Cambria" w:cs="Times New Roman"/>
          <w:i/>
          <w:lang w:val="id-ID"/>
        </w:rPr>
        <w:t>autonomy)</w:t>
      </w:r>
      <w:r w:rsidRPr="002D14A6">
        <w:rPr>
          <w:rFonts w:ascii="Cambria" w:eastAsia="Times New Roman" w:hAnsi="Cambria" w:cs="Times New Roman"/>
          <w:lang w:val="id-ID"/>
        </w:rPr>
        <w:t>, penguasaan lingkungan (environmental mastery), tujuan hidup (purpose in life), dan pertumbuhan pribadi (</w:t>
      </w:r>
      <w:r w:rsidRPr="002D14A6">
        <w:rPr>
          <w:rFonts w:ascii="Cambria" w:eastAsia="Times New Roman" w:hAnsi="Cambria" w:cs="Times New Roman"/>
          <w:i/>
          <w:lang w:val="id-ID"/>
        </w:rPr>
        <w:t>personal growth</w:t>
      </w:r>
      <w:r w:rsidRPr="002D14A6">
        <w:rPr>
          <w:rFonts w:ascii="Cambria" w:eastAsia="Times New Roman" w:hAnsi="Cambria" w:cs="Times New Roman"/>
          <w:lang w:val="id-ID"/>
        </w:rPr>
        <w:t>). Ryff &amp; Singer (2008) menjelaskan mengenai kesehatan mental bahwa orang yang sehat secara mental bukan hanya berarti ketiadaan sakit secara mental. Kesehatan mental yang positif mencakup kesejahteraan psikologis, yang bisa didapat dengan perasaan sehat dari diri sendiri. Individu yang mencapai kesejahteraan psikologis dapat meningkatkan kebahagiaan, kesehatan mental yang positif, dan pertumbuhan diri. Kesejahteraan psikologi pada penyedia jasa prostitusi online perlu dilakukan.</w:t>
      </w:r>
    </w:p>
    <w:p w14:paraId="64D45E5F" w14:textId="77777777" w:rsidR="002D14A6" w:rsidRPr="002D14A6" w:rsidRDefault="002D14A6" w:rsidP="0081671E">
      <w:pPr>
        <w:spacing w:line="240" w:lineRule="auto"/>
        <w:ind w:firstLine="709"/>
        <w:jc w:val="both"/>
        <w:rPr>
          <w:rFonts w:ascii="Cambria" w:hAnsi="Cambria" w:cs="Times New Roman"/>
          <w:lang w:val="id-ID"/>
        </w:rPr>
      </w:pPr>
      <w:r w:rsidRPr="002D14A6">
        <w:rPr>
          <w:rFonts w:ascii="Cambria" w:eastAsia="Times New Roman" w:hAnsi="Cambria" w:cs="Times New Roman"/>
          <w:lang w:val="id-ID"/>
        </w:rPr>
        <w:t xml:space="preserve"> Menurut Batram &amp; Boniwel (2007), </w:t>
      </w:r>
      <w:r w:rsidRPr="002D14A6">
        <w:rPr>
          <w:rFonts w:ascii="Cambria" w:eastAsia="Times New Roman" w:hAnsi="Cambria" w:cs="Times New Roman"/>
          <w:i/>
          <w:lang w:val="id-ID"/>
        </w:rPr>
        <w:t>Psychological Well-Being</w:t>
      </w:r>
      <w:r w:rsidRPr="002D14A6">
        <w:rPr>
          <w:rFonts w:ascii="Cambria" w:eastAsia="Times New Roman" w:hAnsi="Cambria" w:cs="Times New Roman"/>
          <w:lang w:val="id-ID"/>
        </w:rPr>
        <w:t xml:space="preserve"> (PWB) memiliki kaitan dengan berbagai aspek, seperti harapan, keterlibatan, kepuasan pribadi, stabilitas, pemaknaan diri, rasa syukur, kepuasan, kegembiraan, harga diri, dan optimisme. Selain itu, </w:t>
      </w:r>
      <w:r w:rsidRPr="002D14A6">
        <w:rPr>
          <w:rFonts w:ascii="Cambria" w:eastAsia="Times New Roman" w:hAnsi="Cambria" w:cs="Times New Roman"/>
          <w:i/>
          <w:lang w:val="id-ID"/>
        </w:rPr>
        <w:t xml:space="preserve">psychological well being </w:t>
      </w:r>
      <w:r w:rsidRPr="002D14A6">
        <w:rPr>
          <w:rFonts w:ascii="Cambria" w:eastAsia="Times New Roman" w:hAnsi="Cambria" w:cs="Times New Roman"/>
          <w:lang w:val="id-ID"/>
        </w:rPr>
        <w:t xml:space="preserve">juga melibatkan pengakuan terhadap kekuatan individu dan pengembangan bakat serta minat yang dimilikinya. </w:t>
      </w:r>
      <w:r w:rsidRPr="002D14A6">
        <w:rPr>
          <w:rFonts w:ascii="Cambria" w:hAnsi="Cambria" w:cs="Times New Roman"/>
          <w:lang w:val="id-ID"/>
        </w:rPr>
        <w:t xml:space="preserve">Menurut Diener, dkk (2009), </w:t>
      </w:r>
      <w:r w:rsidRPr="002D14A6">
        <w:rPr>
          <w:rFonts w:ascii="Cambria" w:eastAsia="Times New Roman" w:hAnsi="Cambria" w:cs="Times New Roman"/>
          <w:i/>
          <w:lang w:val="id-ID"/>
        </w:rPr>
        <w:t xml:space="preserve">psychological well being </w:t>
      </w:r>
      <w:r w:rsidRPr="002D14A6">
        <w:rPr>
          <w:rFonts w:ascii="Cambria" w:hAnsi="Cambria" w:cs="Times New Roman"/>
          <w:lang w:val="id-ID"/>
        </w:rPr>
        <w:t xml:space="preserve">terdiri dari delapan aspek, yaitu: </w:t>
      </w:r>
      <w:r w:rsidRPr="002D14A6">
        <w:rPr>
          <w:rFonts w:ascii="Cambria" w:eastAsia="Times New Roman" w:hAnsi="Cambria" w:cs="Times New Roman"/>
          <w:lang w:val="id-ID"/>
        </w:rPr>
        <w:t>a) ma</w:t>
      </w:r>
      <w:r w:rsidRPr="002D14A6">
        <w:rPr>
          <w:rFonts w:ascii="Cambria" w:hAnsi="Cambria" w:cs="Times New Roman"/>
          <w:lang w:val="id-ID"/>
        </w:rPr>
        <w:t>kna dan tujuan hidup</w:t>
      </w:r>
      <w:r w:rsidRPr="002D14A6">
        <w:rPr>
          <w:rFonts w:ascii="Cambria" w:eastAsia="Times New Roman" w:hAnsi="Cambria" w:cs="Times New Roman"/>
          <w:lang w:val="id-ID"/>
        </w:rPr>
        <w:t>, b) h</w:t>
      </w:r>
      <w:r w:rsidRPr="002D14A6">
        <w:rPr>
          <w:rFonts w:ascii="Cambria" w:hAnsi="Cambria" w:cs="Times New Roman"/>
          <w:lang w:val="id-ID"/>
        </w:rPr>
        <w:t xml:space="preserve">ubungan yang mendukung dan memuaskan, c) terlibat dan berminat, d) </w:t>
      </w:r>
      <w:r w:rsidRPr="002D14A6">
        <w:rPr>
          <w:rFonts w:ascii="Cambria" w:eastAsia="Times New Roman" w:hAnsi="Cambria" w:cs="Times New Roman"/>
          <w:lang w:val="id-ID"/>
        </w:rPr>
        <w:t>m</w:t>
      </w:r>
      <w:r w:rsidRPr="002D14A6">
        <w:rPr>
          <w:rFonts w:ascii="Cambria" w:hAnsi="Cambria" w:cs="Times New Roman"/>
          <w:lang w:val="id-ID"/>
        </w:rPr>
        <w:t xml:space="preserve">emberikan kontribusi pada kesejahteraan orang lain, e) kompetensi f) menerima diri sendiri, g) optimisme. </w:t>
      </w:r>
    </w:p>
    <w:p w14:paraId="42353DD9" w14:textId="77777777" w:rsidR="002D14A6" w:rsidRPr="002D14A6" w:rsidRDefault="002D14A6" w:rsidP="0081671E">
      <w:pPr>
        <w:spacing w:line="240" w:lineRule="auto"/>
        <w:ind w:firstLine="709"/>
        <w:jc w:val="both"/>
        <w:rPr>
          <w:rStyle w:val="selectable-text"/>
          <w:rFonts w:ascii="Cambria" w:eastAsia="Times New Roman" w:hAnsi="Cambria" w:cs="Times New Roman"/>
          <w:lang w:val="id-ID"/>
        </w:rPr>
      </w:pPr>
      <w:r w:rsidRPr="002D14A6">
        <w:rPr>
          <w:rFonts w:ascii="Cambria" w:hAnsi="Cambria" w:cs="Times New Roman"/>
          <w:lang w:val="id-ID"/>
        </w:rPr>
        <w:t xml:space="preserve">Huppert (2009) berpendapat bahwa kesejahteraan psikologis adalah kehidupan yang berjalan dengan baik hal ini merupakan kombinasi dari perasaan baik dan berfungsi secara efisien. Orang dengan </w:t>
      </w:r>
      <w:r w:rsidRPr="002D14A6">
        <w:rPr>
          <w:rFonts w:ascii="Cambria" w:hAnsi="Cambria" w:cs="Times New Roman"/>
          <w:lang w:val="id-ID"/>
        </w:rPr>
        <w:lastRenderedPageBreak/>
        <w:t>kesejahteraan psikologis yang tinggi merasa bahagia, kompeten, didukung, dan puas dengan kehidupannya Selain itu, Huppert (2009) juga menyebutkan kesehatan fisik yang lebih baik disebabkan oleh pola aktivasi otak, efek neurokimia, dan faktor genetik. Menurut Santoso &amp; Satwika (2019) kesejahteraan psikologis mempengaruhi harga diri. Sedangkan menurut Sibuea (2019) menemukan bahwa kesejahteraan psikologis mempengaruhi kontrol diri.</w:t>
      </w:r>
      <w:r w:rsidRPr="002D14A6">
        <w:rPr>
          <w:rStyle w:val="selectable-text"/>
          <w:rFonts w:ascii="Cambria" w:hAnsi="Cambria" w:cs="Times New Roman"/>
          <w:color w:val="000000"/>
          <w:lang w:val="id-ID"/>
        </w:rPr>
        <w:t xml:space="preserve"> Salah satu teori yang mendukung konsep ini adalah Teori Hierarki Kebutuhan yang dikemukakan oleh Abraham Maslow (Kenrick, Griskevicius, Neuberg, &amp; Schaller, 2010), yang mengklasifikasikan kebutuhan manusia ke dalam lima tingkat yaitu a) Fisiologi: mencakup kebutuhan dasar seperti makanan, minuman, tidur, dan pakaian, b)  kebutuhan rasa aman: melibatkan kebutuhan akan keamanan, keteraturan, dan stabilitas dalam kehidupan, c) Sosial: mencakup kebutuhan akan afeksi, hubungan interpersonal, dan keterlibatan dalam keluarga, d) Penghargaan: termasuk kebutuhan akan pencapaian, status, tanggung jawab, dan reputasi, e) Aktualisasi diri: melibatkan kebutuhan untuk pengembangan diri, pemenuhan ideologi, dan pencapaian potensi pribadi. </w:t>
      </w:r>
    </w:p>
    <w:p w14:paraId="0F9297C9" w14:textId="77777777" w:rsidR="002D14A6" w:rsidRPr="002D14A6" w:rsidRDefault="002D14A6" w:rsidP="0081671E">
      <w:pPr>
        <w:pStyle w:val="NormalWeb"/>
        <w:spacing w:before="0" w:beforeAutospacing="0" w:after="0" w:afterAutospacing="0"/>
        <w:ind w:firstLine="709"/>
        <w:jc w:val="both"/>
        <w:rPr>
          <w:rStyle w:val="selectable-text"/>
          <w:rFonts w:ascii="Cambria" w:hAnsi="Cambria"/>
          <w:color w:val="000000"/>
          <w:sz w:val="22"/>
          <w:szCs w:val="22"/>
        </w:rPr>
      </w:pPr>
      <w:r w:rsidRPr="002D14A6">
        <w:rPr>
          <w:rStyle w:val="selectable-text"/>
          <w:rFonts w:ascii="Cambria" w:hAnsi="Cambria"/>
          <w:color w:val="000000"/>
          <w:sz w:val="22"/>
          <w:szCs w:val="22"/>
        </w:rPr>
        <w:t>Dengan kata lain, Teori Hierarki Kebutuhan Maslow memandang kebutuhan manusia sebagai hirarki yang berkembang dari kebutuhan fisik dasar hingga kebutuhan psikologis yang lebih tinggi, termasuk pencapaian pribadi dan pemenuhan potensi diri.</w:t>
      </w:r>
      <w:r w:rsidRPr="002D14A6">
        <w:rPr>
          <w:rFonts w:ascii="Cambria" w:hAnsi="Cambria"/>
          <w:sz w:val="22"/>
          <w:szCs w:val="22"/>
          <w:lang w:eastAsia="en-GB"/>
        </w:rPr>
        <w:t xml:space="preserve"> Hal ini relevan mengingat gejolak dinamika kehidupan pada penyedia jasa prostitusi kian berubah seiring dengan situasi dan pada kondisi tertentu. </w:t>
      </w:r>
      <w:r w:rsidRPr="002D14A6">
        <w:rPr>
          <w:rStyle w:val="selectable-text"/>
          <w:rFonts w:ascii="Cambria" w:hAnsi="Cambria"/>
          <w:color w:val="000000"/>
          <w:sz w:val="22"/>
          <w:szCs w:val="22"/>
        </w:rPr>
        <w:t xml:space="preserve">Selain itu Yudina, (2012) memberi pembahasan terkait </w:t>
      </w:r>
      <w:r w:rsidRPr="002D14A6">
        <w:rPr>
          <w:rStyle w:val="selectable-text"/>
          <w:rFonts w:ascii="Cambria" w:hAnsi="Cambria"/>
          <w:i/>
          <w:iCs/>
          <w:color w:val="000000"/>
          <w:sz w:val="22"/>
          <w:szCs w:val="22"/>
        </w:rPr>
        <w:t>Locus of control</w:t>
      </w:r>
      <w:r w:rsidRPr="002D14A6">
        <w:rPr>
          <w:rStyle w:val="selectable-text"/>
          <w:rFonts w:ascii="Cambria" w:hAnsi="Cambria"/>
          <w:color w:val="000000"/>
          <w:sz w:val="22"/>
          <w:szCs w:val="22"/>
        </w:rPr>
        <w:t xml:space="preserve">, atau dalam bahasa Indonesia disebut sebagai "lokus kontrol," dapat diartikan merupakan keprcayaan pada kemampuan seorang individu untuk mengontrol apa yang terjadi didalam kehidupannya (Strausser, 2002; Arakeri &amp; Sunagar, 2017). Kepercayaan ini dapat menjadi penguatan dalam kehidupan seseorang, baik sukses ataupun gagal. Keberhasilan atau kegagalan dalam diri seseorang dapat dihasilkan dari sikap atau atribusi sesorang terhadap keberuntungan atau kesempatan (Philip, 1985; Arakeri &amp; Sunagar, 2017). </w:t>
      </w:r>
    </w:p>
    <w:p w14:paraId="05D5A75B" w14:textId="77777777" w:rsidR="002D14A6" w:rsidRPr="002D14A6" w:rsidRDefault="002D14A6" w:rsidP="0081671E">
      <w:pPr>
        <w:pStyle w:val="NormalWeb"/>
        <w:spacing w:before="0" w:beforeAutospacing="0" w:after="0" w:afterAutospacing="0"/>
        <w:ind w:firstLine="709"/>
        <w:jc w:val="both"/>
        <w:rPr>
          <w:rStyle w:val="selectable-text"/>
          <w:rFonts w:ascii="Cambria" w:hAnsi="Cambria"/>
          <w:color w:val="000000"/>
          <w:sz w:val="22"/>
          <w:szCs w:val="22"/>
        </w:rPr>
      </w:pPr>
      <w:r w:rsidRPr="002D14A6">
        <w:rPr>
          <w:rStyle w:val="selectable-text"/>
          <w:rFonts w:ascii="Cambria" w:hAnsi="Cambria"/>
          <w:color w:val="000000"/>
          <w:sz w:val="22"/>
          <w:szCs w:val="22"/>
        </w:rPr>
        <w:t xml:space="preserve">Menurut Yudina, (2012), individu yang memiliki </w:t>
      </w:r>
      <w:r w:rsidRPr="002D14A6">
        <w:rPr>
          <w:rStyle w:val="selectable-text"/>
          <w:rFonts w:ascii="Cambria" w:hAnsi="Cambria"/>
          <w:i/>
          <w:iCs/>
          <w:color w:val="000000"/>
          <w:sz w:val="22"/>
          <w:szCs w:val="22"/>
        </w:rPr>
        <w:t>locus of control</w:t>
      </w:r>
      <w:r w:rsidRPr="002D14A6">
        <w:rPr>
          <w:rStyle w:val="selectable-text"/>
          <w:rFonts w:ascii="Cambria" w:hAnsi="Cambria"/>
          <w:color w:val="000000"/>
          <w:sz w:val="22"/>
          <w:szCs w:val="22"/>
        </w:rPr>
        <w:t xml:space="preserve"> internal cenderung mencari informasi lebih aktif dibandingkan dengan individu yang memiliki </w:t>
      </w:r>
      <w:r w:rsidRPr="002D14A6">
        <w:rPr>
          <w:rStyle w:val="selectable-text"/>
          <w:rFonts w:ascii="Cambria" w:hAnsi="Cambria"/>
          <w:i/>
          <w:iCs/>
          <w:color w:val="000000"/>
          <w:sz w:val="22"/>
          <w:szCs w:val="22"/>
        </w:rPr>
        <w:t>locus of control</w:t>
      </w:r>
      <w:r w:rsidRPr="002D14A6">
        <w:rPr>
          <w:rStyle w:val="selectable-text"/>
          <w:rFonts w:ascii="Cambria" w:hAnsi="Cambria"/>
          <w:color w:val="000000"/>
          <w:sz w:val="22"/>
          <w:szCs w:val="22"/>
        </w:rPr>
        <w:t xml:space="preserve"> eksternal. Individu akan memiliki keyakinan bahwa apa yang terjadi dalam kehidupan dirinya sangat dipengaruhi oleh tindakan dan keputusan pribadi individu. Di sisi lain, individu dengan </w:t>
      </w:r>
      <w:r w:rsidRPr="002D14A6">
        <w:rPr>
          <w:rStyle w:val="selectable-text"/>
          <w:rFonts w:ascii="Cambria" w:hAnsi="Cambria"/>
          <w:i/>
          <w:iCs/>
          <w:color w:val="000000"/>
          <w:sz w:val="22"/>
          <w:szCs w:val="22"/>
        </w:rPr>
        <w:t>locus of control</w:t>
      </w:r>
      <w:r w:rsidRPr="002D14A6">
        <w:rPr>
          <w:rStyle w:val="selectable-text"/>
          <w:rFonts w:ascii="Cambria" w:hAnsi="Cambria"/>
          <w:color w:val="000000"/>
          <w:sz w:val="22"/>
          <w:szCs w:val="22"/>
        </w:rPr>
        <w:t xml:space="preserve"> eksternal cenderung melihat kejadian dalam hidup individu tersebut sebagai hasil dari faktor eksternal, seperti takdir atau kontrol orang lain. Individu mungkin kurang aktif dalam mencari informasi dan lebih menerima nasib atau keputusan orang lain. Orang yang memiliki </w:t>
      </w:r>
      <w:r w:rsidRPr="002D14A6">
        <w:rPr>
          <w:rStyle w:val="selectable-text"/>
          <w:rFonts w:ascii="Cambria" w:hAnsi="Cambria"/>
          <w:i/>
          <w:iCs/>
          <w:color w:val="000000"/>
          <w:sz w:val="22"/>
          <w:szCs w:val="22"/>
        </w:rPr>
        <w:t xml:space="preserve">locus of control </w:t>
      </w:r>
      <w:r w:rsidRPr="002D14A6">
        <w:rPr>
          <w:rStyle w:val="selectable-text"/>
          <w:rFonts w:ascii="Cambria" w:hAnsi="Cambria"/>
          <w:color w:val="000000"/>
          <w:sz w:val="22"/>
          <w:szCs w:val="22"/>
        </w:rPr>
        <w:t xml:space="preserve">internal umumnya menunjukkan respons yang lebih aktif dan konstruktif terhadap situasi frustrasi. Individu juga lebih cenderung memberikan perhatian pada umpan balik terhadap tindakannya. Sebaliknya, individu dengan </w:t>
      </w:r>
      <w:r w:rsidRPr="002D14A6">
        <w:rPr>
          <w:rStyle w:val="selectable-text"/>
          <w:rFonts w:ascii="Cambria" w:hAnsi="Cambria"/>
          <w:i/>
          <w:iCs/>
          <w:color w:val="000000"/>
          <w:sz w:val="22"/>
          <w:szCs w:val="22"/>
        </w:rPr>
        <w:t xml:space="preserve">locus of control </w:t>
      </w:r>
      <w:r w:rsidRPr="002D14A6">
        <w:rPr>
          <w:rStyle w:val="selectable-text"/>
          <w:rFonts w:ascii="Cambria" w:hAnsi="Cambria"/>
          <w:color w:val="000000"/>
          <w:sz w:val="22"/>
          <w:szCs w:val="22"/>
        </w:rPr>
        <w:t xml:space="preserve">eksternal mungkin menunjukkan sikap yang lebih kaku, kurang adaptif, dan kurang responsif terhadap umpan balik. Selain itu, individu dengan </w:t>
      </w:r>
      <w:r w:rsidRPr="002D14A6">
        <w:rPr>
          <w:rStyle w:val="selectable-text"/>
          <w:rFonts w:ascii="Cambria" w:hAnsi="Cambria"/>
          <w:i/>
          <w:iCs/>
          <w:color w:val="000000"/>
          <w:sz w:val="22"/>
          <w:szCs w:val="22"/>
        </w:rPr>
        <w:t xml:space="preserve">locus of control </w:t>
      </w:r>
      <w:r w:rsidRPr="002D14A6">
        <w:rPr>
          <w:rStyle w:val="selectable-text"/>
          <w:rFonts w:ascii="Cambria" w:hAnsi="Cambria"/>
          <w:color w:val="000000"/>
          <w:sz w:val="22"/>
          <w:szCs w:val="22"/>
        </w:rPr>
        <w:t xml:space="preserve">internal lebih mampu bertahan dalam tekanan sosial dan mempengaruhi dari lingkungan individu dibandingkan dengan individu yang memiliki </w:t>
      </w:r>
      <w:r w:rsidRPr="002D14A6">
        <w:rPr>
          <w:rStyle w:val="selectable-text"/>
          <w:rFonts w:ascii="Cambria" w:hAnsi="Cambria"/>
          <w:i/>
          <w:iCs/>
          <w:color w:val="000000"/>
          <w:sz w:val="22"/>
          <w:szCs w:val="22"/>
        </w:rPr>
        <w:t xml:space="preserve">locus of control </w:t>
      </w:r>
      <w:r w:rsidRPr="002D14A6">
        <w:rPr>
          <w:rStyle w:val="selectable-text"/>
          <w:rFonts w:ascii="Cambria" w:hAnsi="Cambria"/>
          <w:color w:val="000000"/>
          <w:sz w:val="22"/>
          <w:szCs w:val="22"/>
        </w:rPr>
        <w:t xml:space="preserve">eksternal. Individu cenderung lebih stabil dalam menyikapi situasi sosial. Sebaliknya, individu dengan </w:t>
      </w:r>
      <w:r w:rsidRPr="002D14A6">
        <w:rPr>
          <w:rStyle w:val="selectable-text"/>
          <w:rFonts w:ascii="Cambria" w:hAnsi="Cambria"/>
          <w:i/>
          <w:iCs/>
          <w:color w:val="000000"/>
          <w:sz w:val="22"/>
          <w:szCs w:val="22"/>
        </w:rPr>
        <w:t xml:space="preserve">locus of control </w:t>
      </w:r>
      <w:r w:rsidRPr="002D14A6">
        <w:rPr>
          <w:rStyle w:val="selectable-text"/>
          <w:rFonts w:ascii="Cambria" w:hAnsi="Cambria"/>
          <w:color w:val="000000"/>
          <w:sz w:val="22"/>
          <w:szCs w:val="22"/>
        </w:rPr>
        <w:t xml:space="preserve">eksternal mungkin cenderung bersikap lebih konformis. Secara keseluruhan, individu dengan </w:t>
      </w:r>
      <w:r w:rsidRPr="002D14A6">
        <w:rPr>
          <w:rStyle w:val="selectable-text"/>
          <w:rFonts w:ascii="Cambria" w:hAnsi="Cambria"/>
          <w:i/>
          <w:iCs/>
          <w:color w:val="000000"/>
          <w:sz w:val="22"/>
          <w:szCs w:val="22"/>
        </w:rPr>
        <w:t>locus of control</w:t>
      </w:r>
      <w:r w:rsidRPr="002D14A6">
        <w:rPr>
          <w:rStyle w:val="selectable-text"/>
          <w:rFonts w:ascii="Cambria" w:hAnsi="Cambria"/>
          <w:color w:val="000000"/>
          <w:sz w:val="22"/>
          <w:szCs w:val="22"/>
        </w:rPr>
        <w:t xml:space="preserve"> internal cenderung memiliki tingkat kesejahteraan psikologis yang lebih tinggi dibandingkan dengan individu yang memiliki </w:t>
      </w:r>
      <w:r w:rsidRPr="002D14A6">
        <w:rPr>
          <w:rStyle w:val="selectable-text"/>
          <w:rFonts w:ascii="Cambria" w:hAnsi="Cambria"/>
          <w:i/>
          <w:iCs/>
          <w:color w:val="000000"/>
          <w:sz w:val="22"/>
          <w:szCs w:val="22"/>
        </w:rPr>
        <w:t>locus of control</w:t>
      </w:r>
      <w:r w:rsidRPr="002D14A6">
        <w:rPr>
          <w:rStyle w:val="selectable-text"/>
          <w:rFonts w:ascii="Cambria" w:hAnsi="Cambria"/>
          <w:color w:val="000000"/>
          <w:sz w:val="22"/>
          <w:szCs w:val="22"/>
        </w:rPr>
        <w:t xml:space="preserve"> eksternal. </w:t>
      </w:r>
    </w:p>
    <w:p w14:paraId="7081FD69" w14:textId="77777777" w:rsidR="002D14A6" w:rsidRPr="002D14A6" w:rsidRDefault="002D14A6" w:rsidP="0081671E">
      <w:pPr>
        <w:pStyle w:val="NormalWeb"/>
        <w:spacing w:before="0" w:beforeAutospacing="0" w:after="0" w:afterAutospacing="0"/>
        <w:ind w:firstLine="709"/>
        <w:jc w:val="both"/>
        <w:rPr>
          <w:rFonts w:ascii="Cambria" w:hAnsi="Cambria"/>
          <w:sz w:val="22"/>
          <w:szCs w:val="22"/>
        </w:rPr>
      </w:pPr>
      <w:r w:rsidRPr="002D14A6">
        <w:rPr>
          <w:rFonts w:ascii="Cambria" w:hAnsi="Cambria"/>
          <w:color w:val="000000"/>
          <w:sz w:val="22"/>
          <w:szCs w:val="22"/>
          <w:lang w:eastAsia="en-GB"/>
        </w:rPr>
        <w:t>Menurut Goldfried dan Merbaum (dalam Ghufron &amp; Risnawita, 2016)</w:t>
      </w:r>
      <w:r w:rsidRPr="002D14A6">
        <w:rPr>
          <w:rFonts w:ascii="Cambria" w:hAnsi="Cambria"/>
          <w:sz w:val="22"/>
          <w:szCs w:val="22"/>
        </w:rPr>
        <w:t xml:space="preserve">, kontrol diri merujuk pada kemampuan individu untuk merencanakan, memandu, mengelola, dan mengarahkan perilaku mereka menuju konsekuensi positif. Adapun contoh penelitian dari </w:t>
      </w:r>
      <w:r w:rsidRPr="002D14A6">
        <w:rPr>
          <w:rFonts w:ascii="Cambria" w:hAnsi="Cambria"/>
          <w:bCs/>
          <w:sz w:val="22"/>
          <w:szCs w:val="22"/>
        </w:rPr>
        <w:t xml:space="preserve">Prajuritno &amp; Dhani </w:t>
      </w:r>
      <w:r w:rsidRPr="002D14A6">
        <w:rPr>
          <w:rFonts w:ascii="Cambria" w:hAnsi="Cambria"/>
          <w:sz w:val="22"/>
          <w:szCs w:val="22"/>
        </w:rPr>
        <w:t xml:space="preserve">(2011) yang menegaskan faktor hambatan untuk membuka diri bagi penyedia jasa prostitusi dalam lingkungan masyarakat atau umum dapat timbul dari berbagai faktor, seperti adanya perasaan takut, canggung, malu, atau khawatir akan pengucilan sosial. Faktor-faktor ini dapat menghambat kemampuan mereka </w:t>
      </w:r>
      <w:r w:rsidRPr="002D14A6">
        <w:rPr>
          <w:rFonts w:ascii="Cambria" w:hAnsi="Cambria"/>
          <w:sz w:val="22"/>
          <w:szCs w:val="22"/>
        </w:rPr>
        <w:lastRenderedPageBreak/>
        <w:t xml:space="preserve">untuk berinteraksi secara terbuka dengan orang lain. Selain itu, hal ini juga erat kaitannya dengan tinggi atau rendahnya kontrol diri seseorang yang mencakup dari proses pengambilan keputusan yang melibatkan pertimbangan kognitif, dengan tujuan untuk mengintegrasikan perilaku yang telah direncanakan guna mencapai tujuan yang diinginkan. Sedangkan pada aspek kontrol diri juga dipengaruhi oleh beberapa hal salah satunya yaitu kondisi  </w:t>
      </w:r>
      <w:r w:rsidRPr="002D14A6">
        <w:rPr>
          <w:rFonts w:ascii="Cambria" w:hAnsi="Cambria"/>
          <w:i/>
          <w:sz w:val="22"/>
          <w:szCs w:val="22"/>
        </w:rPr>
        <w:t xml:space="preserve">psychological well being </w:t>
      </w:r>
      <w:r w:rsidRPr="002D14A6">
        <w:rPr>
          <w:rFonts w:ascii="Cambria" w:hAnsi="Cambria"/>
          <w:sz w:val="22"/>
          <w:szCs w:val="22"/>
        </w:rPr>
        <w:t>dari individu yang tidak baik, dapat diidentifikasi sebagai  perasan tidak puas dengan diri sendiri, merasa kecewa dengan apa yang telah terjadi dalam kehidupan sebelumnya. Selain itu, juga individu memiliki sedikit hubungan dekat dan penuh kepercayaan dengan orang lain, merasa sulit untuk menjadi hangat, terbuka, dan peduli terhadap orang lain; merasa terisolasi dan frustrasi dalam hubungan interpersonal, tidak bersedia untuk membuat kompromi untuk menjaga hubungan penting dengan orang lain.</w:t>
      </w:r>
    </w:p>
    <w:p w14:paraId="45E39D8E" w14:textId="77777777" w:rsidR="002D14A6" w:rsidRPr="002D14A6" w:rsidRDefault="002D14A6" w:rsidP="0081671E">
      <w:pPr>
        <w:pStyle w:val="NormalWeb"/>
        <w:spacing w:before="0" w:beforeAutospacing="0" w:after="0" w:afterAutospacing="0"/>
        <w:ind w:firstLine="709"/>
        <w:jc w:val="both"/>
        <w:rPr>
          <w:rFonts w:ascii="Cambria" w:hAnsi="Cambria"/>
          <w:sz w:val="22"/>
          <w:szCs w:val="22"/>
        </w:rPr>
      </w:pPr>
      <w:r w:rsidRPr="002D14A6">
        <w:rPr>
          <w:rFonts w:ascii="Cambria" w:hAnsi="Cambria"/>
          <w:sz w:val="22"/>
          <w:szCs w:val="22"/>
        </w:rPr>
        <w:t>Perasaan khawatir tentang harapan dan penilaian orang lain, mengandalkan penilaian orang lain untuk membuat keputusan penting, menyesuaikan diri dengan tekanan sosial untuk berpikir dan bertindak dengan cara tertentu juga menjadi indikator kesejahteraan psikologis individu yang tidak baik. Indikator lain yaitu mengalami kesulitan dalam mengelola urusan sehari-hari, merasa tidak mampu mengubah atau memperbaiki konteks sekitar, tidak menyadari peluang di sekitarnya, kurang memiliki rasa kontrol terhadap dunia eksternal.</w:t>
      </w:r>
    </w:p>
    <w:p w14:paraId="48202687" w14:textId="77777777" w:rsidR="002D14A6" w:rsidRPr="002D14A6" w:rsidRDefault="002D14A6" w:rsidP="0081671E">
      <w:pPr>
        <w:pStyle w:val="NormalWeb"/>
        <w:spacing w:before="0" w:beforeAutospacing="0" w:after="0" w:afterAutospacing="0"/>
        <w:ind w:firstLine="709"/>
        <w:jc w:val="both"/>
        <w:rPr>
          <w:rFonts w:ascii="Cambria" w:hAnsi="Cambria"/>
          <w:sz w:val="22"/>
          <w:szCs w:val="22"/>
          <w:lang w:eastAsia="en-GB"/>
        </w:rPr>
      </w:pPr>
      <w:r w:rsidRPr="002D14A6">
        <w:rPr>
          <w:rFonts w:ascii="Cambria" w:hAnsi="Cambria"/>
          <w:sz w:val="22"/>
          <w:szCs w:val="22"/>
        </w:rPr>
        <w:t xml:space="preserve">Ketidakmampuan untuk memiliki pemaknaan dalam hidup, memiliki sedikit tujuan atau arah, kurang memiliki rasa tujuan, tidak melihat tujuan dalam kehidupan sebelumnya, tidak memiliki pandangan atau keyakinan yang memberikan makna pada hidup serta merasa stagnansi secara pribadi, tidak memiliki rasa peningkatan atau perluasan dari waktu ke waktu, merasa bosan dan tidak tertarik dengan hidup, merasa tidak mampu mengembangkan sikap atau perilaku baru juga menjadi indikator lain kesejahteraan psikologis yang kurang baik. </w:t>
      </w:r>
    </w:p>
    <w:p w14:paraId="7CF37E30" w14:textId="49FC7A91" w:rsidR="00511766" w:rsidRDefault="002D14A6" w:rsidP="0081671E">
      <w:pPr>
        <w:spacing w:line="240" w:lineRule="auto"/>
        <w:ind w:firstLine="720"/>
        <w:jc w:val="both"/>
        <w:rPr>
          <w:rFonts w:ascii="Cambria" w:eastAsia="Cambria" w:hAnsi="Cambria" w:cs="Cambria"/>
        </w:rPr>
      </w:pPr>
      <w:r w:rsidRPr="002D14A6">
        <w:rPr>
          <w:rFonts w:ascii="Cambria" w:hAnsi="Cambria" w:cs="Times New Roman"/>
          <w:lang w:val="id-ID"/>
        </w:rPr>
        <w:t xml:space="preserve">Selain itu menurut </w:t>
      </w:r>
      <w:r w:rsidRPr="002D14A6">
        <w:rPr>
          <w:rFonts w:ascii="Cambria" w:eastAsia="Times New Roman" w:hAnsi="Cambria" w:cs="Times New Roman"/>
          <w:lang w:val="id-ID"/>
        </w:rPr>
        <w:t xml:space="preserve">Lumbangaol &amp; Ratnaningsih (2020) menemukan bahwa kesejahteraan psikologis mempengaruhi hubungan dengan keluarga. Dari penemuan para peneliti sebelumnya seperti penelitian dari Halawa (dalam Destrianti &amp; Harnani, 2018), Kartono (dalam Haya, 2017), Suyanto (2012). Dan dari sumber data yang didapatkan pada hasil penelitian tersebut terdapat ada beberapa aspek yang mengacu pada adanya ketidaksejahteraan psikologis pada penyedia jasa prostitusi seperti contoh dilandasi karena faktor kebutuhan ekonomi, pelampiasan rasa kecewa, penipuan, status sosial, korban kekerasan </w:t>
      </w:r>
      <w:r w:rsidRPr="002D14A6">
        <w:rPr>
          <w:rFonts w:ascii="Cambria" w:eastAsia="Times New Roman" w:hAnsi="Cambria" w:cs="Times New Roman"/>
          <w:i/>
          <w:lang w:val="id-ID"/>
        </w:rPr>
        <w:t xml:space="preserve">dating rape, </w:t>
      </w:r>
      <w:r w:rsidRPr="002D14A6">
        <w:rPr>
          <w:rFonts w:ascii="Cambria" w:eastAsia="Times New Roman" w:hAnsi="Cambria" w:cs="Times New Roman"/>
          <w:lang w:val="id-ID"/>
        </w:rPr>
        <w:t xml:space="preserve">korban </w:t>
      </w:r>
      <w:r w:rsidRPr="002D14A6">
        <w:rPr>
          <w:rFonts w:ascii="Cambria" w:eastAsia="Times New Roman" w:hAnsi="Cambria" w:cs="Times New Roman"/>
          <w:i/>
          <w:lang w:val="id-ID"/>
        </w:rPr>
        <w:t xml:space="preserve">broken home, </w:t>
      </w:r>
      <w:r w:rsidRPr="002D14A6">
        <w:rPr>
          <w:rFonts w:ascii="Cambria" w:eastAsia="Times New Roman" w:hAnsi="Cambria" w:cs="Times New Roman"/>
          <w:lang w:val="id-ID"/>
        </w:rPr>
        <w:t xml:space="preserve">dan </w:t>
      </w:r>
      <w:r w:rsidRPr="002D14A6">
        <w:rPr>
          <w:rFonts w:ascii="Cambria" w:eastAsia="Times New Roman" w:hAnsi="Cambria" w:cs="Times New Roman"/>
          <w:i/>
          <w:lang w:val="id-ID"/>
        </w:rPr>
        <w:t>love affair</w:t>
      </w:r>
      <w:r w:rsidRPr="002D14A6">
        <w:rPr>
          <w:rFonts w:ascii="Cambria" w:eastAsia="Times New Roman" w:hAnsi="Cambria" w:cs="Times New Roman"/>
          <w:lang w:val="id-ID"/>
        </w:rPr>
        <w:t xml:space="preserve"> yang gagal, kesulitan untuk membuka diri pada masyarakat atau orang-orang di sekitarnya. Maka dari itu peneliti tertarik untuk meneliti tentang kesejahteraan psikologis penyedia jasa prostitusi </w:t>
      </w:r>
      <w:r w:rsidRPr="002D14A6">
        <w:rPr>
          <w:rFonts w:ascii="Cambria" w:eastAsia="Times New Roman" w:hAnsi="Cambria" w:cs="Times New Roman"/>
          <w:i/>
          <w:iCs/>
          <w:lang w:val="id-ID"/>
        </w:rPr>
        <w:t xml:space="preserve">online open </w:t>
      </w:r>
      <w:r w:rsidRPr="002D14A6">
        <w:rPr>
          <w:rFonts w:ascii="Cambria" w:eastAsia="Times New Roman" w:hAnsi="Cambria" w:cs="Times New Roman"/>
          <w:lang w:val="id-ID"/>
        </w:rPr>
        <w:t>BO (</w:t>
      </w:r>
      <w:r w:rsidRPr="002D14A6">
        <w:rPr>
          <w:rFonts w:ascii="Cambria" w:eastAsia="Times New Roman" w:hAnsi="Cambria" w:cs="Times New Roman"/>
          <w:i/>
          <w:iCs/>
          <w:lang w:val="id-ID"/>
        </w:rPr>
        <w:t>Open Booking</w:t>
      </w:r>
      <w:r w:rsidRPr="002D14A6">
        <w:rPr>
          <w:rFonts w:ascii="Cambria" w:eastAsia="Times New Roman" w:hAnsi="Cambria" w:cs="Times New Roman"/>
          <w:lang w:val="id-ID"/>
        </w:rPr>
        <w:t xml:space="preserve">) di </w:t>
      </w:r>
    </w:p>
    <w:p w14:paraId="243CF073" w14:textId="77777777" w:rsidR="00511766" w:rsidRDefault="00511766">
      <w:pPr>
        <w:spacing w:after="0" w:line="240" w:lineRule="auto"/>
        <w:jc w:val="center"/>
        <w:rPr>
          <w:rFonts w:ascii="Cambria" w:eastAsia="Cambria" w:hAnsi="Cambria" w:cs="Cambria"/>
          <w:b/>
        </w:rPr>
      </w:pPr>
    </w:p>
    <w:p w14:paraId="50E12CBD" w14:textId="77777777" w:rsidR="00511766" w:rsidRDefault="009A0B03">
      <w:pPr>
        <w:spacing w:after="0" w:line="240" w:lineRule="auto"/>
        <w:jc w:val="center"/>
        <w:rPr>
          <w:rFonts w:ascii="Cambria" w:eastAsia="Cambria" w:hAnsi="Cambria" w:cs="Cambria"/>
          <w:b/>
        </w:rPr>
      </w:pPr>
      <w:bookmarkStart w:id="1" w:name="_heading=h.30j0zll" w:colFirst="0" w:colLast="0"/>
      <w:bookmarkEnd w:id="1"/>
      <w:r>
        <w:rPr>
          <w:rFonts w:ascii="Cambria" w:eastAsia="Cambria" w:hAnsi="Cambria" w:cs="Cambria"/>
          <w:b/>
        </w:rPr>
        <w:t>METODE</w:t>
      </w:r>
    </w:p>
    <w:p w14:paraId="79E0AFF6" w14:textId="77777777" w:rsidR="0081671E" w:rsidRPr="0081671E" w:rsidRDefault="0081671E" w:rsidP="0081671E">
      <w:pPr>
        <w:spacing w:line="240" w:lineRule="auto"/>
        <w:ind w:firstLine="720"/>
        <w:jc w:val="both"/>
        <w:rPr>
          <w:rFonts w:ascii="Cambria" w:eastAsia="Times New Roman" w:hAnsi="Cambria" w:cs="Times New Roman"/>
          <w:lang w:val="id-ID"/>
        </w:rPr>
      </w:pPr>
      <w:r w:rsidRPr="0081671E">
        <w:rPr>
          <w:rFonts w:ascii="Cambria" w:eastAsia="Times New Roman" w:hAnsi="Cambria" w:cs="Times New Roman"/>
          <w:lang w:val="id-ID"/>
        </w:rPr>
        <w:t xml:space="preserve">Melihat dari latar belakang dan tujuan penelitian yang hendak memahami bagaimana </w:t>
      </w:r>
      <w:r w:rsidRPr="0081671E">
        <w:rPr>
          <w:rFonts w:ascii="Cambria" w:eastAsia="Times New Roman" w:hAnsi="Cambria" w:cs="Times New Roman"/>
          <w:bCs/>
        </w:rPr>
        <w:t xml:space="preserve">kesejahteraan Psikologis pada Wanita Menikah yang Berprofesi sebagai Penyedia Jasa Prostitusi </w:t>
      </w:r>
      <w:r w:rsidRPr="0081671E">
        <w:rPr>
          <w:rFonts w:ascii="Cambria" w:eastAsia="Times New Roman" w:hAnsi="Cambria" w:cs="Times New Roman"/>
          <w:bCs/>
          <w:i/>
          <w:iCs/>
        </w:rPr>
        <w:t>Online Open BO</w:t>
      </w:r>
      <w:r w:rsidRPr="0081671E">
        <w:rPr>
          <w:rFonts w:ascii="Cambria" w:eastAsia="Times New Roman" w:hAnsi="Cambria" w:cs="Times New Roman"/>
          <w:bCs/>
        </w:rPr>
        <w:t xml:space="preserve"> (</w:t>
      </w:r>
      <w:r w:rsidRPr="0081671E">
        <w:rPr>
          <w:rFonts w:ascii="Cambria" w:eastAsia="Times New Roman" w:hAnsi="Cambria" w:cs="Times New Roman"/>
          <w:bCs/>
          <w:i/>
          <w:iCs/>
        </w:rPr>
        <w:t>Open Booking</w:t>
      </w:r>
      <w:r w:rsidRPr="0081671E">
        <w:rPr>
          <w:rFonts w:ascii="Cambria" w:eastAsia="Times New Roman" w:hAnsi="Cambria" w:cs="Times New Roman"/>
          <w:bCs/>
        </w:rPr>
        <w:t>) di Kota Surabaya</w:t>
      </w:r>
      <w:r w:rsidRPr="0081671E">
        <w:rPr>
          <w:rFonts w:ascii="Cambria" w:eastAsia="Times New Roman" w:hAnsi="Cambria" w:cs="Times New Roman"/>
          <w:lang w:val="id-ID"/>
        </w:rPr>
        <w:t>, maka jenis penelitian yang paling tepat digunakan adalah penelitian kualitatif. Penelitian kualitatif adalah suatu penelitian untuk memahami masalah-masalah manusia atau sosial dengan menciptakan gambaran menyeluruh dan kompleks yang disajikan dengan kata-kata, melaporkan pandangan terinci dari para sumber informasi, serta dilakukan dalam latar yang alamiah (Creswell, 1994).</w:t>
      </w:r>
    </w:p>
    <w:p w14:paraId="3BCB6C00" w14:textId="77777777" w:rsidR="0081671E" w:rsidRPr="0081671E" w:rsidRDefault="0081671E" w:rsidP="0081671E">
      <w:pPr>
        <w:spacing w:line="240" w:lineRule="auto"/>
        <w:ind w:firstLine="720"/>
        <w:jc w:val="both"/>
        <w:rPr>
          <w:rFonts w:ascii="Cambria" w:eastAsia="Times New Roman" w:hAnsi="Cambria" w:cs="Times New Roman"/>
          <w:lang w:val="id-ID"/>
        </w:rPr>
      </w:pPr>
      <w:r w:rsidRPr="0081671E">
        <w:rPr>
          <w:rFonts w:ascii="Cambria" w:eastAsia="Times New Roman" w:hAnsi="Cambria" w:cs="Times New Roman"/>
          <w:lang w:val="id-ID"/>
        </w:rPr>
        <w:t xml:space="preserve">Pendekatan yang digunakan dalam penelitian ini adalah fenomenologis, yang diartikan sebagai pengalaman subjektif atau suatu studi tentang kesadaran dari perspektif pokok seseorang (Moleong, 2007). Ada beberapa ciri-ciri pokok fenomenologi mencoba menceritakan kembali pengalaman individu yang bersangkutan, sehingga diperoleh suatu fakta tentang fenomena (Cresswell, 1998). Hal-hal yang dilakukan dalam penelitian fenomenologi yaitu, mengacu kepada kenyataan, dalam hal ini kesadaran </w:t>
      </w:r>
      <w:r w:rsidRPr="0081671E">
        <w:rPr>
          <w:rFonts w:ascii="Cambria" w:eastAsia="Times New Roman" w:hAnsi="Cambria" w:cs="Times New Roman"/>
          <w:lang w:val="id-ID"/>
        </w:rPr>
        <w:lastRenderedPageBreak/>
        <w:t>tentang sesuatu benda secara jelas, memahami arti peristiwa dan kaitannya terhadap orang-orang yang berada dalam situasi-situasi tertentu, dan memulai dengan diam (Moleong, 2007).</w:t>
      </w:r>
    </w:p>
    <w:p w14:paraId="05FB0AC1" w14:textId="77777777" w:rsidR="0081671E" w:rsidRPr="0081671E" w:rsidRDefault="0081671E" w:rsidP="0081671E">
      <w:pPr>
        <w:spacing w:line="240" w:lineRule="auto"/>
        <w:jc w:val="both"/>
        <w:rPr>
          <w:rFonts w:ascii="Cambria" w:eastAsia="Times New Roman" w:hAnsi="Cambria" w:cs="Times New Roman"/>
          <w:b/>
          <w:lang w:val="id-ID"/>
        </w:rPr>
      </w:pPr>
    </w:p>
    <w:p w14:paraId="0AD83DEC" w14:textId="3FBB3F34" w:rsidR="0081671E" w:rsidRPr="0081671E" w:rsidRDefault="0081671E" w:rsidP="0081671E">
      <w:pPr>
        <w:pStyle w:val="Heading2"/>
        <w:tabs>
          <w:tab w:val="left" w:pos="426"/>
        </w:tabs>
        <w:spacing w:before="0" w:line="240" w:lineRule="auto"/>
        <w:rPr>
          <w:rFonts w:ascii="Cambria" w:hAnsi="Cambria" w:cs="Times New Roman"/>
          <w:sz w:val="22"/>
          <w:szCs w:val="22"/>
          <w:lang w:val="id-ID"/>
        </w:rPr>
      </w:pPr>
      <w:bookmarkStart w:id="2" w:name="_Toc167168502"/>
      <w:r w:rsidRPr="0081671E">
        <w:rPr>
          <w:rFonts w:ascii="Cambria" w:hAnsi="Cambria" w:cs="Times New Roman"/>
          <w:sz w:val="22"/>
          <w:szCs w:val="22"/>
          <w:lang w:val="id-ID"/>
        </w:rPr>
        <w:t>Unit Analisis</w:t>
      </w:r>
      <w:bookmarkEnd w:id="2"/>
    </w:p>
    <w:p w14:paraId="24CC35DE" w14:textId="77777777" w:rsidR="0081671E" w:rsidRPr="0081671E" w:rsidRDefault="0081671E" w:rsidP="0081671E">
      <w:pPr>
        <w:spacing w:line="240" w:lineRule="auto"/>
        <w:ind w:firstLine="720"/>
        <w:jc w:val="both"/>
        <w:rPr>
          <w:rFonts w:ascii="Cambria" w:eastAsia="Times New Roman" w:hAnsi="Cambria" w:cs="Times New Roman"/>
          <w:lang w:val="id-ID"/>
        </w:rPr>
      </w:pPr>
      <w:r w:rsidRPr="0081671E">
        <w:rPr>
          <w:rFonts w:ascii="Cambria" w:eastAsia="Times New Roman" w:hAnsi="Cambria" w:cs="Times New Roman"/>
          <w:lang w:val="id-ID"/>
        </w:rPr>
        <w:t xml:space="preserve">Unit analisis mendefinisikan masalah yang akan dibahas dalam sebuah penelitian (Yin, 2014). Unit analisis berisi tentang topik-topik yang akan diobservasi, diukur, dan dianalisis dalam sebuah penelitian. Oleh sebab itu hal-hal yang menjadi fokus penelitian akan diungkapkan sebagai unit analisis penelitian. Unit analisis dalam penelitian ini adalah </w:t>
      </w:r>
      <w:r w:rsidRPr="0081671E">
        <w:rPr>
          <w:rFonts w:ascii="Cambria" w:eastAsia="Times New Roman" w:hAnsi="Cambria" w:cs="Times New Roman"/>
          <w:bCs/>
        </w:rPr>
        <w:t xml:space="preserve">kesejahteraan Psikologis pada Wanita Menikah yang Berprofesi sebagai Penyedia Jasa Prostitusi </w:t>
      </w:r>
      <w:r w:rsidRPr="0081671E">
        <w:rPr>
          <w:rFonts w:ascii="Cambria" w:eastAsia="Times New Roman" w:hAnsi="Cambria" w:cs="Times New Roman"/>
          <w:bCs/>
          <w:i/>
          <w:iCs/>
        </w:rPr>
        <w:t>Online Open BO</w:t>
      </w:r>
      <w:r w:rsidRPr="0081671E">
        <w:rPr>
          <w:rFonts w:ascii="Cambria" w:eastAsia="Times New Roman" w:hAnsi="Cambria" w:cs="Times New Roman"/>
          <w:bCs/>
        </w:rPr>
        <w:t xml:space="preserve"> (</w:t>
      </w:r>
      <w:r w:rsidRPr="0081671E">
        <w:rPr>
          <w:rFonts w:ascii="Cambria" w:eastAsia="Times New Roman" w:hAnsi="Cambria" w:cs="Times New Roman"/>
          <w:bCs/>
          <w:i/>
          <w:iCs/>
        </w:rPr>
        <w:t>Open Booking</w:t>
      </w:r>
      <w:r w:rsidRPr="0081671E">
        <w:rPr>
          <w:rFonts w:ascii="Cambria" w:eastAsia="Times New Roman" w:hAnsi="Cambria" w:cs="Times New Roman"/>
          <w:bCs/>
        </w:rPr>
        <w:t>) di Kota Surabaya</w:t>
      </w:r>
      <w:r w:rsidRPr="0081671E">
        <w:rPr>
          <w:rFonts w:ascii="Cambria" w:eastAsia="Times New Roman" w:hAnsi="Cambria" w:cs="Times New Roman"/>
          <w:lang w:val="id-ID"/>
        </w:rPr>
        <w:t>.</w:t>
      </w:r>
    </w:p>
    <w:p w14:paraId="493B42CA" w14:textId="38F23A81" w:rsidR="0081671E" w:rsidRPr="0081671E" w:rsidRDefault="0081671E" w:rsidP="0081671E">
      <w:pPr>
        <w:pStyle w:val="Heading2"/>
        <w:tabs>
          <w:tab w:val="left" w:pos="426"/>
        </w:tabs>
        <w:spacing w:before="0" w:line="240" w:lineRule="auto"/>
        <w:rPr>
          <w:rFonts w:ascii="Cambria" w:hAnsi="Cambria" w:cs="Times New Roman"/>
          <w:sz w:val="22"/>
          <w:szCs w:val="22"/>
          <w:lang w:val="id-ID"/>
        </w:rPr>
      </w:pPr>
      <w:bookmarkStart w:id="3" w:name="_Toc167168503"/>
      <w:r w:rsidRPr="0081671E">
        <w:rPr>
          <w:rFonts w:ascii="Cambria" w:hAnsi="Cambria" w:cs="Times New Roman"/>
          <w:sz w:val="22"/>
          <w:szCs w:val="22"/>
          <w:lang w:val="id-ID"/>
        </w:rPr>
        <w:t>Subjek Penelitian</w:t>
      </w:r>
      <w:bookmarkEnd w:id="3"/>
    </w:p>
    <w:p w14:paraId="017E219E" w14:textId="77777777" w:rsidR="0081671E" w:rsidRPr="0081671E" w:rsidRDefault="0081671E" w:rsidP="0081671E">
      <w:pPr>
        <w:spacing w:line="240" w:lineRule="auto"/>
        <w:ind w:firstLine="720"/>
        <w:jc w:val="both"/>
        <w:rPr>
          <w:rFonts w:ascii="Cambria" w:eastAsia="Times New Roman" w:hAnsi="Cambria" w:cs="Times New Roman"/>
          <w:lang w:val="id-ID"/>
        </w:rPr>
      </w:pPr>
      <w:r w:rsidRPr="0081671E">
        <w:rPr>
          <w:rFonts w:ascii="Cambria" w:eastAsia="Times New Roman" w:hAnsi="Cambria" w:cs="Times New Roman"/>
          <w:lang w:val="id-ID"/>
        </w:rPr>
        <w:t>Dalam penelitian kualitatif, prosedur penelitian subjek atau partisipan, umumnya mengikuti beberapa kaidah, diantaranya:</w:t>
      </w:r>
    </w:p>
    <w:p w14:paraId="5EDC62E5" w14:textId="77777777" w:rsidR="0081671E" w:rsidRPr="0081671E" w:rsidRDefault="0081671E" w:rsidP="0081671E">
      <w:pPr>
        <w:numPr>
          <w:ilvl w:val="0"/>
          <w:numId w:val="3"/>
        </w:numPr>
        <w:spacing w:after="0" w:line="240" w:lineRule="auto"/>
        <w:ind w:left="284"/>
        <w:jc w:val="both"/>
        <w:rPr>
          <w:rFonts w:ascii="Cambria" w:eastAsia="Times New Roman" w:hAnsi="Cambria" w:cs="Times New Roman"/>
          <w:lang w:val="id-ID"/>
        </w:rPr>
      </w:pPr>
      <w:r w:rsidRPr="0081671E">
        <w:rPr>
          <w:rFonts w:ascii="Cambria" w:eastAsia="Times New Roman" w:hAnsi="Cambria" w:cs="Times New Roman"/>
          <w:lang w:val="id-ID"/>
        </w:rPr>
        <w:t>Diarahkan tidak pada jumlah sampel yang besar, tapi pada kasus-kasus tipikal yang sesuai dengan kekhususan masalah penelitian.</w:t>
      </w:r>
    </w:p>
    <w:p w14:paraId="47CAC362" w14:textId="77777777" w:rsidR="0081671E" w:rsidRPr="0081671E" w:rsidRDefault="0081671E" w:rsidP="0081671E">
      <w:pPr>
        <w:numPr>
          <w:ilvl w:val="0"/>
          <w:numId w:val="3"/>
        </w:numPr>
        <w:spacing w:after="0" w:line="240" w:lineRule="auto"/>
        <w:ind w:left="284"/>
        <w:jc w:val="both"/>
        <w:rPr>
          <w:rFonts w:ascii="Cambria" w:eastAsia="Times New Roman" w:hAnsi="Cambria" w:cs="Times New Roman"/>
          <w:lang w:val="id-ID"/>
        </w:rPr>
      </w:pPr>
      <w:r w:rsidRPr="0081671E">
        <w:rPr>
          <w:rFonts w:ascii="Cambria" w:eastAsia="Times New Roman" w:hAnsi="Cambria" w:cs="Times New Roman"/>
          <w:lang w:val="id-ID"/>
        </w:rPr>
        <w:t>Tidak ditentukan secara kaku dari awal, melainkan dapat berubah, baik dari segi jumlah maupun karakteristik sampelnya, sesuai dengan pemahaman konseptual yang berkembang dalam penelitian</w:t>
      </w:r>
    </w:p>
    <w:p w14:paraId="48B663E3" w14:textId="77777777" w:rsidR="0081671E" w:rsidRPr="0081671E" w:rsidRDefault="0081671E" w:rsidP="0081671E">
      <w:pPr>
        <w:numPr>
          <w:ilvl w:val="0"/>
          <w:numId w:val="3"/>
        </w:numPr>
        <w:spacing w:after="0" w:line="240" w:lineRule="auto"/>
        <w:ind w:left="284"/>
        <w:jc w:val="both"/>
        <w:rPr>
          <w:rFonts w:ascii="Cambria" w:eastAsia="Times New Roman" w:hAnsi="Cambria" w:cs="Times New Roman"/>
          <w:lang w:val="id-ID"/>
        </w:rPr>
      </w:pPr>
      <w:r w:rsidRPr="0081671E">
        <w:rPr>
          <w:rFonts w:ascii="Cambria" w:eastAsia="Times New Roman" w:hAnsi="Cambria" w:cs="Times New Roman"/>
          <w:lang w:val="id-ID"/>
        </w:rPr>
        <w:t>Tidak diarahkan pada keterwakilan, tapi pada kecocokan atau kesesuaian dengan konteksnya (Poerwandari, 1998).</w:t>
      </w:r>
    </w:p>
    <w:p w14:paraId="1822DAC7" w14:textId="77777777" w:rsidR="0081671E" w:rsidRPr="0081671E" w:rsidRDefault="0081671E" w:rsidP="0081671E">
      <w:pPr>
        <w:spacing w:line="240" w:lineRule="auto"/>
        <w:ind w:firstLine="720"/>
        <w:jc w:val="both"/>
        <w:rPr>
          <w:rFonts w:ascii="Cambria" w:eastAsia="Times New Roman" w:hAnsi="Cambria" w:cs="Times New Roman"/>
          <w:lang w:val="id-ID"/>
        </w:rPr>
      </w:pPr>
      <w:r w:rsidRPr="0081671E">
        <w:rPr>
          <w:rFonts w:ascii="Cambria" w:eastAsia="Times New Roman" w:hAnsi="Cambria" w:cs="Times New Roman"/>
          <w:lang w:val="id-ID"/>
        </w:rPr>
        <w:t>Berdasarkan kaidah-kaidah pemilihan partisipan dalam penelitian kualitatif  tersebut, jumlah partisipan dalam penelitian ini adalah 2 orang, yang secara rinci sebagai berikut.</w:t>
      </w:r>
    </w:p>
    <w:p w14:paraId="0C2FB992" w14:textId="77777777" w:rsidR="0081671E" w:rsidRPr="0081671E" w:rsidRDefault="0081671E" w:rsidP="0081671E">
      <w:pPr>
        <w:numPr>
          <w:ilvl w:val="0"/>
          <w:numId w:val="4"/>
        </w:numPr>
        <w:spacing w:after="0" w:line="240" w:lineRule="auto"/>
        <w:ind w:left="426"/>
        <w:jc w:val="both"/>
        <w:rPr>
          <w:rFonts w:ascii="Cambria" w:eastAsia="Times New Roman" w:hAnsi="Cambria" w:cs="Times New Roman"/>
          <w:lang w:val="id-ID"/>
        </w:rPr>
      </w:pPr>
      <w:r w:rsidRPr="0081671E">
        <w:rPr>
          <w:rFonts w:ascii="Cambria" w:eastAsia="Times New Roman" w:hAnsi="Cambria" w:cs="Times New Roman"/>
          <w:lang w:val="id-ID"/>
        </w:rPr>
        <w:t xml:space="preserve">Perempuan yang aktif bekerja pada bidang penyedia jasa prostitusi </w:t>
      </w:r>
      <w:r w:rsidRPr="0081671E">
        <w:rPr>
          <w:rFonts w:ascii="Cambria" w:eastAsia="Times New Roman" w:hAnsi="Cambria" w:cs="Times New Roman"/>
          <w:i/>
          <w:iCs/>
          <w:lang w:val="id-ID"/>
        </w:rPr>
        <w:t>online open</w:t>
      </w:r>
      <w:r w:rsidRPr="0081671E">
        <w:rPr>
          <w:rFonts w:ascii="Cambria" w:eastAsia="Times New Roman" w:hAnsi="Cambria" w:cs="Times New Roman"/>
          <w:lang w:val="id-ID"/>
        </w:rPr>
        <w:t xml:space="preserve"> BO (</w:t>
      </w:r>
      <w:r w:rsidRPr="0081671E">
        <w:rPr>
          <w:rFonts w:ascii="Cambria" w:eastAsia="Times New Roman" w:hAnsi="Cambria" w:cs="Times New Roman"/>
          <w:i/>
          <w:lang w:val="id-ID"/>
        </w:rPr>
        <w:t>open booking</w:t>
      </w:r>
      <w:r w:rsidRPr="0081671E">
        <w:rPr>
          <w:rFonts w:ascii="Cambria" w:eastAsia="Times New Roman" w:hAnsi="Cambria" w:cs="Times New Roman"/>
          <w:lang w:val="id-ID"/>
        </w:rPr>
        <w:t xml:space="preserve">) </w:t>
      </w:r>
    </w:p>
    <w:p w14:paraId="1DEECF23" w14:textId="77777777" w:rsidR="0081671E" w:rsidRPr="0081671E" w:rsidRDefault="0081671E" w:rsidP="0081671E">
      <w:pPr>
        <w:numPr>
          <w:ilvl w:val="0"/>
          <w:numId w:val="4"/>
        </w:numPr>
        <w:spacing w:after="0" w:line="240" w:lineRule="auto"/>
        <w:ind w:left="426"/>
        <w:jc w:val="both"/>
        <w:rPr>
          <w:rFonts w:ascii="Cambria" w:eastAsia="Times New Roman" w:hAnsi="Cambria" w:cs="Times New Roman"/>
          <w:lang w:val="id-ID"/>
        </w:rPr>
      </w:pPr>
      <w:r w:rsidRPr="0081671E">
        <w:rPr>
          <w:rFonts w:ascii="Cambria" w:eastAsia="Times New Roman" w:hAnsi="Cambria" w:cs="Times New Roman"/>
          <w:lang w:val="id-ID"/>
        </w:rPr>
        <w:t>Pendidikan minimal SMA</w:t>
      </w:r>
    </w:p>
    <w:p w14:paraId="6D8D34EC" w14:textId="77777777" w:rsidR="0081671E" w:rsidRPr="0081671E" w:rsidRDefault="0081671E" w:rsidP="0081671E">
      <w:pPr>
        <w:numPr>
          <w:ilvl w:val="0"/>
          <w:numId w:val="4"/>
        </w:numPr>
        <w:spacing w:after="0" w:line="240" w:lineRule="auto"/>
        <w:ind w:left="426"/>
        <w:jc w:val="both"/>
        <w:rPr>
          <w:rFonts w:ascii="Cambria" w:eastAsia="Times New Roman" w:hAnsi="Cambria" w:cs="Times New Roman"/>
          <w:lang w:val="id-ID"/>
        </w:rPr>
      </w:pPr>
      <w:r w:rsidRPr="0081671E">
        <w:rPr>
          <w:rFonts w:ascii="Cambria" w:eastAsia="Times New Roman" w:hAnsi="Cambria" w:cs="Times New Roman"/>
          <w:lang w:val="id-ID"/>
        </w:rPr>
        <w:t>Tidak memiliki gangguan komunikasi</w:t>
      </w:r>
    </w:p>
    <w:p w14:paraId="5D343F50" w14:textId="77777777" w:rsidR="0081671E" w:rsidRPr="0081671E" w:rsidRDefault="0081671E" w:rsidP="0081671E">
      <w:pPr>
        <w:spacing w:line="240" w:lineRule="auto"/>
        <w:ind w:left="1080" w:hanging="720"/>
        <w:jc w:val="both"/>
        <w:rPr>
          <w:rFonts w:ascii="Cambria" w:eastAsia="Times New Roman" w:hAnsi="Cambria" w:cs="Times New Roman"/>
          <w:lang w:val="id-ID"/>
        </w:rPr>
      </w:pPr>
      <w:r w:rsidRPr="0081671E">
        <w:rPr>
          <w:rFonts w:ascii="Cambria" w:eastAsia="Times New Roman" w:hAnsi="Cambria" w:cs="Times New Roman"/>
          <w:lang w:val="id-ID"/>
        </w:rPr>
        <w:t>Sedangkan informan penelitian mempunyai karakteristik sebagai berikut:</w:t>
      </w:r>
    </w:p>
    <w:p w14:paraId="386DCA63" w14:textId="77777777" w:rsidR="0081671E" w:rsidRPr="0081671E" w:rsidRDefault="0081671E" w:rsidP="0081671E">
      <w:pPr>
        <w:numPr>
          <w:ilvl w:val="0"/>
          <w:numId w:val="5"/>
        </w:numPr>
        <w:spacing w:after="0" w:line="240" w:lineRule="auto"/>
        <w:ind w:left="426"/>
        <w:jc w:val="both"/>
        <w:rPr>
          <w:rFonts w:ascii="Cambria" w:eastAsia="Times New Roman" w:hAnsi="Cambria" w:cs="Times New Roman"/>
          <w:lang w:val="id-ID"/>
        </w:rPr>
      </w:pPr>
      <w:r w:rsidRPr="0081671E">
        <w:rPr>
          <w:rFonts w:ascii="Cambria" w:eastAsia="Times New Roman" w:hAnsi="Cambria" w:cs="Times New Roman"/>
          <w:lang w:val="id-ID"/>
        </w:rPr>
        <w:t>Warga setempat yang tinggal di lingkungan partisipan. Hal tersebut memungkinkan informan mengetahui keseharian partisipan.</w:t>
      </w:r>
    </w:p>
    <w:p w14:paraId="66FA0823" w14:textId="77777777" w:rsidR="0081671E" w:rsidRDefault="0081671E" w:rsidP="0081671E">
      <w:pPr>
        <w:numPr>
          <w:ilvl w:val="0"/>
          <w:numId w:val="5"/>
        </w:numPr>
        <w:spacing w:after="0" w:line="240" w:lineRule="auto"/>
        <w:ind w:left="426"/>
        <w:jc w:val="both"/>
        <w:rPr>
          <w:rFonts w:ascii="Cambria" w:eastAsia="Times New Roman" w:hAnsi="Cambria" w:cs="Times New Roman"/>
          <w:lang w:val="id-ID"/>
        </w:rPr>
      </w:pPr>
      <w:r w:rsidRPr="0081671E">
        <w:rPr>
          <w:rFonts w:ascii="Cambria" w:eastAsia="Times New Roman" w:hAnsi="Cambria" w:cs="Times New Roman"/>
          <w:lang w:val="id-ID"/>
        </w:rPr>
        <w:t xml:space="preserve">Mengenal dengan baik partisipan, hal ini memungkinkan informan mengetahui lebih banyak dan mendalam tentang diri partisipan, baik yang bersifat umum maupun pribadi. </w:t>
      </w:r>
    </w:p>
    <w:p w14:paraId="5AF11672" w14:textId="77777777" w:rsidR="00641603" w:rsidRPr="0081671E" w:rsidRDefault="00641603" w:rsidP="00641603">
      <w:pPr>
        <w:spacing w:after="0" w:line="240" w:lineRule="auto"/>
        <w:ind w:left="426"/>
        <w:jc w:val="both"/>
        <w:rPr>
          <w:rFonts w:ascii="Cambria" w:eastAsia="Times New Roman" w:hAnsi="Cambria" w:cs="Times New Roman"/>
          <w:lang w:val="id-ID"/>
        </w:rPr>
      </w:pPr>
    </w:p>
    <w:p w14:paraId="21170E31" w14:textId="6DF707C6" w:rsidR="0081671E" w:rsidRPr="0081671E" w:rsidRDefault="0081671E" w:rsidP="0081671E">
      <w:pPr>
        <w:pStyle w:val="Heading2"/>
        <w:tabs>
          <w:tab w:val="left" w:pos="567"/>
        </w:tabs>
        <w:spacing w:before="0" w:line="240" w:lineRule="auto"/>
        <w:rPr>
          <w:rFonts w:ascii="Cambria" w:hAnsi="Cambria" w:cs="Times New Roman"/>
          <w:sz w:val="22"/>
          <w:szCs w:val="22"/>
          <w:lang w:val="id-ID"/>
        </w:rPr>
      </w:pPr>
      <w:bookmarkStart w:id="4" w:name="_Toc167168504"/>
      <w:r w:rsidRPr="0081671E">
        <w:rPr>
          <w:rFonts w:ascii="Cambria" w:hAnsi="Cambria" w:cs="Times New Roman"/>
          <w:sz w:val="22"/>
          <w:szCs w:val="22"/>
          <w:lang w:val="id-ID"/>
        </w:rPr>
        <w:t>Teknik Pengambilan Data</w:t>
      </w:r>
      <w:bookmarkEnd w:id="4"/>
    </w:p>
    <w:p w14:paraId="0C8841B9" w14:textId="77777777" w:rsidR="0081671E" w:rsidRPr="0081671E" w:rsidRDefault="0081671E" w:rsidP="0081671E">
      <w:pPr>
        <w:spacing w:line="240" w:lineRule="auto"/>
        <w:ind w:firstLine="720"/>
        <w:jc w:val="both"/>
        <w:rPr>
          <w:rFonts w:ascii="Cambria" w:eastAsia="Times New Roman" w:hAnsi="Cambria" w:cs="Times New Roman"/>
          <w:lang w:val="id-ID"/>
        </w:rPr>
      </w:pPr>
      <w:r w:rsidRPr="0081671E">
        <w:rPr>
          <w:rFonts w:ascii="Cambria" w:eastAsia="Times New Roman" w:hAnsi="Cambria" w:cs="Times New Roman"/>
          <w:lang w:val="id-ID"/>
        </w:rPr>
        <w:t xml:space="preserve">Straus dan Corbin (2003) menyebutkan bahwa prosedur penelitian kualitatif menghasilkan temuan yang diperoleh dari data-data yang dikumpulkan dengan beragam sarana. Sarana tersebut meliputi pengamatan dan wawancara, namun dapat juga berupa dokumen, buku, atau kaset video. Keberagaman metode pengumpulan data tersebut disesuaikan dengan masalah, tujuan penelitian, serta sifat objek yang diteliti. </w:t>
      </w:r>
    </w:p>
    <w:p w14:paraId="624E1A77" w14:textId="77777777" w:rsidR="0081671E" w:rsidRPr="0081671E" w:rsidRDefault="0081671E" w:rsidP="0081671E">
      <w:pPr>
        <w:spacing w:line="240" w:lineRule="auto"/>
        <w:ind w:firstLine="720"/>
        <w:jc w:val="both"/>
        <w:rPr>
          <w:rFonts w:ascii="Cambria" w:eastAsia="Times New Roman" w:hAnsi="Cambria" w:cs="Times New Roman"/>
          <w:lang w:val="id-ID"/>
        </w:rPr>
      </w:pPr>
      <w:r w:rsidRPr="0081671E">
        <w:rPr>
          <w:rFonts w:ascii="Cambria" w:eastAsia="Times New Roman" w:hAnsi="Cambria" w:cs="Times New Roman"/>
          <w:lang w:val="id-ID"/>
        </w:rPr>
        <w:t xml:space="preserve">Dalam penelitian ini, peneliti menggunakan beberapa metode pengumpulan data, yaitu wawancara. </w:t>
      </w:r>
    </w:p>
    <w:p w14:paraId="695A3346" w14:textId="77777777" w:rsidR="0081671E" w:rsidRPr="0081671E" w:rsidRDefault="0081671E" w:rsidP="0081671E">
      <w:pPr>
        <w:numPr>
          <w:ilvl w:val="0"/>
          <w:numId w:val="6"/>
        </w:numPr>
        <w:spacing w:after="0" w:line="240" w:lineRule="auto"/>
        <w:ind w:left="426"/>
        <w:jc w:val="both"/>
        <w:rPr>
          <w:rFonts w:ascii="Cambria" w:eastAsia="Times New Roman" w:hAnsi="Cambria" w:cs="Times New Roman"/>
          <w:lang w:val="id-ID"/>
        </w:rPr>
      </w:pPr>
      <w:r w:rsidRPr="0081671E">
        <w:rPr>
          <w:rFonts w:ascii="Cambria" w:eastAsia="Times New Roman" w:hAnsi="Cambria" w:cs="Times New Roman"/>
          <w:lang w:val="id-ID"/>
        </w:rPr>
        <w:t>Wawancara</w:t>
      </w:r>
    </w:p>
    <w:p w14:paraId="446E01C9" w14:textId="77777777" w:rsidR="0081671E" w:rsidRPr="0081671E" w:rsidRDefault="0081671E" w:rsidP="0081671E">
      <w:pPr>
        <w:spacing w:line="240" w:lineRule="auto"/>
        <w:ind w:left="66" w:firstLine="720"/>
        <w:jc w:val="both"/>
        <w:rPr>
          <w:rFonts w:ascii="Cambria" w:eastAsia="Times New Roman" w:hAnsi="Cambria" w:cs="Times New Roman"/>
          <w:lang w:val="id-ID"/>
        </w:rPr>
      </w:pPr>
      <w:r w:rsidRPr="0081671E">
        <w:rPr>
          <w:rFonts w:ascii="Cambria" w:eastAsia="Times New Roman" w:hAnsi="Cambria" w:cs="Times New Roman"/>
          <w:lang w:val="id-ID"/>
        </w:rPr>
        <w:t xml:space="preserve">Wawancara adalah cara menghimpun bahan keterangan yang dilakukan dengan tanya jawab secara lisan secara sepihak berhadapan muka, dan dengan arah serta tujuan yang telah ditetapkan. Sudijono </w:t>
      </w:r>
      <w:r w:rsidRPr="0081671E">
        <w:rPr>
          <w:rFonts w:ascii="Cambria" w:eastAsia="Times New Roman" w:hAnsi="Cambria" w:cs="Times New Roman"/>
          <w:b/>
          <w:lang w:val="id-ID"/>
        </w:rPr>
        <w:t>(</w:t>
      </w:r>
      <w:r w:rsidRPr="0081671E">
        <w:rPr>
          <w:rFonts w:ascii="Cambria" w:eastAsia="Times New Roman" w:hAnsi="Cambria" w:cs="Times New Roman"/>
          <w:lang w:val="id-ID"/>
        </w:rPr>
        <w:t xml:space="preserve">1996) ada beberapa kelebihan pengumpulan data melalui wawancara, diantaranya </w:t>
      </w:r>
      <w:r w:rsidRPr="0081671E">
        <w:rPr>
          <w:rFonts w:ascii="Cambria" w:eastAsia="Times New Roman" w:hAnsi="Cambria" w:cs="Times New Roman"/>
          <w:lang w:val="id-ID"/>
        </w:rPr>
        <w:lastRenderedPageBreak/>
        <w:t>pewawancara dapat melakukan kontak langsung dengan peserta yang akan dinilai, data diperoleh secara mendalam, subjek yang diwawancarai bisa mengungkapkan isi hatinya secara lebih luas, pertanyaan yang tidak jelas bisa diulang dan diarahkan yang lebih bermakna.</w:t>
      </w:r>
    </w:p>
    <w:p w14:paraId="4B475170" w14:textId="77777777" w:rsidR="0081671E" w:rsidRPr="0081671E" w:rsidRDefault="0081671E" w:rsidP="0081671E">
      <w:pPr>
        <w:spacing w:line="240" w:lineRule="auto"/>
        <w:ind w:left="66" w:firstLine="360"/>
        <w:jc w:val="both"/>
        <w:rPr>
          <w:rFonts w:ascii="Cambria" w:eastAsia="Times New Roman" w:hAnsi="Cambria" w:cs="Times New Roman"/>
          <w:lang w:val="id-ID"/>
        </w:rPr>
      </w:pPr>
      <w:r w:rsidRPr="0081671E">
        <w:rPr>
          <w:rFonts w:ascii="Cambria" w:eastAsia="Times New Roman" w:hAnsi="Cambria" w:cs="Times New Roman"/>
          <w:lang w:val="id-ID"/>
        </w:rPr>
        <w:t xml:space="preserve">Dalam penelitian ini, peneliti menggunakan wawancara langsung, yang artinya peneliti bertatap muka dengan partisipan penelitian, dengan model wawancara yang tidak terstruktur.  Sehingga, dalam wawancara, pertanyaan-pertanyaan yang diajukan oleh peneliti sebagai pewawancara tidak terstruktur dan bersifat </w:t>
      </w:r>
      <w:r w:rsidRPr="0081671E">
        <w:rPr>
          <w:rFonts w:ascii="Cambria" w:eastAsia="Times New Roman" w:hAnsi="Cambria" w:cs="Times New Roman"/>
          <w:i/>
          <w:lang w:val="id-ID"/>
        </w:rPr>
        <w:t>accidental</w:t>
      </w:r>
      <w:r w:rsidRPr="0081671E">
        <w:rPr>
          <w:rFonts w:ascii="Cambria" w:eastAsia="Times New Roman" w:hAnsi="Cambria" w:cs="Times New Roman"/>
          <w:lang w:val="id-ID"/>
        </w:rPr>
        <w:t>, disesuaikan dengan suasana pada saat wawancara berlangsung, namun tetap berpegang pada pedoman dan arah wawancara yang telah dirancang sebelumnya (Moleong, 2005).</w:t>
      </w:r>
    </w:p>
    <w:p w14:paraId="0A0C123A" w14:textId="77777777" w:rsidR="0081671E" w:rsidRPr="0081671E" w:rsidRDefault="0081671E" w:rsidP="0081671E">
      <w:pPr>
        <w:spacing w:line="240" w:lineRule="auto"/>
        <w:ind w:left="66" w:firstLine="360"/>
        <w:jc w:val="both"/>
        <w:rPr>
          <w:rFonts w:ascii="Cambria" w:eastAsia="Times New Roman" w:hAnsi="Cambria" w:cs="Times New Roman"/>
          <w:lang w:val="id-ID"/>
        </w:rPr>
      </w:pPr>
      <w:r w:rsidRPr="0081671E">
        <w:rPr>
          <w:rFonts w:ascii="Cambria" w:eastAsia="Times New Roman" w:hAnsi="Cambria" w:cs="Times New Roman"/>
          <w:lang w:val="id-ID"/>
        </w:rPr>
        <w:t>Pedoman wawancara dalam penelitian ini dibuat dengan pertanyaan terbuka. Alat yang digunakan untuk mendukung metode wawancara adalah “</w:t>
      </w:r>
      <w:r w:rsidRPr="0081671E">
        <w:rPr>
          <w:rFonts w:ascii="Cambria" w:eastAsia="Times New Roman" w:hAnsi="Cambria" w:cs="Times New Roman"/>
          <w:i/>
          <w:lang w:val="id-ID"/>
        </w:rPr>
        <w:t>tape recorder</w:t>
      </w:r>
      <w:r w:rsidRPr="0081671E">
        <w:rPr>
          <w:rFonts w:ascii="Cambria" w:eastAsia="Times New Roman" w:hAnsi="Cambria" w:cs="Times New Roman"/>
          <w:lang w:val="id-ID"/>
        </w:rPr>
        <w:t>.” Pedoman wawancara tersebut, berisi pokok-pokok pertanyaan yang akan ditanyakan, yang dibuat oleh peneliti dengan beberapa pertimbangan dan tujuan untuk menjawab pertanyaan penelitian. Pedoman wawancara yang digunakan adalah sebagai berikut:</w:t>
      </w:r>
    </w:p>
    <w:p w14:paraId="0C23FB10" w14:textId="77777777" w:rsidR="0081671E" w:rsidRPr="0081671E" w:rsidRDefault="0081671E" w:rsidP="0081671E">
      <w:pPr>
        <w:numPr>
          <w:ilvl w:val="0"/>
          <w:numId w:val="7"/>
        </w:numPr>
        <w:spacing w:after="0" w:line="240" w:lineRule="auto"/>
        <w:ind w:left="426"/>
        <w:jc w:val="both"/>
        <w:rPr>
          <w:rFonts w:ascii="Cambria" w:eastAsia="Times New Roman" w:hAnsi="Cambria" w:cs="Times New Roman"/>
          <w:lang w:val="id-ID"/>
        </w:rPr>
      </w:pPr>
      <w:r w:rsidRPr="0081671E">
        <w:rPr>
          <w:rFonts w:ascii="Cambria" w:eastAsia="Times New Roman" w:hAnsi="Cambria" w:cs="Times New Roman"/>
          <w:lang w:val="id-ID"/>
        </w:rPr>
        <w:t>Wawancara awal</w:t>
      </w:r>
    </w:p>
    <w:p w14:paraId="5B634CEF" w14:textId="77777777" w:rsidR="0081671E" w:rsidRPr="0081671E" w:rsidRDefault="0081671E" w:rsidP="0081671E">
      <w:pPr>
        <w:numPr>
          <w:ilvl w:val="0"/>
          <w:numId w:val="8"/>
        </w:numPr>
        <w:spacing w:after="0" w:line="240" w:lineRule="auto"/>
        <w:ind w:left="426"/>
        <w:jc w:val="both"/>
        <w:rPr>
          <w:rFonts w:ascii="Cambria" w:eastAsia="Times New Roman" w:hAnsi="Cambria" w:cs="Times New Roman"/>
          <w:lang w:val="id-ID"/>
        </w:rPr>
      </w:pPr>
      <w:r w:rsidRPr="0081671E">
        <w:rPr>
          <w:rFonts w:ascii="Cambria" w:eastAsia="Times New Roman" w:hAnsi="Cambria" w:cs="Times New Roman"/>
          <w:lang w:val="id-ID"/>
        </w:rPr>
        <w:t>Biodata subjek</w:t>
      </w:r>
    </w:p>
    <w:p w14:paraId="0B8B488A" w14:textId="77777777" w:rsidR="0081671E" w:rsidRPr="0081671E" w:rsidRDefault="0081671E" w:rsidP="0081671E">
      <w:pPr>
        <w:numPr>
          <w:ilvl w:val="0"/>
          <w:numId w:val="8"/>
        </w:numPr>
        <w:spacing w:after="0" w:line="240" w:lineRule="auto"/>
        <w:ind w:left="426"/>
        <w:jc w:val="both"/>
        <w:rPr>
          <w:rFonts w:ascii="Cambria" w:eastAsia="Times New Roman" w:hAnsi="Cambria" w:cs="Times New Roman"/>
          <w:lang w:val="id-ID"/>
        </w:rPr>
      </w:pPr>
      <w:r w:rsidRPr="0081671E">
        <w:rPr>
          <w:rFonts w:ascii="Cambria" w:eastAsia="Times New Roman" w:hAnsi="Cambria" w:cs="Times New Roman"/>
          <w:lang w:val="id-ID"/>
        </w:rPr>
        <w:t xml:space="preserve">Latar belakang menjadi penyedia jasa prostitusi </w:t>
      </w:r>
      <w:r w:rsidRPr="0081671E">
        <w:rPr>
          <w:rFonts w:ascii="Cambria" w:eastAsia="Times New Roman" w:hAnsi="Cambria" w:cs="Times New Roman"/>
          <w:i/>
          <w:lang w:val="id-ID"/>
        </w:rPr>
        <w:t xml:space="preserve">online open </w:t>
      </w:r>
      <w:r w:rsidRPr="0081671E">
        <w:rPr>
          <w:rFonts w:ascii="Cambria" w:eastAsia="Times New Roman" w:hAnsi="Cambria" w:cs="Times New Roman"/>
          <w:lang w:val="id-ID"/>
        </w:rPr>
        <w:t>BO</w:t>
      </w:r>
    </w:p>
    <w:p w14:paraId="796A9631" w14:textId="77777777" w:rsidR="0081671E" w:rsidRPr="0081671E" w:rsidRDefault="0081671E" w:rsidP="0081671E">
      <w:pPr>
        <w:numPr>
          <w:ilvl w:val="0"/>
          <w:numId w:val="7"/>
        </w:numPr>
        <w:spacing w:after="0" w:line="240" w:lineRule="auto"/>
        <w:ind w:left="426"/>
        <w:jc w:val="both"/>
        <w:rPr>
          <w:rFonts w:ascii="Cambria" w:eastAsia="Times New Roman" w:hAnsi="Cambria" w:cs="Times New Roman"/>
          <w:lang w:val="id-ID"/>
        </w:rPr>
      </w:pPr>
      <w:r w:rsidRPr="0081671E">
        <w:rPr>
          <w:rFonts w:ascii="Cambria" w:eastAsia="Times New Roman" w:hAnsi="Cambria" w:cs="Times New Roman"/>
          <w:lang w:val="id-ID"/>
        </w:rPr>
        <w:t>Wawancara isi</w:t>
      </w:r>
    </w:p>
    <w:p w14:paraId="0910E19F" w14:textId="588E05E6" w:rsidR="0081671E" w:rsidRPr="0081671E" w:rsidRDefault="0081671E" w:rsidP="0081671E">
      <w:pPr>
        <w:numPr>
          <w:ilvl w:val="0"/>
          <w:numId w:val="9"/>
        </w:numPr>
        <w:spacing w:after="0" w:line="240" w:lineRule="auto"/>
        <w:ind w:left="426"/>
        <w:jc w:val="both"/>
        <w:rPr>
          <w:rFonts w:ascii="Cambria" w:eastAsia="Times New Roman" w:hAnsi="Cambria" w:cs="Times New Roman"/>
          <w:lang w:val="id-ID"/>
        </w:rPr>
      </w:pPr>
      <w:r w:rsidRPr="0081671E">
        <w:rPr>
          <w:rFonts w:ascii="Cambria" w:eastAsia="Times New Roman" w:hAnsi="Cambria" w:cs="Times New Roman"/>
          <w:lang w:val="id-ID"/>
        </w:rPr>
        <w:t>Bagaimana dampak kesejahteraan psikologi</w:t>
      </w:r>
      <w:r>
        <w:rPr>
          <w:rFonts w:ascii="Cambria" w:eastAsia="Times New Roman" w:hAnsi="Cambria" w:cs="Times New Roman"/>
          <w:lang w:val="id-ID"/>
        </w:rPr>
        <w:t>s</w:t>
      </w:r>
      <w:r w:rsidRPr="0081671E">
        <w:rPr>
          <w:rFonts w:ascii="Cambria" w:eastAsia="Times New Roman" w:hAnsi="Cambria" w:cs="Times New Roman"/>
          <w:lang w:val="id-ID"/>
        </w:rPr>
        <w:t xml:space="preserve"> pada </w:t>
      </w:r>
      <w:r>
        <w:rPr>
          <w:rFonts w:ascii="Cambria" w:eastAsia="Times New Roman" w:hAnsi="Cambria" w:cs="Times New Roman"/>
          <w:lang w:val="id-ID"/>
        </w:rPr>
        <w:t xml:space="preserve">wanita menikah yang berprofesi sebagai </w:t>
      </w:r>
      <w:r w:rsidRPr="0081671E">
        <w:rPr>
          <w:rFonts w:ascii="Cambria" w:eastAsia="Times New Roman" w:hAnsi="Cambria" w:cs="Times New Roman"/>
          <w:lang w:val="id-ID"/>
        </w:rPr>
        <w:t xml:space="preserve">penyedia jasa prostitusi </w:t>
      </w:r>
      <w:r w:rsidRPr="0081671E">
        <w:rPr>
          <w:rFonts w:ascii="Cambria" w:eastAsia="Times New Roman" w:hAnsi="Cambria" w:cs="Times New Roman"/>
          <w:i/>
          <w:iCs/>
          <w:lang w:val="id-ID"/>
        </w:rPr>
        <w:t>online open BO (Open Booking)</w:t>
      </w:r>
      <w:r w:rsidRPr="0081671E">
        <w:rPr>
          <w:rFonts w:ascii="Cambria" w:eastAsia="Times New Roman" w:hAnsi="Cambria" w:cs="Times New Roman"/>
          <w:lang w:val="id-ID"/>
        </w:rPr>
        <w:t xml:space="preserve"> di Kota Surabaya?</w:t>
      </w:r>
    </w:p>
    <w:p w14:paraId="67AC4223" w14:textId="77777777" w:rsidR="0081671E" w:rsidRPr="0081671E" w:rsidRDefault="0081671E" w:rsidP="0081671E">
      <w:pPr>
        <w:numPr>
          <w:ilvl w:val="0"/>
          <w:numId w:val="7"/>
        </w:numPr>
        <w:spacing w:after="0" w:line="240" w:lineRule="auto"/>
        <w:ind w:left="426"/>
        <w:jc w:val="both"/>
        <w:rPr>
          <w:rFonts w:ascii="Cambria" w:eastAsia="Times New Roman" w:hAnsi="Cambria" w:cs="Times New Roman"/>
          <w:lang w:val="id-ID"/>
        </w:rPr>
      </w:pPr>
      <w:r w:rsidRPr="0081671E">
        <w:rPr>
          <w:rFonts w:ascii="Cambria" w:eastAsia="Times New Roman" w:hAnsi="Cambria" w:cs="Times New Roman"/>
          <w:lang w:val="id-ID"/>
        </w:rPr>
        <w:t>Wawancara penutup</w:t>
      </w:r>
    </w:p>
    <w:p w14:paraId="56722D74" w14:textId="77777777" w:rsidR="0081671E" w:rsidRPr="0081671E" w:rsidRDefault="0081671E" w:rsidP="0081671E">
      <w:pPr>
        <w:numPr>
          <w:ilvl w:val="0"/>
          <w:numId w:val="10"/>
        </w:numPr>
        <w:spacing w:after="0" w:line="240" w:lineRule="auto"/>
        <w:ind w:left="426"/>
        <w:jc w:val="both"/>
        <w:rPr>
          <w:rFonts w:ascii="Cambria" w:eastAsia="Times New Roman" w:hAnsi="Cambria" w:cs="Times New Roman"/>
          <w:lang w:val="id-ID"/>
        </w:rPr>
      </w:pPr>
      <w:r w:rsidRPr="0081671E">
        <w:rPr>
          <w:rFonts w:ascii="Cambria" w:eastAsia="Times New Roman" w:hAnsi="Cambria" w:cs="Times New Roman"/>
          <w:lang w:val="id-ID"/>
        </w:rPr>
        <w:t>Harapan terhadap masa depan</w:t>
      </w:r>
    </w:p>
    <w:p w14:paraId="754694D4" w14:textId="77777777" w:rsidR="0081671E" w:rsidRPr="0081671E" w:rsidRDefault="0081671E" w:rsidP="0081671E">
      <w:pPr>
        <w:numPr>
          <w:ilvl w:val="0"/>
          <w:numId w:val="10"/>
        </w:numPr>
        <w:spacing w:after="0" w:line="240" w:lineRule="auto"/>
        <w:ind w:left="426"/>
        <w:jc w:val="both"/>
        <w:rPr>
          <w:rFonts w:ascii="Cambria" w:eastAsia="Times New Roman" w:hAnsi="Cambria" w:cs="Times New Roman"/>
          <w:lang w:val="id-ID"/>
        </w:rPr>
      </w:pPr>
      <w:r w:rsidRPr="0081671E">
        <w:rPr>
          <w:rFonts w:ascii="Cambria" w:eastAsia="Times New Roman" w:hAnsi="Cambria" w:cs="Times New Roman"/>
          <w:lang w:val="id-ID"/>
        </w:rPr>
        <w:t>Ucapan terima kasih</w:t>
      </w:r>
    </w:p>
    <w:p w14:paraId="2FC8731E" w14:textId="77777777" w:rsidR="0081671E" w:rsidRPr="0081671E" w:rsidRDefault="0081671E" w:rsidP="0081671E">
      <w:pPr>
        <w:spacing w:line="240" w:lineRule="auto"/>
        <w:ind w:firstLine="720"/>
        <w:jc w:val="both"/>
        <w:rPr>
          <w:rFonts w:ascii="Cambria" w:eastAsia="Times New Roman" w:hAnsi="Cambria" w:cs="Times New Roman"/>
          <w:lang w:val="id-ID"/>
        </w:rPr>
      </w:pPr>
      <w:r w:rsidRPr="0081671E">
        <w:rPr>
          <w:rFonts w:ascii="Cambria" w:eastAsia="Times New Roman" w:hAnsi="Cambria" w:cs="Times New Roman"/>
          <w:lang w:val="id-ID"/>
        </w:rPr>
        <w:t xml:space="preserve">Menurut Miles dan Huberman (1994), pertanyaan penelitian dalam penelitian kualitatif merupakan hal yang sangat penting. Pertanyaan tersebut digunakan untuk mengungkapkan pengalaman individu yang diteliti. Creswell (1997) berpendapat bahwa pertanyaan dalam penelitian kualitatif dapat dibedakan menjadi dua bentuk, yaitu </w:t>
      </w:r>
      <w:r w:rsidRPr="0081671E">
        <w:rPr>
          <w:rFonts w:ascii="Cambria" w:eastAsia="Times New Roman" w:hAnsi="Cambria" w:cs="Times New Roman"/>
          <w:i/>
          <w:lang w:val="id-ID"/>
        </w:rPr>
        <w:t>central question</w:t>
      </w:r>
      <w:r w:rsidRPr="0081671E">
        <w:rPr>
          <w:rFonts w:ascii="Cambria" w:eastAsia="Times New Roman" w:hAnsi="Cambria" w:cs="Times New Roman"/>
          <w:lang w:val="id-ID"/>
        </w:rPr>
        <w:t xml:space="preserve"> dan </w:t>
      </w:r>
      <w:r w:rsidRPr="0081671E">
        <w:rPr>
          <w:rFonts w:ascii="Cambria" w:eastAsia="Times New Roman" w:hAnsi="Cambria" w:cs="Times New Roman"/>
          <w:i/>
          <w:lang w:val="id-ID"/>
        </w:rPr>
        <w:t>sub question</w:t>
      </w:r>
      <w:r w:rsidRPr="0081671E">
        <w:rPr>
          <w:rFonts w:ascii="Cambria" w:eastAsia="Times New Roman" w:hAnsi="Cambria" w:cs="Times New Roman"/>
          <w:lang w:val="id-ID"/>
        </w:rPr>
        <w:t>. Pertanyaan tersebut, masing-masing dapat diuraikan sebagai berikut:</w:t>
      </w:r>
    </w:p>
    <w:p w14:paraId="37F5012B" w14:textId="77777777" w:rsidR="0081671E" w:rsidRPr="0081671E" w:rsidRDefault="0081671E" w:rsidP="0081671E">
      <w:pPr>
        <w:numPr>
          <w:ilvl w:val="0"/>
          <w:numId w:val="11"/>
        </w:numPr>
        <w:spacing w:after="0" w:line="240" w:lineRule="auto"/>
        <w:ind w:left="426"/>
        <w:jc w:val="both"/>
        <w:rPr>
          <w:rFonts w:ascii="Cambria" w:eastAsia="Times New Roman" w:hAnsi="Cambria" w:cs="Times New Roman"/>
          <w:i/>
          <w:lang w:val="id-ID"/>
        </w:rPr>
      </w:pPr>
      <w:r w:rsidRPr="0081671E">
        <w:rPr>
          <w:rFonts w:ascii="Cambria" w:eastAsia="Times New Roman" w:hAnsi="Cambria" w:cs="Times New Roman"/>
          <w:i/>
          <w:lang w:val="id-ID"/>
        </w:rPr>
        <w:t>Central question</w:t>
      </w:r>
    </w:p>
    <w:p w14:paraId="4D3A9C19" w14:textId="77777777" w:rsidR="0081671E" w:rsidRPr="0081671E" w:rsidRDefault="0081671E" w:rsidP="0081671E">
      <w:pPr>
        <w:spacing w:line="240" w:lineRule="auto"/>
        <w:ind w:left="426" w:firstLine="720"/>
        <w:jc w:val="both"/>
        <w:rPr>
          <w:rFonts w:ascii="Cambria" w:eastAsia="Times New Roman" w:hAnsi="Cambria" w:cs="Times New Roman"/>
          <w:lang w:val="id-ID"/>
        </w:rPr>
      </w:pPr>
      <w:r w:rsidRPr="0081671E">
        <w:rPr>
          <w:rFonts w:ascii="Cambria" w:eastAsia="Times New Roman" w:hAnsi="Cambria" w:cs="Times New Roman"/>
          <w:i/>
          <w:lang w:val="id-ID"/>
        </w:rPr>
        <w:t>Central question</w:t>
      </w:r>
      <w:r w:rsidRPr="0081671E">
        <w:rPr>
          <w:rFonts w:ascii="Cambria" w:eastAsia="Times New Roman" w:hAnsi="Cambria" w:cs="Times New Roman"/>
          <w:lang w:val="id-ID"/>
        </w:rPr>
        <w:t xml:space="preserve"> merupakan pertanyaan pokok atau inti dari penelitian. </w:t>
      </w:r>
      <w:r w:rsidRPr="0081671E">
        <w:rPr>
          <w:rFonts w:ascii="Cambria" w:eastAsia="Times New Roman" w:hAnsi="Cambria" w:cs="Times New Roman"/>
          <w:i/>
          <w:lang w:val="id-ID"/>
        </w:rPr>
        <w:t>Central question</w:t>
      </w:r>
      <w:r w:rsidRPr="0081671E">
        <w:rPr>
          <w:rFonts w:ascii="Cambria" w:eastAsia="Times New Roman" w:hAnsi="Cambria" w:cs="Times New Roman"/>
          <w:lang w:val="id-ID"/>
        </w:rPr>
        <w:t xml:space="preserve"> dalam penelitian ini adalah, “Bagaimana </w:t>
      </w:r>
      <w:r w:rsidRPr="0081671E">
        <w:rPr>
          <w:rFonts w:ascii="Cambria" w:eastAsia="Times New Roman" w:hAnsi="Cambria" w:cs="Times New Roman"/>
          <w:bCs/>
        </w:rPr>
        <w:t xml:space="preserve">kesejahteraan Psikologis pada wanita menikah yang berprofesi sebagai penyedia jasa prostitusi </w:t>
      </w:r>
      <w:r w:rsidRPr="0081671E">
        <w:rPr>
          <w:rFonts w:ascii="Cambria" w:eastAsia="Times New Roman" w:hAnsi="Cambria" w:cs="Times New Roman"/>
          <w:bCs/>
          <w:i/>
          <w:iCs/>
        </w:rPr>
        <w:t>online open BO</w:t>
      </w:r>
      <w:r w:rsidRPr="0081671E">
        <w:rPr>
          <w:rFonts w:ascii="Cambria" w:eastAsia="Times New Roman" w:hAnsi="Cambria" w:cs="Times New Roman"/>
          <w:bCs/>
        </w:rPr>
        <w:t xml:space="preserve"> (</w:t>
      </w:r>
      <w:r w:rsidRPr="0081671E">
        <w:rPr>
          <w:rFonts w:ascii="Cambria" w:eastAsia="Times New Roman" w:hAnsi="Cambria" w:cs="Times New Roman"/>
          <w:bCs/>
          <w:i/>
          <w:iCs/>
        </w:rPr>
        <w:t>Open Booking</w:t>
      </w:r>
      <w:r w:rsidRPr="0081671E">
        <w:rPr>
          <w:rFonts w:ascii="Cambria" w:eastAsia="Times New Roman" w:hAnsi="Cambria" w:cs="Times New Roman"/>
          <w:bCs/>
        </w:rPr>
        <w:t>) di Kota Surabaya</w:t>
      </w:r>
      <w:r w:rsidRPr="0081671E">
        <w:rPr>
          <w:rFonts w:ascii="Cambria" w:eastAsia="Times New Roman" w:hAnsi="Cambria" w:cs="Times New Roman"/>
          <w:lang w:val="id-ID"/>
        </w:rPr>
        <w:t>?”</w:t>
      </w:r>
    </w:p>
    <w:p w14:paraId="13653E4E" w14:textId="77777777" w:rsidR="00641603" w:rsidRPr="00641603" w:rsidRDefault="00641603" w:rsidP="00641603">
      <w:pPr>
        <w:spacing w:line="240" w:lineRule="auto"/>
        <w:jc w:val="both"/>
        <w:rPr>
          <w:rFonts w:ascii="Cambria" w:eastAsia="Times New Roman" w:hAnsi="Cambria" w:cs="Times New Roman"/>
          <w:i/>
          <w:lang w:val="id-ID"/>
        </w:rPr>
      </w:pPr>
      <w:r w:rsidRPr="00641603">
        <w:rPr>
          <w:rFonts w:ascii="Cambria" w:eastAsia="Times New Roman" w:hAnsi="Cambria" w:cs="Times New Roman"/>
          <w:i/>
          <w:lang w:val="id-ID"/>
        </w:rPr>
        <w:t xml:space="preserve">b. </w:t>
      </w:r>
      <w:r w:rsidR="0081671E" w:rsidRPr="00641603">
        <w:rPr>
          <w:rFonts w:ascii="Cambria" w:eastAsia="Times New Roman" w:hAnsi="Cambria" w:cs="Times New Roman"/>
          <w:i/>
          <w:lang w:val="id-ID"/>
        </w:rPr>
        <w:t>Sub question</w:t>
      </w:r>
      <w:bookmarkStart w:id="5" w:name="_Hlk167168945"/>
      <w:r w:rsidRPr="00641603">
        <w:rPr>
          <w:rFonts w:ascii="Cambria" w:eastAsia="Times New Roman" w:hAnsi="Cambria" w:cs="Times New Roman"/>
          <w:i/>
          <w:lang w:val="id-ID"/>
        </w:rPr>
        <w:t xml:space="preserve"> </w:t>
      </w:r>
    </w:p>
    <w:p w14:paraId="1F0197DB" w14:textId="4BD58F8E" w:rsidR="00641603" w:rsidRPr="00641603" w:rsidRDefault="00641603" w:rsidP="00641603">
      <w:pPr>
        <w:spacing w:line="240" w:lineRule="auto"/>
        <w:ind w:firstLine="1134"/>
        <w:jc w:val="both"/>
        <w:rPr>
          <w:rFonts w:ascii="Cambria" w:eastAsia="Times New Roman" w:hAnsi="Cambria" w:cs="Times New Roman"/>
          <w:lang w:val="id-ID"/>
        </w:rPr>
      </w:pPr>
      <w:r w:rsidRPr="00641603">
        <w:rPr>
          <w:rFonts w:ascii="Cambria" w:eastAsia="Times New Roman" w:hAnsi="Cambria" w:cs="Times New Roman"/>
          <w:i/>
          <w:lang w:val="id-ID"/>
        </w:rPr>
        <w:t>Sub question</w:t>
      </w:r>
      <w:r w:rsidRPr="00641603">
        <w:rPr>
          <w:rFonts w:ascii="Cambria" w:eastAsia="Times New Roman" w:hAnsi="Cambria" w:cs="Times New Roman"/>
          <w:lang w:val="id-ID"/>
        </w:rPr>
        <w:t xml:space="preserve"> terbagi menjadi dua, yaitu </w:t>
      </w:r>
      <w:r w:rsidRPr="00641603">
        <w:rPr>
          <w:rFonts w:ascii="Cambria" w:eastAsia="Times New Roman" w:hAnsi="Cambria" w:cs="Times New Roman"/>
          <w:i/>
          <w:lang w:val="id-ID"/>
        </w:rPr>
        <w:t>issue question</w:t>
      </w:r>
      <w:r w:rsidRPr="00641603">
        <w:rPr>
          <w:rFonts w:ascii="Cambria" w:eastAsia="Times New Roman" w:hAnsi="Cambria" w:cs="Times New Roman"/>
          <w:lang w:val="id-ID"/>
        </w:rPr>
        <w:t xml:space="preserve"> dan </w:t>
      </w:r>
      <w:r w:rsidRPr="00641603">
        <w:rPr>
          <w:rFonts w:ascii="Cambria" w:eastAsia="Times New Roman" w:hAnsi="Cambria" w:cs="Times New Roman"/>
          <w:i/>
          <w:lang w:val="id-ID"/>
        </w:rPr>
        <w:t>topical question</w:t>
      </w:r>
      <w:r w:rsidRPr="00641603">
        <w:rPr>
          <w:rFonts w:ascii="Cambria" w:eastAsia="Times New Roman" w:hAnsi="Cambria" w:cs="Times New Roman"/>
          <w:lang w:val="id-ID"/>
        </w:rPr>
        <w:t xml:space="preserve">. </w:t>
      </w:r>
      <w:r w:rsidRPr="00641603">
        <w:rPr>
          <w:rFonts w:ascii="Cambria" w:eastAsia="Times New Roman" w:hAnsi="Cambria" w:cs="Times New Roman"/>
          <w:i/>
          <w:lang w:val="id-ID"/>
        </w:rPr>
        <w:t>Issue question</w:t>
      </w:r>
      <w:r w:rsidRPr="00641603">
        <w:rPr>
          <w:rFonts w:ascii="Cambria" w:eastAsia="Times New Roman" w:hAnsi="Cambria" w:cs="Times New Roman"/>
          <w:lang w:val="id-ID"/>
        </w:rPr>
        <w:t xml:space="preserve"> merupakan penjelasan dari permasalahan atau fokus utama dari penelitian</w:t>
      </w:r>
      <w:r w:rsidRPr="00641603">
        <w:rPr>
          <w:rFonts w:ascii="Cambria" w:eastAsia="Times New Roman" w:hAnsi="Cambria" w:cs="Times New Roman"/>
          <w:i/>
          <w:lang w:val="id-ID"/>
        </w:rPr>
        <w:t xml:space="preserve">. </w:t>
      </w:r>
      <w:r w:rsidRPr="00641603">
        <w:rPr>
          <w:rFonts w:ascii="Cambria" w:eastAsia="Times New Roman" w:hAnsi="Cambria" w:cs="Times New Roman"/>
          <w:lang w:val="id-ID"/>
        </w:rPr>
        <w:t xml:space="preserve">Sedangkan </w:t>
      </w:r>
      <w:r w:rsidRPr="00641603">
        <w:rPr>
          <w:rFonts w:ascii="Cambria" w:eastAsia="Times New Roman" w:hAnsi="Cambria" w:cs="Times New Roman"/>
          <w:i/>
          <w:lang w:val="id-ID"/>
        </w:rPr>
        <w:t>topical question</w:t>
      </w:r>
      <w:r w:rsidRPr="00641603">
        <w:rPr>
          <w:rFonts w:ascii="Cambria" w:eastAsia="Times New Roman" w:hAnsi="Cambria" w:cs="Times New Roman"/>
          <w:lang w:val="id-ID"/>
        </w:rPr>
        <w:t xml:space="preserve"> berfungsi sebagai pertanyaan tambahan yang mengungkap penjelasan atau keterangan lain untuk memperoleh informasi komprehensif tentang permasalahan utama suatu penelitian. Pertanyaan-pertanyaan untuk </w:t>
      </w:r>
      <w:r w:rsidRPr="00641603">
        <w:rPr>
          <w:rFonts w:ascii="Cambria" w:eastAsia="Times New Roman" w:hAnsi="Cambria" w:cs="Times New Roman"/>
          <w:i/>
          <w:lang w:val="id-ID"/>
        </w:rPr>
        <w:t>issue question</w:t>
      </w:r>
      <w:r w:rsidRPr="00641603">
        <w:rPr>
          <w:rFonts w:ascii="Cambria" w:eastAsia="Times New Roman" w:hAnsi="Cambria" w:cs="Times New Roman"/>
          <w:lang w:val="id-ID"/>
        </w:rPr>
        <w:t xml:space="preserve"> dan </w:t>
      </w:r>
      <w:r w:rsidRPr="00641603">
        <w:rPr>
          <w:rFonts w:ascii="Cambria" w:eastAsia="Times New Roman" w:hAnsi="Cambria" w:cs="Times New Roman"/>
          <w:i/>
          <w:lang w:val="id-ID"/>
        </w:rPr>
        <w:t>topical question</w:t>
      </w:r>
      <w:r w:rsidRPr="00641603">
        <w:rPr>
          <w:rFonts w:ascii="Cambria" w:eastAsia="Times New Roman" w:hAnsi="Cambria" w:cs="Times New Roman"/>
          <w:lang w:val="id-ID"/>
        </w:rPr>
        <w:t xml:space="preserve"> dalam penelitian ini adalah sebagai berikut:</w:t>
      </w:r>
    </w:p>
    <w:p w14:paraId="7D117420" w14:textId="77777777" w:rsidR="0081671E" w:rsidRPr="00641603" w:rsidRDefault="0081671E" w:rsidP="00641603">
      <w:pPr>
        <w:pStyle w:val="Caption"/>
        <w:jc w:val="both"/>
        <w:rPr>
          <w:rFonts w:ascii="Cambria" w:eastAsia="Times New Roman" w:hAnsi="Cambria" w:cs="Times New Roman"/>
          <w:sz w:val="22"/>
          <w:szCs w:val="22"/>
          <w:lang w:val="id-ID"/>
        </w:rPr>
      </w:pPr>
    </w:p>
    <w:p w14:paraId="21A0F0E1" w14:textId="77777777" w:rsidR="0081671E" w:rsidRPr="00641603" w:rsidRDefault="0081671E" w:rsidP="00641603">
      <w:pPr>
        <w:pStyle w:val="Caption"/>
        <w:jc w:val="both"/>
        <w:rPr>
          <w:rFonts w:ascii="Cambria" w:eastAsia="Times New Roman" w:hAnsi="Cambria" w:cs="Times New Roman"/>
          <w:sz w:val="22"/>
          <w:szCs w:val="22"/>
          <w:lang w:val="id-ID"/>
        </w:rPr>
      </w:pPr>
    </w:p>
    <w:p w14:paraId="619DAE90" w14:textId="77777777" w:rsidR="00606854" w:rsidRDefault="00606854" w:rsidP="00641603">
      <w:pPr>
        <w:pStyle w:val="Caption"/>
        <w:jc w:val="both"/>
        <w:rPr>
          <w:rFonts w:ascii="Cambria" w:hAnsi="Cambria" w:cs="Times New Roman"/>
          <w:b/>
          <w:i w:val="0"/>
          <w:color w:val="auto"/>
          <w:sz w:val="22"/>
          <w:szCs w:val="22"/>
        </w:rPr>
      </w:pPr>
    </w:p>
    <w:p w14:paraId="1310A8C4" w14:textId="0D748DA7" w:rsidR="0081671E" w:rsidRPr="00641603" w:rsidRDefault="0081671E" w:rsidP="00606854">
      <w:pPr>
        <w:pStyle w:val="Caption"/>
        <w:jc w:val="center"/>
        <w:rPr>
          <w:rFonts w:ascii="Cambria" w:hAnsi="Cambria" w:cs="Times New Roman"/>
          <w:b/>
          <w:i w:val="0"/>
          <w:color w:val="auto"/>
          <w:sz w:val="22"/>
          <w:szCs w:val="22"/>
          <w:lang w:val="id-ID"/>
        </w:rPr>
      </w:pPr>
      <w:r w:rsidRPr="00641603">
        <w:rPr>
          <w:rFonts w:ascii="Cambria" w:hAnsi="Cambria" w:cs="Times New Roman"/>
          <w:b/>
          <w:i w:val="0"/>
          <w:color w:val="auto"/>
          <w:sz w:val="22"/>
          <w:szCs w:val="22"/>
        </w:rPr>
        <w:lastRenderedPageBreak/>
        <w:t xml:space="preserve">Tabel </w:t>
      </w:r>
      <w:r w:rsidRPr="00641603">
        <w:rPr>
          <w:rFonts w:ascii="Cambria" w:eastAsia="Times New Roman" w:hAnsi="Cambria" w:cs="Times New Roman"/>
          <w:b/>
          <w:i w:val="0"/>
          <w:color w:val="auto"/>
          <w:sz w:val="22"/>
          <w:szCs w:val="22"/>
          <w:lang w:val="id-ID"/>
        </w:rPr>
        <w:t>Pertanyaan Penelitian</w:t>
      </w:r>
    </w:p>
    <w:tbl>
      <w:tblPr>
        <w:tblW w:w="8460" w:type="dxa"/>
        <w:tblBorders>
          <w:top w:val="single" w:sz="4" w:space="0" w:color="auto"/>
          <w:bottom w:val="single" w:sz="4" w:space="0" w:color="auto"/>
        </w:tblBorders>
        <w:tblLayout w:type="fixed"/>
        <w:tblLook w:val="0600" w:firstRow="0" w:lastRow="0" w:firstColumn="0" w:lastColumn="0" w:noHBand="1" w:noVBand="1"/>
      </w:tblPr>
      <w:tblGrid>
        <w:gridCol w:w="1884"/>
        <w:gridCol w:w="35"/>
        <w:gridCol w:w="4277"/>
        <w:gridCol w:w="2264"/>
      </w:tblGrid>
      <w:tr w:rsidR="0081671E" w:rsidRPr="00641603" w14:paraId="7510AAA7" w14:textId="77777777" w:rsidTr="0082785D">
        <w:trPr>
          <w:tblHeader/>
        </w:trPr>
        <w:tc>
          <w:tcPr>
            <w:tcW w:w="1919" w:type="dxa"/>
            <w:gridSpan w:val="2"/>
            <w:tcBorders>
              <w:top w:val="single" w:sz="4" w:space="0" w:color="auto"/>
              <w:bottom w:val="single" w:sz="4" w:space="0" w:color="auto"/>
            </w:tcBorders>
            <w:tcMar>
              <w:top w:w="100" w:type="dxa"/>
              <w:left w:w="100" w:type="dxa"/>
              <w:bottom w:w="100" w:type="dxa"/>
              <w:right w:w="100" w:type="dxa"/>
            </w:tcMar>
            <w:hideMark/>
          </w:tcPr>
          <w:p w14:paraId="01271FEE" w14:textId="77777777" w:rsidR="0081671E" w:rsidRPr="00641603" w:rsidRDefault="0081671E" w:rsidP="00641603">
            <w:pPr>
              <w:widowControl w:val="0"/>
              <w:spacing w:line="240" w:lineRule="auto"/>
              <w:jc w:val="both"/>
              <w:rPr>
                <w:rFonts w:ascii="Cambria" w:eastAsia="Times New Roman" w:hAnsi="Cambria" w:cs="Times New Roman"/>
                <w:b/>
                <w:lang w:val="id-ID"/>
              </w:rPr>
            </w:pPr>
            <w:bookmarkStart w:id="6" w:name="_Hlk161700876"/>
            <w:bookmarkEnd w:id="5"/>
            <w:r w:rsidRPr="00641603">
              <w:rPr>
                <w:rFonts w:ascii="Cambria" w:eastAsia="Times New Roman" w:hAnsi="Cambria" w:cs="Times New Roman"/>
                <w:b/>
                <w:lang w:val="id-ID"/>
              </w:rPr>
              <w:t>Dimensi</w:t>
            </w:r>
          </w:p>
        </w:tc>
        <w:tc>
          <w:tcPr>
            <w:tcW w:w="4277" w:type="dxa"/>
            <w:tcBorders>
              <w:top w:val="single" w:sz="4" w:space="0" w:color="auto"/>
              <w:bottom w:val="single" w:sz="4" w:space="0" w:color="auto"/>
            </w:tcBorders>
            <w:tcMar>
              <w:top w:w="100" w:type="dxa"/>
              <w:left w:w="100" w:type="dxa"/>
              <w:bottom w:w="100" w:type="dxa"/>
              <w:right w:w="100" w:type="dxa"/>
            </w:tcMar>
            <w:hideMark/>
          </w:tcPr>
          <w:p w14:paraId="55008DD4" w14:textId="77777777" w:rsidR="0081671E" w:rsidRPr="00641603" w:rsidRDefault="0081671E" w:rsidP="00641603">
            <w:pPr>
              <w:widowControl w:val="0"/>
              <w:spacing w:line="240" w:lineRule="auto"/>
              <w:jc w:val="both"/>
              <w:rPr>
                <w:rFonts w:ascii="Cambria" w:eastAsia="Times New Roman" w:hAnsi="Cambria" w:cs="Times New Roman"/>
                <w:b/>
                <w:lang w:val="id-ID"/>
              </w:rPr>
            </w:pPr>
            <w:r w:rsidRPr="00641603">
              <w:rPr>
                <w:rFonts w:ascii="Cambria" w:eastAsia="Times New Roman" w:hAnsi="Cambria" w:cs="Times New Roman"/>
                <w:b/>
                <w:lang w:val="id-ID"/>
              </w:rPr>
              <w:t>Pertanyaan Penelitian</w:t>
            </w:r>
          </w:p>
        </w:tc>
        <w:tc>
          <w:tcPr>
            <w:tcW w:w="2264" w:type="dxa"/>
            <w:tcBorders>
              <w:top w:val="single" w:sz="4" w:space="0" w:color="auto"/>
              <w:bottom w:val="single" w:sz="4" w:space="0" w:color="auto"/>
            </w:tcBorders>
            <w:tcMar>
              <w:top w:w="100" w:type="dxa"/>
              <w:left w:w="100" w:type="dxa"/>
              <w:bottom w:w="100" w:type="dxa"/>
              <w:right w:w="100" w:type="dxa"/>
            </w:tcMar>
            <w:hideMark/>
          </w:tcPr>
          <w:p w14:paraId="114DE9D7" w14:textId="77777777" w:rsidR="0081671E" w:rsidRPr="00641603" w:rsidRDefault="0081671E" w:rsidP="00641603">
            <w:pPr>
              <w:widowControl w:val="0"/>
              <w:spacing w:line="240" w:lineRule="auto"/>
              <w:jc w:val="both"/>
              <w:rPr>
                <w:rFonts w:ascii="Cambria" w:eastAsia="Times New Roman" w:hAnsi="Cambria" w:cs="Times New Roman"/>
                <w:b/>
                <w:lang w:val="id-ID"/>
              </w:rPr>
            </w:pPr>
            <w:r w:rsidRPr="00641603">
              <w:rPr>
                <w:rFonts w:ascii="Cambria" w:eastAsia="Times New Roman" w:hAnsi="Cambria" w:cs="Times New Roman"/>
                <w:b/>
                <w:lang w:val="id-ID"/>
              </w:rPr>
              <w:t>Sumber</w:t>
            </w:r>
          </w:p>
        </w:tc>
      </w:tr>
      <w:tr w:rsidR="0081671E" w:rsidRPr="00641603" w14:paraId="30892106" w14:textId="77777777" w:rsidTr="0082785D">
        <w:trPr>
          <w:trHeight w:val="420"/>
        </w:trPr>
        <w:tc>
          <w:tcPr>
            <w:tcW w:w="1884" w:type="dxa"/>
            <w:tcBorders>
              <w:top w:val="single" w:sz="4" w:space="0" w:color="auto"/>
            </w:tcBorders>
            <w:tcMar>
              <w:top w:w="100" w:type="dxa"/>
              <w:left w:w="100" w:type="dxa"/>
              <w:bottom w:w="100" w:type="dxa"/>
              <w:right w:w="100" w:type="dxa"/>
            </w:tcMar>
            <w:hideMark/>
          </w:tcPr>
          <w:p w14:paraId="1B6FC8CC" w14:textId="77777777" w:rsidR="0081671E" w:rsidRPr="00641603" w:rsidRDefault="0081671E" w:rsidP="00641603">
            <w:pPr>
              <w:spacing w:line="240" w:lineRule="auto"/>
              <w:jc w:val="both"/>
              <w:rPr>
                <w:rFonts w:ascii="Cambria" w:eastAsia="Times New Roman" w:hAnsi="Cambria" w:cs="Times New Roman"/>
                <w:lang w:val="id-ID"/>
              </w:rPr>
            </w:pPr>
            <w:bookmarkStart w:id="7" w:name="_Hlk161687476"/>
            <w:r w:rsidRPr="00641603">
              <w:rPr>
                <w:rFonts w:ascii="Cambria" w:eastAsia="Times New Roman" w:hAnsi="Cambria" w:cs="Times New Roman"/>
                <w:lang w:val="id-ID"/>
              </w:rPr>
              <w:t>Penerimaan diri (</w:t>
            </w:r>
            <w:r w:rsidRPr="00641603">
              <w:rPr>
                <w:rFonts w:ascii="Cambria" w:eastAsia="Times New Roman" w:hAnsi="Cambria" w:cs="Times New Roman"/>
                <w:i/>
                <w:lang w:val="id-ID"/>
              </w:rPr>
              <w:t>self-acceptance</w:t>
            </w:r>
            <w:r w:rsidRPr="00641603">
              <w:rPr>
                <w:rFonts w:ascii="Cambria" w:eastAsia="Times New Roman" w:hAnsi="Cambria" w:cs="Times New Roman"/>
                <w:lang w:val="id-ID"/>
              </w:rPr>
              <w:t xml:space="preserve">), </w:t>
            </w:r>
          </w:p>
        </w:tc>
        <w:tc>
          <w:tcPr>
            <w:tcW w:w="4312" w:type="dxa"/>
            <w:gridSpan w:val="2"/>
            <w:tcBorders>
              <w:top w:val="single" w:sz="4" w:space="0" w:color="auto"/>
            </w:tcBorders>
            <w:tcMar>
              <w:top w:w="100" w:type="dxa"/>
              <w:left w:w="100" w:type="dxa"/>
              <w:bottom w:w="100" w:type="dxa"/>
              <w:right w:w="100" w:type="dxa"/>
            </w:tcMar>
            <w:hideMark/>
          </w:tcPr>
          <w:p w14:paraId="2A7704F7" w14:textId="77777777" w:rsidR="0081671E" w:rsidRPr="00641603" w:rsidRDefault="0081671E" w:rsidP="00641603">
            <w:pPr>
              <w:widowControl w:val="0"/>
              <w:numPr>
                <w:ilvl w:val="0"/>
                <w:numId w:val="12"/>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 xml:space="preserve">Bagaimana Anda memandang diri Anda dengan status pekerjaan Anda? </w:t>
            </w:r>
          </w:p>
          <w:p w14:paraId="33063CD1" w14:textId="77777777" w:rsidR="0081671E" w:rsidRPr="00641603" w:rsidRDefault="0081671E" w:rsidP="00641603">
            <w:pPr>
              <w:widowControl w:val="0"/>
              <w:numPr>
                <w:ilvl w:val="0"/>
                <w:numId w:val="12"/>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Bagaimana cara Anda menyikapi hal tersebut?</w:t>
            </w:r>
          </w:p>
          <w:p w14:paraId="1157E38A" w14:textId="77777777" w:rsidR="0081671E" w:rsidRPr="00641603" w:rsidRDefault="0081671E" w:rsidP="00641603">
            <w:pPr>
              <w:widowControl w:val="0"/>
              <w:numPr>
                <w:ilvl w:val="0"/>
                <w:numId w:val="12"/>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 xml:space="preserve">Apakah Anda merasakan ada perubahan sikap dalam diri Anda sebelum dan setelah mempunyai status pekerjaan tersebut? </w:t>
            </w:r>
          </w:p>
          <w:p w14:paraId="73C0CECA" w14:textId="77777777" w:rsidR="0081671E" w:rsidRPr="00641603" w:rsidRDefault="0081671E" w:rsidP="00641603">
            <w:pPr>
              <w:widowControl w:val="0"/>
              <w:numPr>
                <w:ilvl w:val="0"/>
                <w:numId w:val="12"/>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 saja perubahan sikap Anda tersebut?</w:t>
            </w:r>
          </w:p>
          <w:p w14:paraId="46CA1B49" w14:textId="77777777" w:rsidR="0081671E" w:rsidRPr="00641603" w:rsidRDefault="0081671E" w:rsidP="00641603">
            <w:pPr>
              <w:widowControl w:val="0"/>
              <w:numPr>
                <w:ilvl w:val="0"/>
                <w:numId w:val="12"/>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itu mengganggu diri Anda?</w:t>
            </w:r>
          </w:p>
          <w:p w14:paraId="52859BC1" w14:textId="77777777" w:rsidR="0081671E" w:rsidRPr="00641603" w:rsidRDefault="0081671E" w:rsidP="00641603">
            <w:pPr>
              <w:widowControl w:val="0"/>
              <w:numPr>
                <w:ilvl w:val="0"/>
                <w:numId w:val="12"/>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Bagaimana cara Anda menyikapi semua hal-hal yang mengganggu Anda?</w:t>
            </w:r>
          </w:p>
          <w:p w14:paraId="6AB52BF4" w14:textId="77777777" w:rsidR="0081671E" w:rsidRPr="00641603" w:rsidRDefault="0081671E" w:rsidP="00641603">
            <w:pPr>
              <w:widowControl w:val="0"/>
              <w:numPr>
                <w:ilvl w:val="0"/>
                <w:numId w:val="12"/>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 xml:space="preserve"> Bagaimana Anda menyikapi pandangan orang lain terhadap Anda?</w:t>
            </w:r>
          </w:p>
          <w:p w14:paraId="43641E9C" w14:textId="77777777" w:rsidR="0081671E" w:rsidRPr="00641603" w:rsidRDefault="0081671E" w:rsidP="00641603">
            <w:pPr>
              <w:widowControl w:val="0"/>
              <w:numPr>
                <w:ilvl w:val="0"/>
                <w:numId w:val="12"/>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terganggu dengan kritikan serta penolakan yang diberikan oleh orang lain terhadap Anda?</w:t>
            </w:r>
          </w:p>
          <w:p w14:paraId="72F720E2" w14:textId="77777777" w:rsidR="0081671E" w:rsidRPr="00641603" w:rsidRDefault="0081671E" w:rsidP="00641603">
            <w:pPr>
              <w:widowControl w:val="0"/>
              <w:numPr>
                <w:ilvl w:val="0"/>
                <w:numId w:val="12"/>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Lalu bagaimana sikap Anda dalam menyikapi hal tersebut?</w:t>
            </w:r>
          </w:p>
          <w:p w14:paraId="0DB5729E" w14:textId="77777777" w:rsidR="0081671E" w:rsidRPr="00641603" w:rsidRDefault="0081671E" w:rsidP="00641603">
            <w:pPr>
              <w:widowControl w:val="0"/>
              <w:numPr>
                <w:ilvl w:val="0"/>
                <w:numId w:val="12"/>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 xml:space="preserve">Apakah Anda menganggap bahwa pandangan yang orang lain berikan terhadap Anda adalah suatu masalah yang besar? </w:t>
            </w:r>
          </w:p>
          <w:p w14:paraId="04FADC43" w14:textId="77777777" w:rsidR="0081671E" w:rsidRPr="00641603" w:rsidRDefault="0081671E" w:rsidP="00641603">
            <w:pPr>
              <w:widowControl w:val="0"/>
              <w:numPr>
                <w:ilvl w:val="0"/>
                <w:numId w:val="12"/>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Bagaimana Anda menyikapi hal tersebut?</w:t>
            </w:r>
          </w:p>
          <w:p w14:paraId="26E0A70C" w14:textId="77777777" w:rsidR="0081671E" w:rsidRPr="00641603" w:rsidRDefault="0081671E" w:rsidP="00641603">
            <w:pPr>
              <w:widowControl w:val="0"/>
              <w:numPr>
                <w:ilvl w:val="0"/>
                <w:numId w:val="12"/>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 xml:space="preserve">Berapa lama waktu yang dibutuhkan Anda sehingga akhirnya Anda mampu menerima diri Anda secara terbuka? </w:t>
            </w:r>
          </w:p>
          <w:p w14:paraId="13752D63" w14:textId="77777777" w:rsidR="0081671E" w:rsidRPr="00641603" w:rsidRDefault="0081671E" w:rsidP="00641603">
            <w:pPr>
              <w:widowControl w:val="0"/>
              <w:numPr>
                <w:ilvl w:val="0"/>
                <w:numId w:val="12"/>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dalam penerimaan diri Anda ada dukungan-dukungan yang Anda dapatkan sehingga Anda mampu menerima diri Anda dengan baik?</w:t>
            </w:r>
          </w:p>
          <w:p w14:paraId="115AE105" w14:textId="77777777" w:rsidR="0081671E" w:rsidRPr="00641603" w:rsidRDefault="0081671E" w:rsidP="00641603">
            <w:pPr>
              <w:widowControl w:val="0"/>
              <w:numPr>
                <w:ilvl w:val="0"/>
                <w:numId w:val="12"/>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 xml:space="preserve">Siapa saja yang berpengaruh besar dalam hidup Anda sehingga Anda pada saat ini mampu menerima diri </w:t>
            </w:r>
            <w:r w:rsidRPr="00641603">
              <w:rPr>
                <w:rFonts w:ascii="Cambria" w:eastAsia="Times New Roman" w:hAnsi="Cambria" w:cs="Times New Roman"/>
                <w:lang w:val="id-ID"/>
              </w:rPr>
              <w:lastRenderedPageBreak/>
              <w:t xml:space="preserve">dengan sangat baik? </w:t>
            </w:r>
          </w:p>
          <w:p w14:paraId="66773D2E" w14:textId="77777777" w:rsidR="0081671E" w:rsidRPr="00641603" w:rsidRDefault="0081671E" w:rsidP="00641603">
            <w:pPr>
              <w:widowControl w:val="0"/>
              <w:numPr>
                <w:ilvl w:val="0"/>
                <w:numId w:val="12"/>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 xml:space="preserve">Bagaimana langkah-langkah yang Anda lakukan dalam proses penerimaan diri Anda? </w:t>
            </w:r>
          </w:p>
          <w:p w14:paraId="0772E8AD" w14:textId="77777777" w:rsidR="0081671E" w:rsidRPr="00641603" w:rsidRDefault="0081671E" w:rsidP="00641603">
            <w:pPr>
              <w:widowControl w:val="0"/>
              <w:numPr>
                <w:ilvl w:val="0"/>
                <w:numId w:val="12"/>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 xml:space="preserve">Apakah Anda mengalami satu fase yang sangat sulit dalam menerima keadaan yang terjadi? </w:t>
            </w:r>
          </w:p>
          <w:p w14:paraId="5E54FBF4" w14:textId="77777777" w:rsidR="0081671E" w:rsidRPr="00641603" w:rsidRDefault="0081671E" w:rsidP="00641603">
            <w:pPr>
              <w:widowControl w:val="0"/>
              <w:numPr>
                <w:ilvl w:val="0"/>
                <w:numId w:val="12"/>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Bagaimana Anda menyikapi hal tersebut? Apakah sampai saat ini masih ada hal-hal yang Anda rasakan sehingga Anda belum mampu menerima diri Anda sendiri?</w:t>
            </w:r>
          </w:p>
          <w:p w14:paraId="7D52A7F0" w14:textId="77777777" w:rsidR="0081671E" w:rsidRPr="00641603" w:rsidRDefault="0081671E" w:rsidP="00641603">
            <w:pPr>
              <w:widowControl w:val="0"/>
              <w:numPr>
                <w:ilvl w:val="0"/>
                <w:numId w:val="12"/>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Bagaimana cara penerimaan diri Anda atas peristiwa tersebut?</w:t>
            </w:r>
          </w:p>
          <w:p w14:paraId="67019C65" w14:textId="77777777" w:rsidR="0081671E" w:rsidRPr="00641603" w:rsidRDefault="0081671E" w:rsidP="00641603">
            <w:pPr>
              <w:widowControl w:val="0"/>
              <w:numPr>
                <w:ilvl w:val="0"/>
                <w:numId w:val="12"/>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sudah merasa bahagia dengan hidup Anda saat ini?</w:t>
            </w:r>
          </w:p>
          <w:p w14:paraId="43D9B26C" w14:textId="77777777" w:rsidR="0081671E" w:rsidRPr="00641603" w:rsidRDefault="0081671E" w:rsidP="00641603">
            <w:pPr>
              <w:widowControl w:val="0"/>
              <w:numPr>
                <w:ilvl w:val="0"/>
                <w:numId w:val="12"/>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sudah menikmati hidup Anda?</w:t>
            </w:r>
          </w:p>
        </w:tc>
        <w:tc>
          <w:tcPr>
            <w:tcW w:w="2264" w:type="dxa"/>
            <w:tcBorders>
              <w:top w:val="single" w:sz="4" w:space="0" w:color="auto"/>
            </w:tcBorders>
            <w:tcMar>
              <w:top w:w="100" w:type="dxa"/>
              <w:left w:w="100" w:type="dxa"/>
              <w:bottom w:w="100" w:type="dxa"/>
              <w:right w:w="100" w:type="dxa"/>
            </w:tcMar>
            <w:hideMark/>
          </w:tcPr>
          <w:p w14:paraId="119EAA03" w14:textId="77777777" w:rsidR="0081671E" w:rsidRPr="00641603" w:rsidRDefault="0081671E" w:rsidP="00641603">
            <w:pPr>
              <w:widowControl w:val="0"/>
              <w:spacing w:line="240" w:lineRule="auto"/>
              <w:jc w:val="both"/>
              <w:rPr>
                <w:rFonts w:ascii="Cambria" w:eastAsia="Times New Roman" w:hAnsi="Cambria" w:cs="Times New Roman"/>
                <w:lang w:val="id-ID"/>
              </w:rPr>
            </w:pPr>
            <w:r w:rsidRPr="00641603">
              <w:rPr>
                <w:rFonts w:ascii="Cambria" w:eastAsia="Times New Roman" w:hAnsi="Cambria" w:cs="Times New Roman"/>
                <w:lang w:val="id-ID"/>
              </w:rPr>
              <w:lastRenderedPageBreak/>
              <w:t>Jersild dalam Melinda (2013)</w:t>
            </w:r>
          </w:p>
          <w:p w14:paraId="0EECE13A" w14:textId="77777777" w:rsidR="0081671E" w:rsidRPr="00641603" w:rsidRDefault="0081671E" w:rsidP="00641603">
            <w:pPr>
              <w:widowControl w:val="0"/>
              <w:spacing w:line="240" w:lineRule="auto"/>
              <w:jc w:val="both"/>
              <w:rPr>
                <w:rFonts w:ascii="Cambria" w:eastAsia="Times New Roman" w:hAnsi="Cambria" w:cs="Times New Roman"/>
                <w:lang w:val="id-ID"/>
              </w:rPr>
            </w:pPr>
            <w:r w:rsidRPr="00641603">
              <w:rPr>
                <w:rFonts w:ascii="Cambria" w:eastAsia="Times New Roman" w:hAnsi="Cambria" w:cs="Times New Roman"/>
                <w:lang w:val="id-ID"/>
              </w:rPr>
              <w:t>Ryff (1989)</w:t>
            </w:r>
          </w:p>
        </w:tc>
      </w:tr>
      <w:tr w:rsidR="0081671E" w:rsidRPr="00641603" w14:paraId="7AEFD500" w14:textId="77777777" w:rsidTr="0082785D">
        <w:trPr>
          <w:trHeight w:val="420"/>
        </w:trPr>
        <w:tc>
          <w:tcPr>
            <w:tcW w:w="1884" w:type="dxa"/>
            <w:tcMar>
              <w:top w:w="100" w:type="dxa"/>
              <w:left w:w="100" w:type="dxa"/>
              <w:bottom w:w="100" w:type="dxa"/>
              <w:right w:w="100" w:type="dxa"/>
            </w:tcMar>
            <w:hideMark/>
          </w:tcPr>
          <w:p w14:paraId="17C4AA70" w14:textId="77777777" w:rsidR="0081671E" w:rsidRPr="00641603" w:rsidRDefault="0081671E" w:rsidP="00641603">
            <w:pPr>
              <w:spacing w:line="240" w:lineRule="auto"/>
              <w:jc w:val="both"/>
              <w:rPr>
                <w:rFonts w:ascii="Cambria" w:eastAsia="Times New Roman" w:hAnsi="Cambria" w:cs="Times New Roman"/>
                <w:lang w:val="id-ID"/>
              </w:rPr>
            </w:pPr>
            <w:r w:rsidRPr="00641603">
              <w:rPr>
                <w:rFonts w:ascii="Cambria" w:eastAsia="Times New Roman" w:hAnsi="Cambria" w:cs="Times New Roman"/>
                <w:lang w:val="id-ID"/>
              </w:rPr>
              <w:lastRenderedPageBreak/>
              <w:t>Hubungan positif dengan orang lain (</w:t>
            </w:r>
            <w:r w:rsidRPr="00641603">
              <w:rPr>
                <w:rFonts w:ascii="Cambria" w:eastAsia="Times New Roman" w:hAnsi="Cambria" w:cs="Times New Roman"/>
                <w:i/>
                <w:lang w:val="id-ID"/>
              </w:rPr>
              <w:t>positive relations with others)</w:t>
            </w:r>
            <w:r w:rsidRPr="00641603">
              <w:rPr>
                <w:rFonts w:ascii="Cambria" w:eastAsia="Times New Roman" w:hAnsi="Cambria" w:cs="Times New Roman"/>
                <w:lang w:val="id-ID"/>
              </w:rPr>
              <w:t xml:space="preserve"> </w:t>
            </w:r>
          </w:p>
        </w:tc>
        <w:tc>
          <w:tcPr>
            <w:tcW w:w="4312" w:type="dxa"/>
            <w:gridSpan w:val="2"/>
            <w:tcMar>
              <w:top w:w="100" w:type="dxa"/>
              <w:left w:w="100" w:type="dxa"/>
              <w:bottom w:w="100" w:type="dxa"/>
              <w:right w:w="100" w:type="dxa"/>
            </w:tcMar>
            <w:hideMark/>
          </w:tcPr>
          <w:p w14:paraId="6ECB5A8F" w14:textId="77777777" w:rsidR="0081671E" w:rsidRPr="00641603" w:rsidRDefault="0081671E" w:rsidP="00641603">
            <w:pPr>
              <w:widowControl w:val="0"/>
              <w:numPr>
                <w:ilvl w:val="0"/>
                <w:numId w:val="13"/>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mempunyai keluarga?</w:t>
            </w:r>
          </w:p>
          <w:p w14:paraId="0A5E11EB" w14:textId="77777777" w:rsidR="0081671E" w:rsidRPr="00641603" w:rsidRDefault="0081671E" w:rsidP="00641603">
            <w:pPr>
              <w:widowControl w:val="0"/>
              <w:numPr>
                <w:ilvl w:val="0"/>
                <w:numId w:val="13"/>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Bagaimana hubungan Anda dan keluarga Anda?</w:t>
            </w:r>
          </w:p>
          <w:p w14:paraId="55E2227C" w14:textId="77777777" w:rsidR="0081671E" w:rsidRPr="00641603" w:rsidRDefault="0081671E" w:rsidP="00641603">
            <w:pPr>
              <w:widowControl w:val="0"/>
              <w:numPr>
                <w:ilvl w:val="0"/>
                <w:numId w:val="13"/>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menyayangi mereka? Mengapa?</w:t>
            </w:r>
          </w:p>
          <w:p w14:paraId="5F51DF23" w14:textId="77777777" w:rsidR="0081671E" w:rsidRPr="00641603" w:rsidRDefault="0081671E" w:rsidP="00641603">
            <w:pPr>
              <w:widowControl w:val="0"/>
              <w:numPr>
                <w:ilvl w:val="0"/>
                <w:numId w:val="13"/>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mempercayai mereka? Mengapa?</w:t>
            </w:r>
          </w:p>
          <w:p w14:paraId="62EA37BA" w14:textId="77777777" w:rsidR="0081671E" w:rsidRPr="00641603" w:rsidRDefault="0081671E" w:rsidP="00641603">
            <w:pPr>
              <w:widowControl w:val="0"/>
              <w:numPr>
                <w:ilvl w:val="0"/>
                <w:numId w:val="13"/>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mempunyai banyak teman?</w:t>
            </w:r>
          </w:p>
          <w:p w14:paraId="4E68B7A1" w14:textId="77777777" w:rsidR="0081671E" w:rsidRPr="00641603" w:rsidRDefault="0081671E" w:rsidP="00641603">
            <w:pPr>
              <w:widowControl w:val="0"/>
              <w:numPr>
                <w:ilvl w:val="0"/>
                <w:numId w:val="13"/>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mereka adalah teman yang menyenangkan buat Anda?</w:t>
            </w:r>
          </w:p>
          <w:p w14:paraId="22598C42" w14:textId="77777777" w:rsidR="0081671E" w:rsidRPr="00641603" w:rsidRDefault="0081671E" w:rsidP="00641603">
            <w:pPr>
              <w:widowControl w:val="0"/>
              <w:numPr>
                <w:ilvl w:val="0"/>
                <w:numId w:val="13"/>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mempunyai sahabat dekat?</w:t>
            </w:r>
          </w:p>
          <w:p w14:paraId="6066819D" w14:textId="77777777" w:rsidR="0081671E" w:rsidRPr="00641603" w:rsidRDefault="0081671E" w:rsidP="00641603">
            <w:pPr>
              <w:widowControl w:val="0"/>
              <w:numPr>
                <w:ilvl w:val="0"/>
                <w:numId w:val="13"/>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Sedekat apa hubungan Anda dengan sahabat Anda?</w:t>
            </w:r>
          </w:p>
          <w:p w14:paraId="5787425E" w14:textId="77777777" w:rsidR="0081671E" w:rsidRPr="00641603" w:rsidRDefault="0081671E" w:rsidP="00641603">
            <w:pPr>
              <w:widowControl w:val="0"/>
              <w:numPr>
                <w:ilvl w:val="0"/>
                <w:numId w:val="13"/>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mempunyai keluarga?</w:t>
            </w:r>
          </w:p>
          <w:p w14:paraId="7B0A0449" w14:textId="77777777" w:rsidR="0081671E" w:rsidRPr="00641603" w:rsidRDefault="0081671E" w:rsidP="00641603">
            <w:pPr>
              <w:widowControl w:val="0"/>
              <w:numPr>
                <w:ilvl w:val="0"/>
                <w:numId w:val="13"/>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Bagaimana hubungan Anda dan keluarga Anda?</w:t>
            </w:r>
          </w:p>
          <w:p w14:paraId="4A535330" w14:textId="77777777" w:rsidR="0081671E" w:rsidRPr="00641603" w:rsidRDefault="0081671E" w:rsidP="00641603">
            <w:pPr>
              <w:widowControl w:val="0"/>
              <w:numPr>
                <w:ilvl w:val="0"/>
                <w:numId w:val="13"/>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menyayangi mereka? Mengapa?</w:t>
            </w:r>
          </w:p>
          <w:p w14:paraId="79AB3D36" w14:textId="77777777" w:rsidR="0081671E" w:rsidRPr="00641603" w:rsidRDefault="0081671E" w:rsidP="00641603">
            <w:pPr>
              <w:widowControl w:val="0"/>
              <w:numPr>
                <w:ilvl w:val="0"/>
                <w:numId w:val="13"/>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mempercayai mereka? Mengapa?</w:t>
            </w:r>
          </w:p>
          <w:p w14:paraId="39584C95" w14:textId="77777777" w:rsidR="0081671E" w:rsidRPr="00641603" w:rsidRDefault="0081671E" w:rsidP="00641603">
            <w:pPr>
              <w:widowControl w:val="0"/>
              <w:numPr>
                <w:ilvl w:val="0"/>
                <w:numId w:val="13"/>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mempunyai hubungan romantis dengan seseorang?</w:t>
            </w:r>
          </w:p>
          <w:p w14:paraId="0B7ED5A9" w14:textId="77777777" w:rsidR="0081671E" w:rsidRPr="00641603" w:rsidRDefault="0081671E" w:rsidP="00641603">
            <w:pPr>
              <w:widowControl w:val="0"/>
              <w:numPr>
                <w:ilvl w:val="0"/>
                <w:numId w:val="13"/>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lastRenderedPageBreak/>
              <w:t>Bagaimana hubungan Anda dengan pasangan Anda?</w:t>
            </w:r>
          </w:p>
          <w:p w14:paraId="1BD76C98" w14:textId="77777777" w:rsidR="0081671E" w:rsidRPr="00641603" w:rsidRDefault="0081671E" w:rsidP="00641603">
            <w:pPr>
              <w:widowControl w:val="0"/>
              <w:numPr>
                <w:ilvl w:val="0"/>
                <w:numId w:val="13"/>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mendapatkan pujian dari teman Anda?</w:t>
            </w:r>
          </w:p>
          <w:p w14:paraId="326DBF8A" w14:textId="77777777" w:rsidR="0081671E" w:rsidRPr="00641603" w:rsidRDefault="0081671E" w:rsidP="00641603">
            <w:pPr>
              <w:widowControl w:val="0"/>
              <w:numPr>
                <w:ilvl w:val="0"/>
                <w:numId w:val="13"/>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mendapatkan kritik dari teman Anda?</w:t>
            </w:r>
          </w:p>
          <w:p w14:paraId="3759CD14" w14:textId="77777777" w:rsidR="0081671E" w:rsidRPr="00641603" w:rsidRDefault="0081671E" w:rsidP="00641603">
            <w:pPr>
              <w:widowControl w:val="0"/>
              <w:numPr>
                <w:ilvl w:val="0"/>
                <w:numId w:val="13"/>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Bagaimana tanggapan Anda dengan pujian dan kritik dari lingkungan Anda?</w:t>
            </w:r>
          </w:p>
        </w:tc>
        <w:tc>
          <w:tcPr>
            <w:tcW w:w="2264" w:type="dxa"/>
            <w:tcMar>
              <w:top w:w="100" w:type="dxa"/>
              <w:left w:w="100" w:type="dxa"/>
              <w:bottom w:w="100" w:type="dxa"/>
              <w:right w:w="100" w:type="dxa"/>
            </w:tcMar>
            <w:hideMark/>
          </w:tcPr>
          <w:p w14:paraId="0B1D37BC" w14:textId="77777777" w:rsidR="0081671E" w:rsidRPr="00641603" w:rsidRDefault="0081671E" w:rsidP="00641603">
            <w:pPr>
              <w:widowControl w:val="0"/>
              <w:spacing w:line="240" w:lineRule="auto"/>
              <w:jc w:val="both"/>
              <w:rPr>
                <w:rFonts w:ascii="Cambria" w:eastAsia="Times New Roman" w:hAnsi="Cambria" w:cs="Times New Roman"/>
                <w:lang w:val="id-ID"/>
              </w:rPr>
            </w:pPr>
            <w:r w:rsidRPr="00641603">
              <w:rPr>
                <w:rFonts w:ascii="Cambria" w:eastAsia="Times New Roman" w:hAnsi="Cambria" w:cs="Times New Roman"/>
                <w:lang w:val="id-ID"/>
              </w:rPr>
              <w:lastRenderedPageBreak/>
              <w:t>Ryff (1989)</w:t>
            </w:r>
          </w:p>
        </w:tc>
      </w:tr>
      <w:tr w:rsidR="0081671E" w:rsidRPr="00641603" w14:paraId="4F740CAC" w14:textId="77777777" w:rsidTr="0082785D">
        <w:trPr>
          <w:trHeight w:val="420"/>
        </w:trPr>
        <w:tc>
          <w:tcPr>
            <w:tcW w:w="1884" w:type="dxa"/>
            <w:tcMar>
              <w:top w:w="100" w:type="dxa"/>
              <w:left w:w="100" w:type="dxa"/>
              <w:bottom w:w="100" w:type="dxa"/>
              <w:right w:w="100" w:type="dxa"/>
            </w:tcMar>
            <w:hideMark/>
          </w:tcPr>
          <w:p w14:paraId="5DCB598F" w14:textId="77777777" w:rsidR="0081671E" w:rsidRPr="00641603" w:rsidRDefault="0081671E" w:rsidP="00641603">
            <w:pPr>
              <w:spacing w:line="240" w:lineRule="auto"/>
              <w:jc w:val="both"/>
              <w:rPr>
                <w:rFonts w:ascii="Cambria" w:eastAsia="Times New Roman" w:hAnsi="Cambria" w:cs="Times New Roman"/>
                <w:lang w:val="id-ID"/>
              </w:rPr>
            </w:pPr>
            <w:r w:rsidRPr="00641603">
              <w:rPr>
                <w:rFonts w:ascii="Cambria" w:eastAsia="Times New Roman" w:hAnsi="Cambria" w:cs="Times New Roman"/>
                <w:lang w:val="id-ID"/>
              </w:rPr>
              <w:lastRenderedPageBreak/>
              <w:t xml:space="preserve">Otonomi </w:t>
            </w:r>
            <w:r w:rsidRPr="00641603">
              <w:rPr>
                <w:rFonts w:ascii="Cambria" w:eastAsia="Times New Roman" w:hAnsi="Cambria" w:cs="Times New Roman"/>
                <w:i/>
                <w:lang w:val="id-ID"/>
              </w:rPr>
              <w:t>(autonomy</w:t>
            </w:r>
            <w:r w:rsidRPr="00641603">
              <w:rPr>
                <w:rFonts w:ascii="Cambria" w:eastAsia="Times New Roman" w:hAnsi="Cambria" w:cs="Times New Roman"/>
                <w:lang w:val="id-ID"/>
              </w:rPr>
              <w:t>)</w:t>
            </w:r>
          </w:p>
        </w:tc>
        <w:tc>
          <w:tcPr>
            <w:tcW w:w="4312" w:type="dxa"/>
            <w:gridSpan w:val="2"/>
            <w:tcMar>
              <w:top w:w="100" w:type="dxa"/>
              <w:left w:w="100" w:type="dxa"/>
              <w:bottom w:w="100" w:type="dxa"/>
              <w:right w:w="100" w:type="dxa"/>
            </w:tcMar>
            <w:hideMark/>
          </w:tcPr>
          <w:p w14:paraId="5D37A6D4" w14:textId="77777777" w:rsidR="0081671E" w:rsidRPr="00641603" w:rsidRDefault="0081671E" w:rsidP="00641603">
            <w:pPr>
              <w:widowControl w:val="0"/>
              <w:numPr>
                <w:ilvl w:val="0"/>
                <w:numId w:val="14"/>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suka membuat keputusan?</w:t>
            </w:r>
          </w:p>
          <w:p w14:paraId="3B07F1BA" w14:textId="77777777" w:rsidR="0081671E" w:rsidRPr="00641603" w:rsidRDefault="0081671E" w:rsidP="00641603">
            <w:pPr>
              <w:widowControl w:val="0"/>
              <w:numPr>
                <w:ilvl w:val="0"/>
                <w:numId w:val="14"/>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 yang membuat Anda lebih suka membuat keputusan sendiri?</w:t>
            </w:r>
          </w:p>
          <w:p w14:paraId="3AD136D3" w14:textId="77777777" w:rsidR="0081671E" w:rsidRPr="00641603" w:rsidRDefault="0081671E" w:rsidP="00641603">
            <w:pPr>
              <w:widowControl w:val="0"/>
              <w:numPr>
                <w:ilvl w:val="0"/>
                <w:numId w:val="14"/>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sering melibatkan orang lain dalam membuat keputusan? Mengapa?</w:t>
            </w:r>
          </w:p>
          <w:p w14:paraId="073116B8" w14:textId="77777777" w:rsidR="0081671E" w:rsidRPr="00641603" w:rsidRDefault="0081671E" w:rsidP="00641603">
            <w:pPr>
              <w:widowControl w:val="0"/>
              <w:numPr>
                <w:ilvl w:val="0"/>
                <w:numId w:val="14"/>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merasa bahwa orang lain penting dalam keputusan yang Anda buat?</w:t>
            </w:r>
          </w:p>
          <w:p w14:paraId="01415110" w14:textId="77777777" w:rsidR="0081671E" w:rsidRPr="00641603" w:rsidRDefault="0081671E" w:rsidP="00641603">
            <w:pPr>
              <w:widowControl w:val="0"/>
              <w:numPr>
                <w:ilvl w:val="0"/>
                <w:numId w:val="14"/>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sering merasa tidak enakan dengan ajakan atau tawaran orang lain? Mengapa?</w:t>
            </w:r>
          </w:p>
        </w:tc>
        <w:tc>
          <w:tcPr>
            <w:tcW w:w="2264" w:type="dxa"/>
            <w:tcMar>
              <w:top w:w="100" w:type="dxa"/>
              <w:left w:w="100" w:type="dxa"/>
              <w:bottom w:w="100" w:type="dxa"/>
              <w:right w:w="100" w:type="dxa"/>
            </w:tcMar>
            <w:hideMark/>
          </w:tcPr>
          <w:p w14:paraId="41CF797A" w14:textId="77777777" w:rsidR="0081671E" w:rsidRPr="00641603" w:rsidRDefault="0081671E" w:rsidP="00641603">
            <w:pPr>
              <w:widowControl w:val="0"/>
              <w:spacing w:line="240" w:lineRule="auto"/>
              <w:jc w:val="both"/>
              <w:rPr>
                <w:rFonts w:ascii="Cambria" w:eastAsia="Times New Roman" w:hAnsi="Cambria" w:cs="Times New Roman"/>
                <w:lang w:val="id-ID"/>
              </w:rPr>
            </w:pPr>
            <w:r w:rsidRPr="00641603">
              <w:rPr>
                <w:rFonts w:ascii="Cambria" w:eastAsia="Times New Roman" w:hAnsi="Cambria" w:cs="Times New Roman"/>
                <w:lang w:val="id-ID"/>
              </w:rPr>
              <w:t>Ryff (1989)</w:t>
            </w:r>
          </w:p>
        </w:tc>
      </w:tr>
      <w:tr w:rsidR="0081671E" w:rsidRPr="00641603" w14:paraId="59656013" w14:textId="77777777" w:rsidTr="0082785D">
        <w:trPr>
          <w:trHeight w:val="420"/>
        </w:trPr>
        <w:tc>
          <w:tcPr>
            <w:tcW w:w="1884" w:type="dxa"/>
            <w:tcMar>
              <w:top w:w="100" w:type="dxa"/>
              <w:left w:w="100" w:type="dxa"/>
              <w:bottom w:w="100" w:type="dxa"/>
              <w:right w:w="100" w:type="dxa"/>
            </w:tcMar>
            <w:hideMark/>
          </w:tcPr>
          <w:p w14:paraId="3216EF23" w14:textId="77777777" w:rsidR="0081671E" w:rsidRPr="00641603" w:rsidRDefault="0081671E" w:rsidP="00641603">
            <w:pPr>
              <w:spacing w:line="240" w:lineRule="auto"/>
              <w:jc w:val="both"/>
              <w:rPr>
                <w:rFonts w:ascii="Cambria" w:eastAsia="Times New Roman" w:hAnsi="Cambria" w:cs="Times New Roman"/>
                <w:lang w:val="id-ID"/>
              </w:rPr>
            </w:pPr>
            <w:r w:rsidRPr="00641603">
              <w:rPr>
                <w:rFonts w:ascii="Cambria" w:eastAsia="Times New Roman" w:hAnsi="Cambria" w:cs="Times New Roman"/>
                <w:lang w:val="id-ID"/>
              </w:rPr>
              <w:t>Penguasaan terhadap lingkungan (</w:t>
            </w:r>
            <w:r w:rsidRPr="00641603">
              <w:rPr>
                <w:rFonts w:ascii="Cambria" w:eastAsia="Times New Roman" w:hAnsi="Cambria" w:cs="Times New Roman"/>
                <w:i/>
                <w:lang w:val="id-ID"/>
              </w:rPr>
              <w:t>environmental mastery)</w:t>
            </w:r>
          </w:p>
        </w:tc>
        <w:tc>
          <w:tcPr>
            <w:tcW w:w="4312" w:type="dxa"/>
            <w:gridSpan w:val="2"/>
            <w:tcMar>
              <w:top w:w="100" w:type="dxa"/>
              <w:left w:w="100" w:type="dxa"/>
              <w:bottom w:w="100" w:type="dxa"/>
              <w:right w:w="100" w:type="dxa"/>
            </w:tcMar>
            <w:hideMark/>
          </w:tcPr>
          <w:p w14:paraId="34E0E496" w14:textId="77777777" w:rsidR="0081671E" w:rsidRPr="00641603" w:rsidRDefault="0081671E" w:rsidP="00641603">
            <w:pPr>
              <w:widowControl w:val="0"/>
              <w:numPr>
                <w:ilvl w:val="0"/>
                <w:numId w:val="15"/>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merasa bahwa tuntutan kehidupan Anda menjatuhkan Anda? Mengapa?</w:t>
            </w:r>
          </w:p>
          <w:p w14:paraId="32AE2449" w14:textId="77777777" w:rsidR="0081671E" w:rsidRPr="00641603" w:rsidRDefault="0081671E" w:rsidP="00641603">
            <w:pPr>
              <w:widowControl w:val="0"/>
              <w:numPr>
                <w:ilvl w:val="0"/>
                <w:numId w:val="15"/>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merasa tidak cocok dengan lingkungan kerja Anda? Mengapa?</w:t>
            </w:r>
          </w:p>
          <w:p w14:paraId="5DB2DD88" w14:textId="77777777" w:rsidR="0081671E" w:rsidRPr="00641603" w:rsidRDefault="0081671E" w:rsidP="00641603">
            <w:pPr>
              <w:widowControl w:val="0"/>
              <w:numPr>
                <w:ilvl w:val="0"/>
                <w:numId w:val="15"/>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merasa Anda tidak cocok dengan lingkaran keluarga Anda? Mengapa?</w:t>
            </w:r>
          </w:p>
          <w:p w14:paraId="31E9A284" w14:textId="77777777" w:rsidR="0081671E" w:rsidRPr="00641603" w:rsidRDefault="0081671E" w:rsidP="00641603">
            <w:pPr>
              <w:widowControl w:val="0"/>
              <w:numPr>
                <w:ilvl w:val="0"/>
                <w:numId w:val="15"/>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 xml:space="preserve">Apakah Anda merasa tidak cocok dengan lingkaran pertemanan Anda? Mengapa? </w:t>
            </w:r>
          </w:p>
          <w:p w14:paraId="6B0C824F" w14:textId="77777777" w:rsidR="0081671E" w:rsidRPr="00641603" w:rsidRDefault="0081671E" w:rsidP="00641603">
            <w:pPr>
              <w:widowControl w:val="0"/>
              <w:numPr>
                <w:ilvl w:val="0"/>
                <w:numId w:val="15"/>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pernah merasa stress dengan lingkungan di sekitar Anda? Mengapa?</w:t>
            </w:r>
          </w:p>
          <w:p w14:paraId="59F0012A" w14:textId="77777777" w:rsidR="0081671E" w:rsidRPr="00641603" w:rsidRDefault="0081671E" w:rsidP="00641603">
            <w:pPr>
              <w:widowControl w:val="0"/>
              <w:numPr>
                <w:ilvl w:val="0"/>
                <w:numId w:val="15"/>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pernah merasa frustasi karena Anda tidak dapat menyelesaikan tugas atau pekerjaan Anda?</w:t>
            </w:r>
          </w:p>
        </w:tc>
        <w:tc>
          <w:tcPr>
            <w:tcW w:w="2264" w:type="dxa"/>
            <w:tcMar>
              <w:top w:w="100" w:type="dxa"/>
              <w:left w:w="100" w:type="dxa"/>
              <w:bottom w:w="100" w:type="dxa"/>
              <w:right w:w="100" w:type="dxa"/>
            </w:tcMar>
            <w:hideMark/>
          </w:tcPr>
          <w:p w14:paraId="67699AD2" w14:textId="77777777" w:rsidR="0081671E" w:rsidRPr="00641603" w:rsidRDefault="0081671E" w:rsidP="00641603">
            <w:pPr>
              <w:widowControl w:val="0"/>
              <w:spacing w:line="240" w:lineRule="auto"/>
              <w:jc w:val="both"/>
              <w:rPr>
                <w:rFonts w:ascii="Cambria" w:eastAsia="Times New Roman" w:hAnsi="Cambria" w:cs="Times New Roman"/>
                <w:lang w:val="id-ID"/>
              </w:rPr>
            </w:pPr>
            <w:r w:rsidRPr="00641603">
              <w:rPr>
                <w:rFonts w:ascii="Cambria" w:eastAsia="Times New Roman" w:hAnsi="Cambria" w:cs="Times New Roman"/>
                <w:lang w:val="id-ID"/>
              </w:rPr>
              <w:t>Ryff (1989)</w:t>
            </w:r>
          </w:p>
        </w:tc>
      </w:tr>
      <w:tr w:rsidR="0081671E" w:rsidRPr="00641603" w14:paraId="4CAB1F23" w14:textId="77777777" w:rsidTr="0082785D">
        <w:trPr>
          <w:trHeight w:val="420"/>
        </w:trPr>
        <w:tc>
          <w:tcPr>
            <w:tcW w:w="1884" w:type="dxa"/>
            <w:tcMar>
              <w:top w:w="100" w:type="dxa"/>
              <w:left w:w="100" w:type="dxa"/>
              <w:bottom w:w="100" w:type="dxa"/>
              <w:right w:w="100" w:type="dxa"/>
            </w:tcMar>
            <w:hideMark/>
          </w:tcPr>
          <w:p w14:paraId="2123A76C" w14:textId="77777777" w:rsidR="0081671E" w:rsidRPr="00641603" w:rsidRDefault="0081671E" w:rsidP="00641603">
            <w:pPr>
              <w:spacing w:line="240" w:lineRule="auto"/>
              <w:jc w:val="both"/>
              <w:rPr>
                <w:rFonts w:ascii="Cambria" w:eastAsia="Times New Roman" w:hAnsi="Cambria" w:cs="Times New Roman"/>
                <w:lang w:val="id-ID"/>
              </w:rPr>
            </w:pPr>
            <w:r w:rsidRPr="00641603">
              <w:rPr>
                <w:rFonts w:ascii="Cambria" w:eastAsia="Times New Roman" w:hAnsi="Cambria" w:cs="Times New Roman"/>
                <w:lang w:val="id-ID"/>
              </w:rPr>
              <w:lastRenderedPageBreak/>
              <w:t>Tujuan hidup (</w:t>
            </w:r>
            <w:r w:rsidRPr="00641603">
              <w:rPr>
                <w:rFonts w:ascii="Cambria" w:eastAsia="Times New Roman" w:hAnsi="Cambria" w:cs="Times New Roman"/>
                <w:i/>
                <w:lang w:val="id-ID"/>
              </w:rPr>
              <w:t>purpose in life)</w:t>
            </w:r>
          </w:p>
        </w:tc>
        <w:tc>
          <w:tcPr>
            <w:tcW w:w="4312" w:type="dxa"/>
            <w:gridSpan w:val="2"/>
            <w:tcMar>
              <w:top w:w="100" w:type="dxa"/>
              <w:left w:w="100" w:type="dxa"/>
              <w:bottom w:w="100" w:type="dxa"/>
              <w:right w:w="100" w:type="dxa"/>
            </w:tcMar>
            <w:hideMark/>
          </w:tcPr>
          <w:p w14:paraId="6FDAB100" w14:textId="77777777" w:rsidR="0081671E" w:rsidRPr="00641603" w:rsidRDefault="0081671E" w:rsidP="00641603">
            <w:pPr>
              <w:widowControl w:val="0"/>
              <w:numPr>
                <w:ilvl w:val="0"/>
                <w:numId w:val="16"/>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memiliki tujuan yang ingin Anda capai?</w:t>
            </w:r>
          </w:p>
          <w:p w14:paraId="33C533E1" w14:textId="77777777" w:rsidR="0081671E" w:rsidRPr="00641603" w:rsidRDefault="0081671E" w:rsidP="00641603">
            <w:pPr>
              <w:widowControl w:val="0"/>
              <w:numPr>
                <w:ilvl w:val="0"/>
                <w:numId w:val="16"/>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selalu mengingat tujuan Anda ketika Anda akan melakukan sesuatu?</w:t>
            </w:r>
          </w:p>
          <w:p w14:paraId="2F64015A" w14:textId="77777777" w:rsidR="0081671E" w:rsidRPr="00641603" w:rsidRDefault="0081671E" w:rsidP="00641603">
            <w:pPr>
              <w:widowControl w:val="0"/>
              <w:numPr>
                <w:ilvl w:val="0"/>
                <w:numId w:val="16"/>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yang Anda lakukan sekarang mempunyai dampak penting bagi tujuan hidup Anda?</w:t>
            </w:r>
          </w:p>
          <w:p w14:paraId="2A949F88" w14:textId="77777777" w:rsidR="0081671E" w:rsidRPr="00641603" w:rsidRDefault="0081671E" w:rsidP="00641603">
            <w:pPr>
              <w:widowControl w:val="0"/>
              <w:numPr>
                <w:ilvl w:val="0"/>
                <w:numId w:val="16"/>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tujuan hidup Anda akan membuat kehidupan Anda lebih baik?</w:t>
            </w:r>
          </w:p>
          <w:p w14:paraId="22B8E2F9" w14:textId="77777777" w:rsidR="0081671E" w:rsidRPr="00641603" w:rsidRDefault="0081671E" w:rsidP="00641603">
            <w:pPr>
              <w:widowControl w:val="0"/>
              <w:numPr>
                <w:ilvl w:val="0"/>
                <w:numId w:val="16"/>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merasa senang dan bersemangat ketika Anda mengingat tujuan hidup Anda?</w:t>
            </w:r>
          </w:p>
        </w:tc>
        <w:tc>
          <w:tcPr>
            <w:tcW w:w="2264" w:type="dxa"/>
            <w:tcMar>
              <w:top w:w="100" w:type="dxa"/>
              <w:left w:w="100" w:type="dxa"/>
              <w:bottom w:w="100" w:type="dxa"/>
              <w:right w:w="100" w:type="dxa"/>
            </w:tcMar>
            <w:hideMark/>
          </w:tcPr>
          <w:p w14:paraId="29E837A3" w14:textId="77777777" w:rsidR="0081671E" w:rsidRPr="00641603" w:rsidRDefault="0081671E" w:rsidP="00641603">
            <w:pPr>
              <w:widowControl w:val="0"/>
              <w:spacing w:line="240" w:lineRule="auto"/>
              <w:jc w:val="both"/>
              <w:rPr>
                <w:rFonts w:ascii="Cambria" w:eastAsia="Times New Roman" w:hAnsi="Cambria" w:cs="Times New Roman"/>
                <w:lang w:val="id-ID"/>
              </w:rPr>
            </w:pPr>
            <w:r w:rsidRPr="00641603">
              <w:rPr>
                <w:rFonts w:ascii="Cambria" w:eastAsia="Times New Roman" w:hAnsi="Cambria" w:cs="Times New Roman"/>
                <w:lang w:val="id-ID"/>
              </w:rPr>
              <w:t>Ryff (1989)</w:t>
            </w:r>
          </w:p>
        </w:tc>
      </w:tr>
      <w:tr w:rsidR="0081671E" w:rsidRPr="00641603" w14:paraId="05F5AFF9" w14:textId="77777777" w:rsidTr="0082785D">
        <w:trPr>
          <w:trHeight w:val="420"/>
        </w:trPr>
        <w:tc>
          <w:tcPr>
            <w:tcW w:w="1884" w:type="dxa"/>
            <w:tcMar>
              <w:top w:w="100" w:type="dxa"/>
              <w:left w:w="100" w:type="dxa"/>
              <w:bottom w:w="100" w:type="dxa"/>
              <w:right w:w="100" w:type="dxa"/>
            </w:tcMar>
            <w:hideMark/>
          </w:tcPr>
          <w:p w14:paraId="5BD66106" w14:textId="77777777" w:rsidR="0081671E" w:rsidRPr="00641603" w:rsidRDefault="0081671E" w:rsidP="00641603">
            <w:pPr>
              <w:spacing w:line="240" w:lineRule="auto"/>
              <w:jc w:val="both"/>
              <w:rPr>
                <w:rFonts w:ascii="Cambria" w:eastAsia="Times New Roman" w:hAnsi="Cambria" w:cs="Times New Roman"/>
                <w:lang w:val="id-ID"/>
              </w:rPr>
            </w:pPr>
            <w:r w:rsidRPr="00641603">
              <w:rPr>
                <w:rFonts w:ascii="Cambria" w:eastAsia="Times New Roman" w:hAnsi="Cambria" w:cs="Times New Roman"/>
                <w:lang w:val="id-ID"/>
              </w:rPr>
              <w:t>Perkembangan pribadi (</w:t>
            </w:r>
            <w:r w:rsidRPr="00641603">
              <w:rPr>
                <w:rFonts w:ascii="Cambria" w:eastAsia="Times New Roman" w:hAnsi="Cambria" w:cs="Times New Roman"/>
                <w:i/>
                <w:lang w:val="id-ID"/>
              </w:rPr>
              <w:t>personal growth</w:t>
            </w:r>
            <w:r w:rsidRPr="00641603">
              <w:rPr>
                <w:rFonts w:ascii="Cambria" w:eastAsia="Times New Roman" w:hAnsi="Cambria" w:cs="Times New Roman"/>
                <w:lang w:val="id-ID"/>
              </w:rPr>
              <w:t>)</w:t>
            </w:r>
          </w:p>
        </w:tc>
        <w:tc>
          <w:tcPr>
            <w:tcW w:w="4312" w:type="dxa"/>
            <w:gridSpan w:val="2"/>
            <w:tcMar>
              <w:top w:w="100" w:type="dxa"/>
              <w:left w:w="100" w:type="dxa"/>
              <w:bottom w:w="100" w:type="dxa"/>
              <w:right w:w="100" w:type="dxa"/>
            </w:tcMar>
            <w:hideMark/>
          </w:tcPr>
          <w:p w14:paraId="4A54FED1" w14:textId="77777777" w:rsidR="0081671E" w:rsidRPr="00641603" w:rsidRDefault="0081671E" w:rsidP="00641603">
            <w:pPr>
              <w:widowControl w:val="0"/>
              <w:numPr>
                <w:ilvl w:val="0"/>
                <w:numId w:val="17"/>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menikmati kehidupan yang Anda jalani?</w:t>
            </w:r>
          </w:p>
          <w:p w14:paraId="39C07763" w14:textId="77777777" w:rsidR="0081671E" w:rsidRPr="00641603" w:rsidRDefault="0081671E" w:rsidP="00641603">
            <w:pPr>
              <w:widowControl w:val="0"/>
              <w:numPr>
                <w:ilvl w:val="0"/>
                <w:numId w:val="17"/>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pernah mendapatkan masalah yang cukup besar?</w:t>
            </w:r>
          </w:p>
          <w:p w14:paraId="27B0D42D" w14:textId="77777777" w:rsidR="0081671E" w:rsidRPr="00641603" w:rsidRDefault="0081671E" w:rsidP="00641603">
            <w:pPr>
              <w:widowControl w:val="0"/>
              <w:numPr>
                <w:ilvl w:val="0"/>
                <w:numId w:val="17"/>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 yang Anda lakukan?</w:t>
            </w:r>
          </w:p>
          <w:p w14:paraId="45C89990" w14:textId="77777777" w:rsidR="0081671E" w:rsidRPr="00641603" w:rsidRDefault="0081671E" w:rsidP="00641603">
            <w:pPr>
              <w:widowControl w:val="0"/>
              <w:numPr>
                <w:ilvl w:val="0"/>
                <w:numId w:val="17"/>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merasa bahwa Anda menjadi pribadi yang lebih baik dari waktu ke waktu?</w:t>
            </w:r>
          </w:p>
          <w:p w14:paraId="3BB813A3" w14:textId="77777777" w:rsidR="0081671E" w:rsidRPr="00641603" w:rsidRDefault="0081671E" w:rsidP="00641603">
            <w:pPr>
              <w:widowControl w:val="0"/>
              <w:numPr>
                <w:ilvl w:val="0"/>
                <w:numId w:val="17"/>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Apakah Anda menemukan hal-hal baru pada diri Anda?</w:t>
            </w:r>
          </w:p>
          <w:p w14:paraId="1FD62464" w14:textId="77777777" w:rsidR="0081671E" w:rsidRPr="00641603" w:rsidRDefault="0081671E" w:rsidP="00641603">
            <w:pPr>
              <w:widowControl w:val="0"/>
              <w:numPr>
                <w:ilvl w:val="0"/>
                <w:numId w:val="17"/>
              </w:numPr>
              <w:spacing w:after="0" w:line="240" w:lineRule="auto"/>
              <w:jc w:val="both"/>
              <w:rPr>
                <w:rFonts w:ascii="Cambria" w:eastAsia="Times New Roman" w:hAnsi="Cambria" w:cs="Times New Roman"/>
                <w:lang w:val="id-ID"/>
              </w:rPr>
            </w:pPr>
            <w:r w:rsidRPr="00641603">
              <w:rPr>
                <w:rFonts w:ascii="Cambria" w:eastAsia="Times New Roman" w:hAnsi="Cambria" w:cs="Times New Roman"/>
                <w:lang w:val="id-ID"/>
              </w:rPr>
              <w:t>Bagaimana Anda menyikapi hal tersebut?</w:t>
            </w:r>
          </w:p>
        </w:tc>
        <w:tc>
          <w:tcPr>
            <w:tcW w:w="2264" w:type="dxa"/>
            <w:tcMar>
              <w:top w:w="100" w:type="dxa"/>
              <w:left w:w="100" w:type="dxa"/>
              <w:bottom w:w="100" w:type="dxa"/>
              <w:right w:w="100" w:type="dxa"/>
            </w:tcMar>
            <w:hideMark/>
          </w:tcPr>
          <w:p w14:paraId="753ED170" w14:textId="77777777" w:rsidR="0081671E" w:rsidRPr="00641603" w:rsidRDefault="0081671E" w:rsidP="00641603">
            <w:pPr>
              <w:widowControl w:val="0"/>
              <w:spacing w:line="240" w:lineRule="auto"/>
              <w:jc w:val="both"/>
              <w:rPr>
                <w:rFonts w:ascii="Cambria" w:eastAsia="Times New Roman" w:hAnsi="Cambria" w:cs="Times New Roman"/>
                <w:lang w:val="id-ID"/>
              </w:rPr>
            </w:pPr>
            <w:r w:rsidRPr="00641603">
              <w:rPr>
                <w:rFonts w:ascii="Cambria" w:eastAsia="Times New Roman" w:hAnsi="Cambria" w:cs="Times New Roman"/>
                <w:lang w:val="id-ID"/>
              </w:rPr>
              <w:t>Ryff (1989)</w:t>
            </w:r>
          </w:p>
        </w:tc>
      </w:tr>
      <w:bookmarkEnd w:id="6"/>
      <w:bookmarkEnd w:id="7"/>
    </w:tbl>
    <w:p w14:paraId="3D6CA7B8" w14:textId="77777777" w:rsidR="0081671E" w:rsidRPr="00641603" w:rsidRDefault="0081671E" w:rsidP="00641603">
      <w:pPr>
        <w:spacing w:line="240" w:lineRule="auto"/>
        <w:jc w:val="both"/>
        <w:rPr>
          <w:rFonts w:ascii="Cambria" w:eastAsia="Times New Roman" w:hAnsi="Cambria" w:cs="Times New Roman"/>
          <w:lang w:val="id-ID"/>
        </w:rPr>
      </w:pPr>
    </w:p>
    <w:p w14:paraId="0C6B0388" w14:textId="77777777" w:rsidR="0081671E" w:rsidRPr="00641603" w:rsidRDefault="0081671E" w:rsidP="00641603">
      <w:pPr>
        <w:spacing w:line="240" w:lineRule="auto"/>
        <w:ind w:firstLine="720"/>
        <w:jc w:val="both"/>
        <w:rPr>
          <w:rFonts w:ascii="Cambria" w:eastAsia="Times New Roman" w:hAnsi="Cambria" w:cs="Times New Roman"/>
          <w:lang w:val="id-ID"/>
        </w:rPr>
      </w:pPr>
      <w:r w:rsidRPr="00641603">
        <w:rPr>
          <w:rFonts w:ascii="Cambria" w:eastAsia="Times New Roman" w:hAnsi="Cambria" w:cs="Times New Roman"/>
          <w:lang w:val="id-ID"/>
        </w:rPr>
        <w:t xml:space="preserve">Tujuan dari wawancara yang dilakukan terhadap partisipan penelitian adalah untuk mendapatkan informasi yang mendalam mengenai dampak kesejahteraan psikologi pada penyedia jasa prostitusi </w:t>
      </w:r>
      <w:r w:rsidRPr="00641603">
        <w:rPr>
          <w:rFonts w:ascii="Cambria" w:eastAsia="Times New Roman" w:hAnsi="Cambria" w:cs="Times New Roman"/>
          <w:i/>
          <w:lang w:val="id-ID"/>
        </w:rPr>
        <w:t>online open</w:t>
      </w:r>
      <w:r w:rsidRPr="00641603">
        <w:rPr>
          <w:rFonts w:ascii="Cambria" w:eastAsia="Times New Roman" w:hAnsi="Cambria" w:cs="Times New Roman"/>
          <w:lang w:val="id-ID"/>
        </w:rPr>
        <w:t xml:space="preserve"> BO </w:t>
      </w:r>
      <w:r w:rsidRPr="00641603">
        <w:rPr>
          <w:rFonts w:ascii="Cambria" w:eastAsia="Times New Roman" w:hAnsi="Cambria" w:cs="Times New Roman"/>
          <w:i/>
          <w:lang w:val="id-ID"/>
        </w:rPr>
        <w:t>(Open Booking)</w:t>
      </w:r>
      <w:r w:rsidRPr="00641603">
        <w:rPr>
          <w:rFonts w:ascii="Cambria" w:eastAsia="Times New Roman" w:hAnsi="Cambria" w:cs="Times New Roman"/>
          <w:lang w:val="id-ID"/>
        </w:rPr>
        <w:t xml:space="preserve"> dimensi, yaitu penerimaan diri (</w:t>
      </w:r>
      <w:r w:rsidRPr="00641603">
        <w:rPr>
          <w:rFonts w:ascii="Cambria" w:eastAsia="Times New Roman" w:hAnsi="Cambria" w:cs="Times New Roman"/>
          <w:i/>
          <w:lang w:val="id-ID"/>
        </w:rPr>
        <w:t>self-acceptance</w:t>
      </w:r>
      <w:r w:rsidRPr="00641603">
        <w:rPr>
          <w:rFonts w:ascii="Cambria" w:eastAsia="Times New Roman" w:hAnsi="Cambria" w:cs="Times New Roman"/>
          <w:lang w:val="id-ID"/>
        </w:rPr>
        <w:t>), hubungan positif dengan orang lain (</w:t>
      </w:r>
      <w:r w:rsidRPr="00641603">
        <w:rPr>
          <w:rFonts w:ascii="Cambria" w:eastAsia="Times New Roman" w:hAnsi="Cambria" w:cs="Times New Roman"/>
          <w:i/>
          <w:lang w:val="id-ID"/>
        </w:rPr>
        <w:t>positive relations with others)</w:t>
      </w:r>
      <w:r w:rsidRPr="00641603">
        <w:rPr>
          <w:rFonts w:ascii="Cambria" w:eastAsia="Times New Roman" w:hAnsi="Cambria" w:cs="Times New Roman"/>
          <w:lang w:val="id-ID"/>
        </w:rPr>
        <w:t xml:space="preserve">, otonomi </w:t>
      </w:r>
      <w:r w:rsidRPr="00641603">
        <w:rPr>
          <w:rFonts w:ascii="Cambria" w:eastAsia="Times New Roman" w:hAnsi="Cambria" w:cs="Times New Roman"/>
          <w:i/>
          <w:lang w:val="id-ID"/>
        </w:rPr>
        <w:t>(autonomy</w:t>
      </w:r>
      <w:r w:rsidRPr="00641603">
        <w:rPr>
          <w:rFonts w:ascii="Cambria" w:eastAsia="Times New Roman" w:hAnsi="Cambria" w:cs="Times New Roman"/>
          <w:lang w:val="id-ID"/>
        </w:rPr>
        <w:t>), penguasaan terhadap lingkungan (</w:t>
      </w:r>
      <w:r w:rsidRPr="00641603">
        <w:rPr>
          <w:rFonts w:ascii="Cambria" w:eastAsia="Times New Roman" w:hAnsi="Cambria" w:cs="Times New Roman"/>
          <w:i/>
          <w:lang w:val="id-ID"/>
        </w:rPr>
        <w:t>environmental mastery)</w:t>
      </w:r>
      <w:r w:rsidRPr="00641603">
        <w:rPr>
          <w:rFonts w:ascii="Cambria" w:eastAsia="Times New Roman" w:hAnsi="Cambria" w:cs="Times New Roman"/>
          <w:lang w:val="id-ID"/>
        </w:rPr>
        <w:t>, tujuan hidup (</w:t>
      </w:r>
      <w:r w:rsidRPr="00641603">
        <w:rPr>
          <w:rFonts w:ascii="Cambria" w:eastAsia="Times New Roman" w:hAnsi="Cambria" w:cs="Times New Roman"/>
          <w:i/>
          <w:lang w:val="id-ID"/>
        </w:rPr>
        <w:t>purpose in life)</w:t>
      </w:r>
      <w:r w:rsidRPr="00641603">
        <w:rPr>
          <w:rFonts w:ascii="Cambria" w:eastAsia="Times New Roman" w:hAnsi="Cambria" w:cs="Times New Roman"/>
          <w:lang w:val="id-ID"/>
        </w:rPr>
        <w:t>, dan perkembangan pribadi (</w:t>
      </w:r>
      <w:r w:rsidRPr="00641603">
        <w:rPr>
          <w:rFonts w:ascii="Cambria" w:eastAsia="Times New Roman" w:hAnsi="Cambria" w:cs="Times New Roman"/>
          <w:i/>
          <w:lang w:val="id-ID"/>
        </w:rPr>
        <w:t>personal growth</w:t>
      </w:r>
      <w:r w:rsidRPr="00641603">
        <w:rPr>
          <w:rFonts w:ascii="Cambria" w:eastAsia="Times New Roman" w:hAnsi="Cambria" w:cs="Times New Roman"/>
          <w:lang w:val="id-ID"/>
        </w:rPr>
        <w:t>).</w:t>
      </w:r>
    </w:p>
    <w:p w14:paraId="0073290A" w14:textId="77777777" w:rsidR="0081671E" w:rsidRPr="00641603" w:rsidRDefault="0081671E" w:rsidP="00641603">
      <w:pPr>
        <w:spacing w:line="240" w:lineRule="auto"/>
        <w:ind w:firstLine="720"/>
        <w:jc w:val="both"/>
        <w:rPr>
          <w:rFonts w:ascii="Cambria" w:eastAsia="Times New Roman" w:hAnsi="Cambria" w:cs="Times New Roman"/>
          <w:lang w:val="id-ID"/>
        </w:rPr>
      </w:pPr>
      <w:bookmarkStart w:id="8" w:name="_gjdgxs"/>
      <w:bookmarkEnd w:id="8"/>
      <w:r w:rsidRPr="00641603">
        <w:rPr>
          <w:rFonts w:ascii="Cambria" w:eastAsia="Times New Roman" w:hAnsi="Cambria" w:cs="Times New Roman"/>
          <w:lang w:val="id-ID"/>
        </w:rPr>
        <w:t xml:space="preserve">Adapun tujuan dari wawancara yang dilakukan terhadap informan penelitian adalah untuk mendapatkan informasi yang mendalam mengenai diri dan kehidupan partisipan penelitian, dalam kacamata informan. Pedoman wawancara </w:t>
      </w:r>
      <w:r w:rsidRPr="00641603">
        <w:rPr>
          <w:rFonts w:ascii="Cambria" w:eastAsia="Times New Roman" w:hAnsi="Cambria" w:cs="Times New Roman"/>
          <w:i/>
          <w:lang w:val="id-ID"/>
        </w:rPr>
        <w:t>(interview guide)</w:t>
      </w:r>
      <w:r w:rsidRPr="00641603">
        <w:rPr>
          <w:rFonts w:ascii="Cambria" w:eastAsia="Times New Roman" w:hAnsi="Cambria" w:cs="Times New Roman"/>
          <w:lang w:val="id-ID"/>
        </w:rPr>
        <w:t xml:space="preserve"> yang digunakan adalah sebagai berikut:</w:t>
      </w:r>
    </w:p>
    <w:p w14:paraId="5CFA13B0" w14:textId="77777777" w:rsidR="0081671E" w:rsidRPr="00641603" w:rsidRDefault="0081671E" w:rsidP="00641603">
      <w:pPr>
        <w:numPr>
          <w:ilvl w:val="0"/>
          <w:numId w:val="18"/>
        </w:numPr>
        <w:spacing w:after="0" w:line="240" w:lineRule="auto"/>
        <w:ind w:left="360"/>
        <w:jc w:val="both"/>
        <w:rPr>
          <w:rFonts w:ascii="Cambria" w:eastAsia="Times New Roman" w:hAnsi="Cambria" w:cs="Times New Roman"/>
          <w:lang w:val="id-ID"/>
        </w:rPr>
      </w:pPr>
      <w:r w:rsidRPr="00641603">
        <w:rPr>
          <w:rFonts w:ascii="Cambria" w:eastAsia="Times New Roman" w:hAnsi="Cambria" w:cs="Times New Roman"/>
          <w:lang w:val="id-ID"/>
        </w:rPr>
        <w:t>Wawancara awal</w:t>
      </w:r>
    </w:p>
    <w:p w14:paraId="00D2237B" w14:textId="77777777" w:rsidR="0081671E" w:rsidRPr="00641603" w:rsidRDefault="0081671E" w:rsidP="00641603">
      <w:pPr>
        <w:numPr>
          <w:ilvl w:val="0"/>
          <w:numId w:val="19"/>
        </w:numPr>
        <w:spacing w:after="0" w:line="240" w:lineRule="auto"/>
        <w:ind w:left="720"/>
        <w:jc w:val="both"/>
        <w:rPr>
          <w:rFonts w:ascii="Cambria" w:eastAsia="Times New Roman" w:hAnsi="Cambria" w:cs="Times New Roman"/>
          <w:lang w:val="id-ID"/>
        </w:rPr>
      </w:pPr>
      <w:r w:rsidRPr="00641603">
        <w:rPr>
          <w:rFonts w:ascii="Cambria" w:eastAsia="Times New Roman" w:hAnsi="Cambria" w:cs="Times New Roman"/>
          <w:lang w:val="id-ID"/>
        </w:rPr>
        <w:t>Biodata subjek</w:t>
      </w:r>
    </w:p>
    <w:p w14:paraId="18A7CAC7" w14:textId="77777777" w:rsidR="0081671E" w:rsidRPr="00641603" w:rsidRDefault="0081671E" w:rsidP="00641603">
      <w:pPr>
        <w:numPr>
          <w:ilvl w:val="0"/>
          <w:numId w:val="19"/>
        </w:numPr>
        <w:spacing w:after="0" w:line="240" w:lineRule="auto"/>
        <w:ind w:left="720"/>
        <w:jc w:val="both"/>
        <w:rPr>
          <w:rFonts w:ascii="Cambria" w:eastAsia="Times New Roman" w:hAnsi="Cambria" w:cs="Times New Roman"/>
          <w:lang w:val="id-ID"/>
        </w:rPr>
      </w:pPr>
      <w:r w:rsidRPr="00641603">
        <w:rPr>
          <w:rFonts w:ascii="Cambria" w:eastAsia="Times New Roman" w:hAnsi="Cambria" w:cs="Times New Roman"/>
          <w:lang w:val="id-ID"/>
        </w:rPr>
        <w:t>Hubungan informan dengan partisipan</w:t>
      </w:r>
    </w:p>
    <w:p w14:paraId="781AE465" w14:textId="77777777" w:rsidR="0081671E" w:rsidRPr="00641603" w:rsidRDefault="0081671E" w:rsidP="00641603">
      <w:pPr>
        <w:numPr>
          <w:ilvl w:val="0"/>
          <w:numId w:val="18"/>
        </w:numPr>
        <w:spacing w:after="0" w:line="240" w:lineRule="auto"/>
        <w:ind w:left="360"/>
        <w:jc w:val="both"/>
        <w:rPr>
          <w:rFonts w:ascii="Cambria" w:eastAsia="Times New Roman" w:hAnsi="Cambria" w:cs="Times New Roman"/>
          <w:lang w:val="id-ID"/>
        </w:rPr>
      </w:pPr>
      <w:r w:rsidRPr="00641603">
        <w:rPr>
          <w:rFonts w:ascii="Cambria" w:eastAsia="Times New Roman" w:hAnsi="Cambria" w:cs="Times New Roman"/>
          <w:lang w:val="id-ID"/>
        </w:rPr>
        <w:t>Wawancara isi</w:t>
      </w:r>
    </w:p>
    <w:p w14:paraId="3AB8F38F" w14:textId="77777777" w:rsidR="0081671E" w:rsidRPr="00641603" w:rsidRDefault="0081671E" w:rsidP="00641603">
      <w:pPr>
        <w:numPr>
          <w:ilvl w:val="0"/>
          <w:numId w:val="20"/>
        </w:numPr>
        <w:spacing w:after="0" w:line="240" w:lineRule="auto"/>
        <w:ind w:left="720"/>
        <w:jc w:val="both"/>
        <w:rPr>
          <w:rFonts w:ascii="Cambria" w:eastAsia="Times New Roman" w:hAnsi="Cambria" w:cs="Times New Roman"/>
          <w:lang w:val="id-ID"/>
        </w:rPr>
      </w:pPr>
      <w:r w:rsidRPr="00641603">
        <w:rPr>
          <w:rFonts w:ascii="Cambria" w:eastAsia="Times New Roman" w:hAnsi="Cambria" w:cs="Times New Roman"/>
          <w:lang w:val="id-ID"/>
        </w:rPr>
        <w:t>Sejauh mana kedekatan informan dengan partisipan?</w:t>
      </w:r>
    </w:p>
    <w:p w14:paraId="646496BB" w14:textId="77777777" w:rsidR="0081671E" w:rsidRPr="00641603" w:rsidRDefault="0081671E" w:rsidP="00641603">
      <w:pPr>
        <w:numPr>
          <w:ilvl w:val="0"/>
          <w:numId w:val="20"/>
        </w:numPr>
        <w:spacing w:after="0" w:line="240" w:lineRule="auto"/>
        <w:ind w:left="720"/>
        <w:jc w:val="both"/>
        <w:rPr>
          <w:rFonts w:ascii="Cambria" w:eastAsia="Times New Roman" w:hAnsi="Cambria" w:cs="Times New Roman"/>
          <w:lang w:val="id-ID"/>
        </w:rPr>
      </w:pPr>
      <w:r w:rsidRPr="00641603">
        <w:rPr>
          <w:rFonts w:ascii="Cambria" w:eastAsia="Times New Roman" w:hAnsi="Cambria" w:cs="Times New Roman"/>
          <w:lang w:val="id-ID"/>
        </w:rPr>
        <w:lastRenderedPageBreak/>
        <w:t>Apa yang diketahui informan mengenai penerimaan diri, hubungan positif dengan orang lain, otonomi, penguasaan terhadap lingkungan, tujuan hidup , dan perkembangan pribadi partisipan?</w:t>
      </w:r>
    </w:p>
    <w:p w14:paraId="01F75F5A" w14:textId="77777777" w:rsidR="0081671E" w:rsidRPr="00641603" w:rsidRDefault="0081671E" w:rsidP="00641603">
      <w:pPr>
        <w:numPr>
          <w:ilvl w:val="0"/>
          <w:numId w:val="20"/>
        </w:numPr>
        <w:spacing w:after="0" w:line="240" w:lineRule="auto"/>
        <w:ind w:left="720"/>
        <w:jc w:val="both"/>
        <w:rPr>
          <w:rFonts w:ascii="Cambria" w:eastAsia="Times New Roman" w:hAnsi="Cambria" w:cs="Times New Roman"/>
          <w:lang w:val="id-ID"/>
        </w:rPr>
      </w:pPr>
      <w:r w:rsidRPr="00641603">
        <w:rPr>
          <w:rFonts w:ascii="Cambria" w:eastAsia="Times New Roman" w:hAnsi="Cambria" w:cs="Times New Roman"/>
          <w:lang w:val="id-ID"/>
        </w:rPr>
        <w:t>Bagaimana keseharian partisipan?</w:t>
      </w:r>
    </w:p>
    <w:p w14:paraId="0A11A3E4" w14:textId="77777777" w:rsidR="0081671E" w:rsidRPr="00641603" w:rsidRDefault="0081671E" w:rsidP="00641603">
      <w:pPr>
        <w:numPr>
          <w:ilvl w:val="0"/>
          <w:numId w:val="20"/>
        </w:numPr>
        <w:spacing w:after="0" w:line="240" w:lineRule="auto"/>
        <w:ind w:left="720"/>
        <w:jc w:val="both"/>
        <w:rPr>
          <w:rFonts w:ascii="Cambria" w:eastAsia="Times New Roman" w:hAnsi="Cambria" w:cs="Times New Roman"/>
          <w:lang w:val="id-ID"/>
        </w:rPr>
      </w:pPr>
      <w:r w:rsidRPr="00641603">
        <w:rPr>
          <w:rFonts w:ascii="Cambria" w:eastAsia="Times New Roman" w:hAnsi="Cambria" w:cs="Times New Roman"/>
          <w:lang w:val="id-ID"/>
        </w:rPr>
        <w:t>Bagaimana hubungan partisipan dengan masyarakat setempat?</w:t>
      </w:r>
    </w:p>
    <w:p w14:paraId="61C90B0A" w14:textId="77777777" w:rsidR="0081671E" w:rsidRPr="00641603" w:rsidRDefault="0081671E" w:rsidP="00641603">
      <w:pPr>
        <w:numPr>
          <w:ilvl w:val="0"/>
          <w:numId w:val="18"/>
        </w:numPr>
        <w:spacing w:after="0" w:line="240" w:lineRule="auto"/>
        <w:ind w:left="360"/>
        <w:jc w:val="both"/>
        <w:rPr>
          <w:rFonts w:ascii="Cambria" w:eastAsia="Times New Roman" w:hAnsi="Cambria" w:cs="Times New Roman"/>
          <w:lang w:val="id-ID"/>
        </w:rPr>
      </w:pPr>
      <w:r w:rsidRPr="00641603">
        <w:rPr>
          <w:rFonts w:ascii="Cambria" w:eastAsia="Times New Roman" w:hAnsi="Cambria" w:cs="Times New Roman"/>
          <w:lang w:val="id-ID"/>
        </w:rPr>
        <w:t>Wawancara penutup</w:t>
      </w:r>
    </w:p>
    <w:p w14:paraId="78B96BB7" w14:textId="77777777" w:rsidR="0081671E" w:rsidRPr="00641603" w:rsidRDefault="0081671E" w:rsidP="00641603">
      <w:pPr>
        <w:numPr>
          <w:ilvl w:val="0"/>
          <w:numId w:val="21"/>
        </w:numPr>
        <w:spacing w:after="0" w:line="240" w:lineRule="auto"/>
        <w:ind w:left="720"/>
        <w:jc w:val="both"/>
        <w:rPr>
          <w:rFonts w:ascii="Cambria" w:eastAsia="Times New Roman" w:hAnsi="Cambria" w:cs="Times New Roman"/>
          <w:lang w:val="id-ID"/>
        </w:rPr>
      </w:pPr>
      <w:r w:rsidRPr="00641603">
        <w:rPr>
          <w:rFonts w:ascii="Cambria" w:eastAsia="Times New Roman" w:hAnsi="Cambria" w:cs="Times New Roman"/>
          <w:lang w:val="id-ID"/>
        </w:rPr>
        <w:t>Ucapan terima kasih</w:t>
      </w:r>
    </w:p>
    <w:p w14:paraId="7C664E60" w14:textId="4B6AF863" w:rsidR="0081671E" w:rsidRPr="00641603" w:rsidRDefault="0081671E" w:rsidP="00641603">
      <w:pPr>
        <w:pStyle w:val="Heading2"/>
        <w:tabs>
          <w:tab w:val="left" w:pos="426"/>
        </w:tabs>
        <w:spacing w:line="240" w:lineRule="auto"/>
        <w:jc w:val="both"/>
        <w:rPr>
          <w:rFonts w:ascii="Cambria" w:hAnsi="Cambria" w:cs="Times New Roman"/>
          <w:sz w:val="22"/>
          <w:szCs w:val="22"/>
          <w:lang w:val="id-ID"/>
        </w:rPr>
      </w:pPr>
      <w:bookmarkStart w:id="9" w:name="_Toc167168505"/>
      <w:r w:rsidRPr="00641603">
        <w:rPr>
          <w:rFonts w:ascii="Cambria" w:hAnsi="Cambria" w:cs="Times New Roman"/>
          <w:sz w:val="22"/>
          <w:szCs w:val="22"/>
          <w:lang w:val="id-ID"/>
        </w:rPr>
        <w:t>Teknik Pengorganisasian dan Analisis Data</w:t>
      </w:r>
      <w:bookmarkEnd w:id="9"/>
    </w:p>
    <w:p w14:paraId="7BD9C5A9" w14:textId="77777777" w:rsidR="0081671E" w:rsidRPr="00641603" w:rsidRDefault="0081671E" w:rsidP="00641603">
      <w:pPr>
        <w:widowControl w:val="0"/>
        <w:spacing w:line="240" w:lineRule="auto"/>
        <w:ind w:right="115" w:firstLine="720"/>
        <w:jc w:val="both"/>
        <w:rPr>
          <w:rFonts w:ascii="Cambria" w:eastAsia="Times New Roman" w:hAnsi="Cambria" w:cs="Times New Roman"/>
          <w:lang w:val="id-ID"/>
        </w:rPr>
      </w:pPr>
      <w:bookmarkStart w:id="10" w:name="_Hlk147318383"/>
      <w:r w:rsidRPr="00641603">
        <w:rPr>
          <w:rFonts w:ascii="Cambria" w:eastAsia="Times New Roman" w:hAnsi="Cambria" w:cs="Times New Roman"/>
          <w:lang w:val="id-ID"/>
        </w:rPr>
        <w:t>Metode analisis data kualitatif memiliki beberapa prosedur. Berdasarkan pada analisis kualitatif dari Miles dan Huberman (1986), maka langkah- langkah analisis data yang akan diambil yaitu terdiri dari tiga hal utama yaitu reduksi data, penyajian data, dan penarikan kesimpulan/verifikasi sebagai sesuatu yang jalin-menjalin pada saat sebelum, selama, dan sesudah pengumpulan data dalam bentuk sejajar, untuk membangun wawasan umum yang disebut analisis.</w:t>
      </w:r>
    </w:p>
    <w:p w14:paraId="6C80F049" w14:textId="77777777" w:rsidR="0081671E" w:rsidRPr="00641603" w:rsidRDefault="0081671E" w:rsidP="00641603">
      <w:pPr>
        <w:widowControl w:val="0"/>
        <w:spacing w:line="240" w:lineRule="auto"/>
        <w:ind w:right="118" w:firstLine="749"/>
        <w:jc w:val="both"/>
        <w:rPr>
          <w:rFonts w:ascii="Cambria" w:eastAsia="Times New Roman" w:hAnsi="Cambria" w:cs="Times New Roman"/>
          <w:lang w:val="id-ID"/>
        </w:rPr>
      </w:pPr>
      <w:r w:rsidRPr="00641603">
        <w:rPr>
          <w:rFonts w:ascii="Cambria" w:eastAsia="Times New Roman" w:hAnsi="Cambria" w:cs="Times New Roman"/>
          <w:lang w:val="id-ID"/>
        </w:rPr>
        <w:t>Sugiyono (2010) menjelaskan bahwa reduksi data berarti merangkum, memilih hal-hal yang pokok, memfokuskan pada hal-hal yang penting, lalu dicari tema dan polanya. Apabila hal tersebut telah dilakukan, maka akan memberikan gambaran yang lebih jelas, dan mempermudah peneliti untuk melakukan pengumpulan data selanjutnya dan mencarinya bila diperlukan.</w:t>
      </w:r>
    </w:p>
    <w:p w14:paraId="298EFF28" w14:textId="77777777" w:rsidR="0081671E" w:rsidRPr="00641603" w:rsidRDefault="0081671E" w:rsidP="00641603">
      <w:pPr>
        <w:widowControl w:val="0"/>
        <w:spacing w:line="240" w:lineRule="auto"/>
        <w:ind w:right="120" w:firstLine="720"/>
        <w:jc w:val="both"/>
        <w:rPr>
          <w:rFonts w:ascii="Cambria" w:eastAsia="Times New Roman" w:hAnsi="Cambria" w:cs="Times New Roman"/>
          <w:lang w:val="id-ID"/>
        </w:rPr>
      </w:pPr>
      <w:r w:rsidRPr="00641603">
        <w:rPr>
          <w:rFonts w:ascii="Cambria" w:eastAsia="Times New Roman" w:hAnsi="Cambria" w:cs="Times New Roman"/>
          <w:lang w:val="id-ID"/>
        </w:rPr>
        <w:t xml:space="preserve">Langkah selanjutnya setelah mereduksi data adalah menampilkan atau </w:t>
      </w:r>
      <w:r w:rsidRPr="00641603">
        <w:rPr>
          <w:rFonts w:ascii="Cambria" w:eastAsia="Times New Roman" w:hAnsi="Cambria" w:cs="Times New Roman"/>
          <w:i/>
          <w:lang w:val="id-ID"/>
        </w:rPr>
        <w:t>display</w:t>
      </w:r>
      <w:r w:rsidRPr="00641603">
        <w:rPr>
          <w:rFonts w:ascii="Cambria" w:eastAsia="Times New Roman" w:hAnsi="Cambria" w:cs="Times New Roman"/>
          <w:lang w:val="id-ID"/>
        </w:rPr>
        <w:t xml:space="preserve"> data. Miles dan Huberman (Sugiyono, 2010) menjelaskan bahwa yang paling sering digunakan untuk menyajikan data adalah dengan teks yang bersifat naratif. Dengan </w:t>
      </w:r>
      <w:r w:rsidRPr="00641603">
        <w:rPr>
          <w:rFonts w:ascii="Cambria" w:eastAsia="Times New Roman" w:hAnsi="Cambria" w:cs="Times New Roman"/>
          <w:i/>
          <w:lang w:val="id-ID"/>
        </w:rPr>
        <w:t xml:space="preserve">display </w:t>
      </w:r>
      <w:r w:rsidRPr="00641603">
        <w:rPr>
          <w:rFonts w:ascii="Cambria" w:eastAsia="Times New Roman" w:hAnsi="Cambria" w:cs="Times New Roman"/>
          <w:lang w:val="id-ID"/>
        </w:rPr>
        <w:t>data, maka akan lebih memudahkan untuk memahami apa yang terjadi dalam permasalahan hal yang diteliti dan dapat merencanakan kerja selanjutnya berdasarkan apa yang telah dipahami tersebut.</w:t>
      </w:r>
    </w:p>
    <w:p w14:paraId="6DDF64E4" w14:textId="77777777" w:rsidR="0081671E" w:rsidRPr="00641603" w:rsidRDefault="0081671E" w:rsidP="00641603">
      <w:pPr>
        <w:spacing w:line="240" w:lineRule="auto"/>
        <w:ind w:left="30" w:firstLine="720"/>
        <w:jc w:val="both"/>
        <w:rPr>
          <w:rFonts w:ascii="Cambria" w:eastAsia="Times New Roman" w:hAnsi="Cambria" w:cs="Times New Roman"/>
          <w:b/>
          <w:lang w:val="id-ID"/>
        </w:rPr>
      </w:pPr>
      <w:r w:rsidRPr="00641603">
        <w:rPr>
          <w:rFonts w:ascii="Cambria" w:eastAsia="Times New Roman" w:hAnsi="Cambria" w:cs="Times New Roman"/>
          <w:lang w:val="id-ID"/>
        </w:rPr>
        <w:t>Langkah terakhir dalam analisis data menurut Miles dan Huberman adalah penarikan kesimpulan dan verifikasi.  Menurut Sugiyono (2010) kesimpulan dalam penelitian kualitatif adalah temuan baru yang sebelumnya belum pernah ada. Temuan ini dapat berupa deskripsi atau gambaran suatu objek yang sebelumnya masih remang-remang atau gelap sehingga setelah diteliti menjadi jelas, dapat berupa hubungan kausal atau interaktif hipotesis, atau teori.</w:t>
      </w:r>
      <w:bookmarkEnd w:id="10"/>
    </w:p>
    <w:p w14:paraId="2E2E63FC" w14:textId="77777777" w:rsidR="0081671E" w:rsidRPr="00641603" w:rsidRDefault="0081671E" w:rsidP="00641603">
      <w:pPr>
        <w:pStyle w:val="Heading2"/>
        <w:spacing w:before="240" w:after="0" w:line="240" w:lineRule="auto"/>
        <w:jc w:val="both"/>
        <w:rPr>
          <w:rFonts w:ascii="Cambria" w:hAnsi="Cambria" w:cs="Times New Roman"/>
          <w:sz w:val="22"/>
          <w:szCs w:val="22"/>
          <w:lang w:val="id-ID"/>
        </w:rPr>
      </w:pPr>
      <w:bookmarkStart w:id="11" w:name="_Toc167168506"/>
      <w:r w:rsidRPr="00641603">
        <w:rPr>
          <w:rFonts w:ascii="Cambria" w:hAnsi="Cambria" w:cs="Times New Roman"/>
          <w:sz w:val="22"/>
          <w:szCs w:val="22"/>
          <w:lang w:val="id-ID"/>
        </w:rPr>
        <w:t>Teknik Pemantapan Kredibilitas Penelitian</w:t>
      </w:r>
      <w:bookmarkEnd w:id="11"/>
    </w:p>
    <w:p w14:paraId="44BE766A" w14:textId="77777777" w:rsidR="0081671E" w:rsidRPr="00641603" w:rsidRDefault="0081671E" w:rsidP="00641603">
      <w:pPr>
        <w:widowControl w:val="0"/>
        <w:spacing w:line="240" w:lineRule="auto"/>
        <w:ind w:right="2" w:firstLine="709"/>
        <w:jc w:val="both"/>
        <w:rPr>
          <w:rFonts w:ascii="Cambria" w:eastAsia="Times New Roman" w:hAnsi="Cambria" w:cs="Times New Roman"/>
          <w:lang w:val="id-ID"/>
        </w:rPr>
      </w:pPr>
      <w:r w:rsidRPr="00641603">
        <w:rPr>
          <w:rFonts w:ascii="Cambria" w:eastAsia="Times New Roman" w:hAnsi="Cambria" w:cs="Times New Roman"/>
          <w:lang w:val="id-ID"/>
        </w:rPr>
        <w:t xml:space="preserve">Dalam pelaksanaan penelitian, ada beberapa tahap yang dilakukan peneliti. Tahap pertama adalah tahap persiapan. Pada tahap ini, peneliti melakukan studi kepustakaan untuk mendapatkan landasan teori serta mencari informasi yang berkaitan dengan masalah yang akan diteliti. Selain itu, peneliti juga melakukan pengamatan pada lingkungan sekitar maupun lingkungan tertentu yang berkaitan dengan masalah yang akan diteliti. Setelah itu, peneliti merumuskan masalah yang akan diteliti dan menentukan subjek penelitian serta lokasi penelitian. Selain itu, peneliti juga mengurus segala macam yang berhubungan dengan administrasi penelitian seperti SK Pembimbing, Surat Izin Penelitian, dan lain-lain. </w:t>
      </w:r>
    </w:p>
    <w:p w14:paraId="59D19F5E" w14:textId="77777777" w:rsidR="0081671E" w:rsidRPr="00641603" w:rsidRDefault="0081671E" w:rsidP="00641603">
      <w:pPr>
        <w:widowControl w:val="0"/>
        <w:numPr>
          <w:ilvl w:val="0"/>
          <w:numId w:val="22"/>
        </w:numPr>
        <w:tabs>
          <w:tab w:val="left" w:pos="1232"/>
        </w:tabs>
        <w:spacing w:after="0" w:line="240" w:lineRule="auto"/>
        <w:ind w:left="360"/>
        <w:jc w:val="both"/>
        <w:rPr>
          <w:rFonts w:ascii="Cambria" w:hAnsi="Cambria" w:cs="Times New Roman"/>
          <w:lang w:val="id-ID"/>
        </w:rPr>
      </w:pPr>
      <w:r w:rsidRPr="00641603">
        <w:rPr>
          <w:rFonts w:ascii="Cambria" w:eastAsia="Times New Roman" w:hAnsi="Cambria" w:cs="Times New Roman"/>
          <w:lang w:val="id-ID"/>
        </w:rPr>
        <w:t>Tahap Pelaksanaan</w:t>
      </w:r>
    </w:p>
    <w:p w14:paraId="59DBB156" w14:textId="77777777" w:rsidR="0081671E" w:rsidRPr="00641603" w:rsidRDefault="0081671E" w:rsidP="00641603">
      <w:pPr>
        <w:widowControl w:val="0"/>
        <w:numPr>
          <w:ilvl w:val="1"/>
          <w:numId w:val="22"/>
        </w:numPr>
        <w:tabs>
          <w:tab w:val="left" w:pos="1592"/>
        </w:tabs>
        <w:spacing w:after="0" w:line="240" w:lineRule="auto"/>
        <w:ind w:left="720" w:right="121"/>
        <w:jc w:val="both"/>
        <w:rPr>
          <w:rFonts w:ascii="Cambria" w:hAnsi="Cambria" w:cs="Times New Roman"/>
          <w:lang w:val="id-ID"/>
        </w:rPr>
      </w:pPr>
      <w:r w:rsidRPr="00641603">
        <w:rPr>
          <w:rFonts w:ascii="Cambria" w:eastAsia="Times New Roman" w:hAnsi="Cambria" w:cs="Times New Roman"/>
          <w:lang w:val="id-ID"/>
        </w:rPr>
        <w:t>Melakukan pendekatan dengan dua orang subjek penelitian dengan melakukan perjanjian pertemuan di suatu tempat untuk menjelaskan maksud dan tujuan penelitian.</w:t>
      </w:r>
    </w:p>
    <w:p w14:paraId="5C2F286D" w14:textId="77777777" w:rsidR="0081671E" w:rsidRPr="00641603" w:rsidRDefault="0081671E" w:rsidP="00641603">
      <w:pPr>
        <w:widowControl w:val="0"/>
        <w:numPr>
          <w:ilvl w:val="1"/>
          <w:numId w:val="22"/>
        </w:numPr>
        <w:tabs>
          <w:tab w:val="left" w:pos="1592"/>
        </w:tabs>
        <w:spacing w:after="0" w:line="240" w:lineRule="auto"/>
        <w:ind w:left="720" w:right="121"/>
        <w:jc w:val="both"/>
        <w:rPr>
          <w:rFonts w:ascii="Cambria" w:hAnsi="Cambria" w:cs="Times New Roman"/>
          <w:lang w:val="id-ID"/>
        </w:rPr>
      </w:pPr>
      <w:r w:rsidRPr="00641603">
        <w:rPr>
          <w:rFonts w:ascii="Cambria" w:eastAsia="Times New Roman" w:hAnsi="Cambria" w:cs="Times New Roman"/>
          <w:lang w:val="id-ID"/>
        </w:rPr>
        <w:t>Pengambilan data dengan cara wawancara terhadap dua orang subjek penelitian.</w:t>
      </w:r>
    </w:p>
    <w:p w14:paraId="182EC4ED" w14:textId="77777777" w:rsidR="0081671E" w:rsidRPr="00641603" w:rsidRDefault="0081671E" w:rsidP="00641603">
      <w:pPr>
        <w:widowControl w:val="0"/>
        <w:numPr>
          <w:ilvl w:val="1"/>
          <w:numId w:val="22"/>
        </w:numPr>
        <w:tabs>
          <w:tab w:val="left" w:pos="1592"/>
        </w:tabs>
        <w:spacing w:after="0" w:line="240" w:lineRule="auto"/>
        <w:ind w:left="720" w:right="121"/>
        <w:jc w:val="both"/>
        <w:rPr>
          <w:rFonts w:ascii="Cambria" w:hAnsi="Cambria" w:cs="Times New Roman"/>
          <w:i/>
          <w:lang w:val="id-ID"/>
        </w:rPr>
      </w:pPr>
      <w:r w:rsidRPr="00641603">
        <w:rPr>
          <w:rFonts w:ascii="Cambria" w:eastAsia="Times New Roman" w:hAnsi="Cambria" w:cs="Times New Roman"/>
          <w:lang w:val="id-ID"/>
        </w:rPr>
        <w:t xml:space="preserve">Melakukan pengecekan kebenaran data </w:t>
      </w:r>
      <w:r w:rsidRPr="00641603">
        <w:rPr>
          <w:rFonts w:ascii="Cambria" w:eastAsia="Times New Roman" w:hAnsi="Cambria" w:cs="Times New Roman"/>
          <w:i/>
          <w:lang w:val="id-ID"/>
        </w:rPr>
        <w:t>(member check).</w:t>
      </w:r>
    </w:p>
    <w:p w14:paraId="55457E14" w14:textId="77777777" w:rsidR="0081671E" w:rsidRPr="00641603" w:rsidRDefault="0081671E" w:rsidP="00641603">
      <w:pPr>
        <w:widowControl w:val="0"/>
        <w:numPr>
          <w:ilvl w:val="0"/>
          <w:numId w:val="22"/>
        </w:numPr>
        <w:tabs>
          <w:tab w:val="left" w:pos="1232"/>
        </w:tabs>
        <w:spacing w:after="0" w:line="240" w:lineRule="auto"/>
        <w:ind w:left="360"/>
        <w:jc w:val="both"/>
        <w:rPr>
          <w:rFonts w:ascii="Cambria" w:hAnsi="Cambria" w:cs="Times New Roman"/>
          <w:lang w:val="id-ID"/>
        </w:rPr>
      </w:pPr>
      <w:r w:rsidRPr="00641603">
        <w:rPr>
          <w:rFonts w:ascii="Cambria" w:eastAsia="Times New Roman" w:hAnsi="Cambria" w:cs="Times New Roman"/>
          <w:lang w:val="id-ID"/>
        </w:rPr>
        <w:lastRenderedPageBreak/>
        <w:t>Tahap pengolahan data</w:t>
      </w:r>
    </w:p>
    <w:p w14:paraId="6602B821" w14:textId="77777777" w:rsidR="0081671E" w:rsidRPr="00641603" w:rsidRDefault="0081671E" w:rsidP="00641603">
      <w:pPr>
        <w:widowControl w:val="0"/>
        <w:numPr>
          <w:ilvl w:val="1"/>
          <w:numId w:val="22"/>
        </w:numPr>
        <w:tabs>
          <w:tab w:val="left" w:pos="1592"/>
        </w:tabs>
        <w:spacing w:after="0" w:line="240" w:lineRule="auto"/>
        <w:ind w:left="720"/>
        <w:jc w:val="both"/>
        <w:rPr>
          <w:rFonts w:ascii="Cambria" w:hAnsi="Cambria" w:cs="Times New Roman"/>
          <w:lang w:val="id-ID"/>
        </w:rPr>
      </w:pPr>
      <w:r w:rsidRPr="00641603">
        <w:rPr>
          <w:rFonts w:ascii="Cambria" w:eastAsia="Times New Roman" w:hAnsi="Cambria" w:cs="Times New Roman"/>
          <w:lang w:val="id-ID"/>
        </w:rPr>
        <w:t>Membuat verbatim hasil wawancara.</w:t>
      </w:r>
    </w:p>
    <w:p w14:paraId="115EB54A" w14:textId="77777777" w:rsidR="0081671E" w:rsidRPr="00641603" w:rsidRDefault="0081671E" w:rsidP="00641603">
      <w:pPr>
        <w:widowControl w:val="0"/>
        <w:numPr>
          <w:ilvl w:val="1"/>
          <w:numId w:val="22"/>
        </w:numPr>
        <w:tabs>
          <w:tab w:val="left" w:pos="1592"/>
        </w:tabs>
        <w:spacing w:after="0" w:line="240" w:lineRule="auto"/>
        <w:ind w:left="720" w:right="121"/>
        <w:jc w:val="both"/>
        <w:rPr>
          <w:rFonts w:ascii="Cambria" w:hAnsi="Cambria" w:cs="Times New Roman"/>
          <w:lang w:val="id-ID"/>
        </w:rPr>
      </w:pPr>
      <w:r w:rsidRPr="00641603">
        <w:rPr>
          <w:rFonts w:ascii="Cambria" w:eastAsia="Times New Roman" w:hAnsi="Cambria" w:cs="Times New Roman"/>
          <w:lang w:val="id-ID"/>
        </w:rPr>
        <w:t>Mengklasifikasikan hasil wawancara sesuai dengan kategori yang telah ditentukan.</w:t>
      </w:r>
    </w:p>
    <w:p w14:paraId="795D8F8D" w14:textId="77777777" w:rsidR="0081671E" w:rsidRPr="00641603" w:rsidRDefault="0081671E" w:rsidP="00641603">
      <w:pPr>
        <w:widowControl w:val="0"/>
        <w:numPr>
          <w:ilvl w:val="1"/>
          <w:numId w:val="22"/>
        </w:numPr>
        <w:tabs>
          <w:tab w:val="left" w:pos="1592"/>
        </w:tabs>
        <w:spacing w:after="0" w:line="240" w:lineRule="auto"/>
        <w:ind w:left="720"/>
        <w:jc w:val="both"/>
        <w:rPr>
          <w:rFonts w:ascii="Cambria" w:hAnsi="Cambria" w:cs="Times New Roman"/>
          <w:lang w:val="id-ID"/>
        </w:rPr>
      </w:pPr>
      <w:r w:rsidRPr="00641603">
        <w:rPr>
          <w:rFonts w:ascii="Cambria" w:eastAsia="Times New Roman" w:hAnsi="Cambria" w:cs="Times New Roman"/>
          <w:lang w:val="id-ID"/>
        </w:rPr>
        <w:t>Mereduksi data hasil wawancara.</w:t>
      </w:r>
    </w:p>
    <w:p w14:paraId="155912DB" w14:textId="77777777" w:rsidR="0081671E" w:rsidRPr="00641603" w:rsidRDefault="0081671E" w:rsidP="00641603">
      <w:pPr>
        <w:widowControl w:val="0"/>
        <w:numPr>
          <w:ilvl w:val="1"/>
          <w:numId w:val="22"/>
        </w:numPr>
        <w:tabs>
          <w:tab w:val="left" w:pos="1592"/>
        </w:tabs>
        <w:spacing w:after="0" w:line="240" w:lineRule="auto"/>
        <w:ind w:left="720"/>
        <w:jc w:val="both"/>
        <w:rPr>
          <w:rFonts w:ascii="Cambria" w:hAnsi="Cambria" w:cs="Times New Roman"/>
          <w:lang w:val="id-ID"/>
        </w:rPr>
      </w:pPr>
      <w:r w:rsidRPr="00641603">
        <w:rPr>
          <w:rFonts w:ascii="Cambria" w:eastAsia="Times New Roman" w:hAnsi="Cambria" w:cs="Times New Roman"/>
          <w:lang w:val="id-ID"/>
        </w:rPr>
        <w:t>Mendisplay data yang telah direduksi dalam bentuk uraian naratif.</w:t>
      </w:r>
    </w:p>
    <w:p w14:paraId="15350E23" w14:textId="77777777" w:rsidR="0081671E" w:rsidRPr="00641603" w:rsidRDefault="0081671E" w:rsidP="00641603">
      <w:pPr>
        <w:widowControl w:val="0"/>
        <w:numPr>
          <w:ilvl w:val="1"/>
          <w:numId w:val="22"/>
        </w:numPr>
        <w:tabs>
          <w:tab w:val="left" w:pos="1592"/>
        </w:tabs>
        <w:spacing w:after="0" w:line="240" w:lineRule="auto"/>
        <w:ind w:left="720" w:right="125"/>
        <w:jc w:val="both"/>
        <w:rPr>
          <w:rFonts w:ascii="Cambria" w:hAnsi="Cambria" w:cs="Times New Roman"/>
          <w:lang w:val="id-ID"/>
        </w:rPr>
      </w:pPr>
      <w:r w:rsidRPr="00641603">
        <w:rPr>
          <w:rFonts w:ascii="Cambria" w:eastAsia="Times New Roman" w:hAnsi="Cambria" w:cs="Times New Roman"/>
          <w:lang w:val="id-ID"/>
        </w:rPr>
        <w:t>Konsultasi dengan dosen pembimbing mengenai hasil yang telah diperoleh peneliti.</w:t>
      </w:r>
    </w:p>
    <w:p w14:paraId="2F6C1F7F" w14:textId="77777777" w:rsidR="0081671E" w:rsidRPr="00641603" w:rsidRDefault="0081671E" w:rsidP="00641603">
      <w:pPr>
        <w:widowControl w:val="0"/>
        <w:numPr>
          <w:ilvl w:val="0"/>
          <w:numId w:val="22"/>
        </w:numPr>
        <w:tabs>
          <w:tab w:val="left" w:pos="1232"/>
        </w:tabs>
        <w:spacing w:after="0" w:line="240" w:lineRule="auto"/>
        <w:ind w:left="360"/>
        <w:jc w:val="both"/>
        <w:rPr>
          <w:rFonts w:ascii="Cambria" w:hAnsi="Cambria" w:cs="Times New Roman"/>
          <w:lang w:val="id-ID"/>
        </w:rPr>
      </w:pPr>
      <w:r w:rsidRPr="00641603">
        <w:rPr>
          <w:rFonts w:ascii="Cambria" w:eastAsia="Times New Roman" w:hAnsi="Cambria" w:cs="Times New Roman"/>
          <w:lang w:val="id-ID"/>
        </w:rPr>
        <w:t>Tahap pembahasan</w:t>
      </w:r>
    </w:p>
    <w:p w14:paraId="62010940" w14:textId="77777777" w:rsidR="0081671E" w:rsidRPr="00641603" w:rsidRDefault="0081671E" w:rsidP="00641603">
      <w:pPr>
        <w:widowControl w:val="0"/>
        <w:numPr>
          <w:ilvl w:val="1"/>
          <w:numId w:val="22"/>
        </w:numPr>
        <w:tabs>
          <w:tab w:val="left" w:pos="1592"/>
        </w:tabs>
        <w:spacing w:after="0" w:line="240" w:lineRule="auto"/>
        <w:ind w:left="720" w:right="125"/>
        <w:jc w:val="both"/>
        <w:rPr>
          <w:rFonts w:ascii="Cambria" w:hAnsi="Cambria" w:cs="Times New Roman"/>
          <w:lang w:val="id-ID"/>
        </w:rPr>
      </w:pPr>
      <w:r w:rsidRPr="00641603">
        <w:rPr>
          <w:rFonts w:ascii="Cambria" w:eastAsia="Times New Roman" w:hAnsi="Cambria" w:cs="Times New Roman"/>
          <w:lang w:val="id-ID"/>
        </w:rPr>
        <w:t xml:space="preserve">Menguraikan </w:t>
      </w:r>
      <w:r w:rsidRPr="00641603">
        <w:rPr>
          <w:rFonts w:ascii="Cambria" w:eastAsia="Times New Roman" w:hAnsi="Cambria" w:cs="Times New Roman"/>
          <w:i/>
          <w:lang w:val="id-ID"/>
        </w:rPr>
        <w:t>display</w:t>
      </w:r>
      <w:r w:rsidRPr="00641603">
        <w:rPr>
          <w:rFonts w:ascii="Cambria" w:eastAsia="Times New Roman" w:hAnsi="Cambria" w:cs="Times New Roman"/>
          <w:lang w:val="id-ID"/>
        </w:rPr>
        <w:t xml:space="preserve"> data yang telah dilakukan peneliti dengan menggunakan landasan teori yang sesuai.</w:t>
      </w:r>
    </w:p>
    <w:p w14:paraId="5CCCCC57" w14:textId="77777777" w:rsidR="0081671E" w:rsidRPr="00641603" w:rsidRDefault="0081671E" w:rsidP="00641603">
      <w:pPr>
        <w:widowControl w:val="0"/>
        <w:numPr>
          <w:ilvl w:val="1"/>
          <w:numId w:val="22"/>
        </w:numPr>
        <w:tabs>
          <w:tab w:val="left" w:pos="1592"/>
        </w:tabs>
        <w:spacing w:after="0" w:line="240" w:lineRule="auto"/>
        <w:ind w:left="720" w:right="126"/>
        <w:jc w:val="both"/>
        <w:rPr>
          <w:rFonts w:ascii="Cambria" w:hAnsi="Cambria" w:cs="Times New Roman"/>
          <w:lang w:val="id-ID"/>
        </w:rPr>
      </w:pPr>
      <w:r w:rsidRPr="00641603">
        <w:rPr>
          <w:rFonts w:ascii="Cambria" w:eastAsia="Times New Roman" w:hAnsi="Cambria" w:cs="Times New Roman"/>
          <w:lang w:val="id-ID"/>
        </w:rPr>
        <w:t>Menarik kesimpulan dari pola dan tema yang dihasilkan oleh subjek penelitian.</w:t>
      </w:r>
    </w:p>
    <w:p w14:paraId="37C81B9E" w14:textId="77777777" w:rsidR="0081671E" w:rsidRPr="00641603" w:rsidRDefault="0081671E" w:rsidP="00641603">
      <w:pPr>
        <w:widowControl w:val="0"/>
        <w:numPr>
          <w:ilvl w:val="1"/>
          <w:numId w:val="22"/>
        </w:numPr>
        <w:tabs>
          <w:tab w:val="left" w:pos="1592"/>
        </w:tabs>
        <w:spacing w:after="0" w:line="240" w:lineRule="auto"/>
        <w:ind w:left="720" w:right="125"/>
        <w:jc w:val="both"/>
        <w:rPr>
          <w:rFonts w:ascii="Cambria" w:hAnsi="Cambria" w:cs="Times New Roman"/>
          <w:lang w:val="id-ID"/>
        </w:rPr>
      </w:pPr>
      <w:r w:rsidRPr="00641603">
        <w:rPr>
          <w:rFonts w:ascii="Cambria" w:eastAsia="Times New Roman" w:hAnsi="Cambria" w:cs="Times New Roman"/>
          <w:lang w:val="id-ID"/>
        </w:rPr>
        <w:t>Konsultasi dengan dosen pembimbing mengenai hasil yang telah diperoleh peneliti.</w:t>
      </w:r>
    </w:p>
    <w:p w14:paraId="12D85976" w14:textId="77777777" w:rsidR="0081671E" w:rsidRPr="00641603" w:rsidRDefault="0081671E" w:rsidP="00641603">
      <w:pPr>
        <w:widowControl w:val="0"/>
        <w:numPr>
          <w:ilvl w:val="0"/>
          <w:numId w:val="22"/>
        </w:numPr>
        <w:tabs>
          <w:tab w:val="left" w:pos="1232"/>
        </w:tabs>
        <w:spacing w:after="0" w:line="240" w:lineRule="auto"/>
        <w:ind w:left="360"/>
        <w:jc w:val="both"/>
        <w:rPr>
          <w:rFonts w:ascii="Cambria" w:hAnsi="Cambria" w:cs="Times New Roman"/>
          <w:lang w:val="id-ID"/>
        </w:rPr>
      </w:pPr>
      <w:r w:rsidRPr="00641603">
        <w:rPr>
          <w:rFonts w:ascii="Cambria" w:eastAsia="Times New Roman" w:hAnsi="Cambria" w:cs="Times New Roman"/>
          <w:lang w:val="id-ID"/>
        </w:rPr>
        <w:t>Tahap akhir</w:t>
      </w:r>
    </w:p>
    <w:p w14:paraId="10ECCE46" w14:textId="77777777" w:rsidR="0081671E" w:rsidRPr="00641603" w:rsidRDefault="0081671E" w:rsidP="00641603">
      <w:pPr>
        <w:widowControl w:val="0"/>
        <w:tabs>
          <w:tab w:val="left" w:pos="1232"/>
        </w:tabs>
        <w:spacing w:line="240" w:lineRule="auto"/>
        <w:ind w:left="360" w:hanging="720"/>
        <w:jc w:val="both"/>
        <w:rPr>
          <w:rFonts w:ascii="Cambria" w:eastAsia="Times New Roman" w:hAnsi="Cambria" w:cs="Times New Roman"/>
          <w:lang w:val="id-ID"/>
        </w:rPr>
      </w:pPr>
      <w:r w:rsidRPr="00641603">
        <w:rPr>
          <w:rFonts w:ascii="Cambria" w:eastAsia="Times New Roman" w:hAnsi="Cambria" w:cs="Times New Roman"/>
          <w:lang w:val="id-ID"/>
        </w:rPr>
        <w:tab/>
        <w:t>Membuat laporan sebagai pertanggungjawaban dari data-data dan pembahasan terhadap hasil penelitian.</w:t>
      </w:r>
    </w:p>
    <w:p w14:paraId="21D11C7B" w14:textId="77777777" w:rsidR="00511766" w:rsidRDefault="00511766">
      <w:pPr>
        <w:spacing w:after="120" w:line="240" w:lineRule="auto"/>
        <w:jc w:val="center"/>
        <w:rPr>
          <w:rFonts w:ascii="Cambria" w:eastAsia="Cambria" w:hAnsi="Cambria" w:cs="Cambria"/>
          <w:b/>
        </w:rPr>
      </w:pPr>
    </w:p>
    <w:p w14:paraId="6E3E684F" w14:textId="77777777" w:rsidR="00511766" w:rsidRDefault="009A0B03">
      <w:pPr>
        <w:spacing w:after="120" w:line="240" w:lineRule="auto"/>
        <w:jc w:val="center"/>
        <w:rPr>
          <w:rFonts w:ascii="Cambria" w:eastAsia="Cambria" w:hAnsi="Cambria" w:cs="Cambria"/>
          <w:b/>
        </w:rPr>
      </w:pPr>
      <w:r>
        <w:rPr>
          <w:rFonts w:ascii="Cambria" w:eastAsia="Cambria" w:hAnsi="Cambria" w:cs="Cambria"/>
          <w:b/>
        </w:rPr>
        <w:t>HASIL PENELITIAN</w:t>
      </w:r>
    </w:p>
    <w:p w14:paraId="6B49CA29" w14:textId="77777777" w:rsidR="00641603" w:rsidRPr="00641603" w:rsidRDefault="00641603" w:rsidP="00641603">
      <w:pPr>
        <w:spacing w:line="240" w:lineRule="auto"/>
        <w:ind w:firstLine="567"/>
        <w:jc w:val="both"/>
        <w:rPr>
          <w:rFonts w:ascii="Cambria" w:hAnsi="Cambria" w:cs="Times New Roman"/>
          <w:color w:val="000000"/>
          <w:lang w:val="id-ID"/>
        </w:rPr>
      </w:pPr>
      <w:r w:rsidRPr="00641603">
        <w:rPr>
          <w:rFonts w:ascii="Cambria" w:hAnsi="Cambria" w:cs="Times New Roman"/>
          <w:color w:val="000000"/>
          <w:lang w:val="id-ID"/>
        </w:rPr>
        <w:t xml:space="preserve">Tahap awal dalam persiapan penelitian yang peneliti lakukan adalah menentukan terlebih dahulu teori yang relevan untuk mendukung pelaksanaan penelitian, kemudian mengajukan berkas kode etik penelitian kepada komite etik fakultas kesehatan masyarakat universitas airlangga sesuai dengan konteks penelitian, setelah surat izin kode etik penelitian turun dan mendapatkan penyetujuan dari dosen pembimbing peneliti mengajukan proposal dan protokol penelitian kepada Kasubdit IV divisi tindak pidana anak, remaja, dan wanita pada bidang asusila, penentuan hari/tanggal penelitian, lokasi, dan partisipan penggalian data penelitian. Alat pendukung penelitian yang digunakan seperti alat tulis, kertas, </w:t>
      </w:r>
      <w:r w:rsidRPr="00641603">
        <w:rPr>
          <w:rFonts w:ascii="Cambria" w:hAnsi="Cambria" w:cs="Times New Roman"/>
          <w:i/>
          <w:color w:val="000000"/>
          <w:lang w:val="id-ID"/>
        </w:rPr>
        <w:t>laptop</w:t>
      </w:r>
      <w:r w:rsidRPr="00641603">
        <w:rPr>
          <w:rFonts w:ascii="Cambria" w:hAnsi="Cambria" w:cs="Times New Roman"/>
          <w:color w:val="000000"/>
          <w:lang w:val="id-ID"/>
        </w:rPr>
        <w:t xml:space="preserve">, dan </w:t>
      </w:r>
      <w:r w:rsidRPr="00641603">
        <w:rPr>
          <w:rFonts w:ascii="Cambria" w:hAnsi="Cambria" w:cs="Times New Roman"/>
          <w:i/>
          <w:color w:val="000000"/>
          <w:lang w:val="id-ID"/>
        </w:rPr>
        <w:t>tape recorder.</w:t>
      </w:r>
    </w:p>
    <w:p w14:paraId="08DD6F93" w14:textId="77777777" w:rsidR="00641603" w:rsidRPr="00641603" w:rsidRDefault="00641603" w:rsidP="00641603">
      <w:pPr>
        <w:pStyle w:val="Heading3"/>
        <w:spacing w:before="0" w:after="0" w:line="240" w:lineRule="auto"/>
        <w:jc w:val="both"/>
        <w:rPr>
          <w:rFonts w:ascii="Cambria" w:hAnsi="Cambria" w:cs="Times New Roman"/>
          <w:sz w:val="22"/>
          <w:szCs w:val="22"/>
        </w:rPr>
      </w:pPr>
      <w:bookmarkStart w:id="12" w:name="_Toc167168510"/>
      <w:r w:rsidRPr="00641603">
        <w:rPr>
          <w:rFonts w:ascii="Cambria" w:hAnsi="Cambria" w:cs="Times New Roman"/>
          <w:sz w:val="22"/>
          <w:szCs w:val="22"/>
        </w:rPr>
        <w:t>Tahap Penggalian Data</w:t>
      </w:r>
      <w:bookmarkEnd w:id="12"/>
    </w:p>
    <w:p w14:paraId="320E0470" w14:textId="77777777" w:rsidR="00641603" w:rsidRPr="00641603" w:rsidRDefault="00641603" w:rsidP="00641603">
      <w:pPr>
        <w:spacing w:line="240" w:lineRule="auto"/>
        <w:ind w:firstLine="567"/>
        <w:jc w:val="both"/>
        <w:rPr>
          <w:rFonts w:ascii="Cambria" w:hAnsi="Cambria" w:cs="Times New Roman"/>
          <w:color w:val="000000"/>
          <w:lang w:val="id-ID"/>
        </w:rPr>
      </w:pPr>
      <w:r w:rsidRPr="00641603">
        <w:rPr>
          <w:rFonts w:ascii="Cambria" w:hAnsi="Cambria" w:cs="Times New Roman"/>
          <w:color w:val="000000"/>
          <w:lang w:val="id-ID"/>
        </w:rPr>
        <w:t xml:space="preserve">Tahap penggalian data penelitian ini dilakukan dengan cara peneliti menghubungi Kepala kanit III bidang asusila pada Kasubdit IV DITRESKRIMUM Polda Jatim melalui media </w:t>
      </w:r>
      <w:r w:rsidRPr="00641603">
        <w:rPr>
          <w:rFonts w:ascii="Cambria" w:hAnsi="Cambria" w:cs="Times New Roman"/>
          <w:i/>
          <w:iCs/>
          <w:color w:val="000000"/>
          <w:lang w:val="id-ID"/>
        </w:rPr>
        <w:t>chatting whatsapp</w:t>
      </w:r>
      <w:r w:rsidRPr="00641603">
        <w:rPr>
          <w:rFonts w:ascii="Cambria" w:hAnsi="Cambria" w:cs="Times New Roman"/>
          <w:color w:val="000000"/>
          <w:lang w:val="id-ID"/>
        </w:rPr>
        <w:t xml:space="preserve"> untuk menyerahkan proposal dan protokol penelitian setelah itu menentukan hari/tanggal untuk proses pengambilan data wawancara. Pada hari pengambilan data peneliti berkenalan terlebih dahulu dengan partisipan yang sudah disiapkan oleh pihak kanit III peneliti juga menjelaskan maksud dan tujuan dilakukan nya wawancara, setelah itu peneliti membagikan lembar persetujuan dan menjelaskan isu etik pelaksanaan penelitian untuk menjaga kenyamanan dan kerahasiaan saat memberikan keterangan pada saat wawancara. tahap terakhir sebelum memulai proses penggalian data, peneliti meminta izin kepada partisipan bahwa pelaksanaan wawancara ini akan direkam, dan ditulis sebagai bukti penelitian. Berikut jadwal penggalian data primer wawancara peneliti dengan masing-masing partisipan penelitian: </w:t>
      </w:r>
    </w:p>
    <w:p w14:paraId="5ECD12B4" w14:textId="38CDE5E1" w:rsidR="00641603" w:rsidRPr="00641603" w:rsidRDefault="00641603" w:rsidP="00641603">
      <w:pPr>
        <w:spacing w:before="240" w:after="240" w:line="240" w:lineRule="auto"/>
        <w:jc w:val="both"/>
        <w:rPr>
          <w:rFonts w:ascii="Cambria" w:hAnsi="Cambria" w:cs="Times New Roman"/>
          <w:b/>
          <w:bCs/>
          <w:color w:val="000000"/>
          <w:lang w:val="id-ID"/>
        </w:rPr>
      </w:pPr>
      <w:bookmarkStart w:id="13" w:name="_Hlk167169004"/>
      <w:r w:rsidRPr="00641603">
        <w:rPr>
          <w:rFonts w:ascii="Cambria" w:hAnsi="Cambria" w:cs="Times New Roman"/>
          <w:b/>
          <w:bCs/>
          <w:color w:val="000000"/>
          <w:lang w:val="id-ID"/>
        </w:rPr>
        <w:t>Jadwal Penggalian Data Partisipan</w:t>
      </w:r>
      <w:bookmarkEnd w:id="13"/>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22"/>
        <w:gridCol w:w="283"/>
        <w:gridCol w:w="3407"/>
        <w:gridCol w:w="2123"/>
      </w:tblGrid>
      <w:tr w:rsidR="00641603" w:rsidRPr="00641603" w14:paraId="26D92A0C" w14:textId="77777777" w:rsidTr="0082785D">
        <w:tc>
          <w:tcPr>
            <w:tcW w:w="5812" w:type="dxa"/>
            <w:gridSpan w:val="3"/>
          </w:tcPr>
          <w:p w14:paraId="7C53714F"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Partisipan 1</w:t>
            </w:r>
          </w:p>
        </w:tc>
        <w:tc>
          <w:tcPr>
            <w:tcW w:w="2121" w:type="dxa"/>
          </w:tcPr>
          <w:p w14:paraId="282ECF73"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 xml:space="preserve">Pewawancara </w:t>
            </w:r>
          </w:p>
        </w:tc>
      </w:tr>
      <w:tr w:rsidR="00641603" w:rsidRPr="00641603" w14:paraId="7E5B90DB" w14:textId="77777777" w:rsidTr="0082785D">
        <w:tc>
          <w:tcPr>
            <w:tcW w:w="2122" w:type="dxa"/>
          </w:tcPr>
          <w:p w14:paraId="742EDBD5"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Nama</w:t>
            </w:r>
          </w:p>
        </w:tc>
        <w:tc>
          <w:tcPr>
            <w:tcW w:w="283" w:type="dxa"/>
          </w:tcPr>
          <w:p w14:paraId="44B4738A"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w:t>
            </w:r>
          </w:p>
        </w:tc>
        <w:tc>
          <w:tcPr>
            <w:tcW w:w="3407" w:type="dxa"/>
          </w:tcPr>
          <w:p w14:paraId="59C14408" w14:textId="5AC93F63" w:rsidR="00641603" w:rsidRPr="00641603" w:rsidRDefault="00641603" w:rsidP="00641603">
            <w:pPr>
              <w:jc w:val="both"/>
              <w:rPr>
                <w:rFonts w:ascii="Cambria" w:hAnsi="Cambria" w:cs="Times New Roman"/>
                <w:color w:val="000000"/>
                <w:lang w:val="id-ID"/>
              </w:rPr>
            </w:pPr>
            <w:r>
              <w:rPr>
                <w:rFonts w:ascii="Cambria" w:hAnsi="Cambria" w:cs="Times New Roman"/>
                <w:color w:val="000000"/>
                <w:lang w:val="id-ID"/>
              </w:rPr>
              <w:t>AI</w:t>
            </w:r>
          </w:p>
        </w:tc>
        <w:tc>
          <w:tcPr>
            <w:tcW w:w="2121" w:type="dxa"/>
            <w:vMerge w:val="restart"/>
            <w:vAlign w:val="center"/>
          </w:tcPr>
          <w:p w14:paraId="665BCB02"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Rachma Yuniar</w:t>
            </w:r>
          </w:p>
          <w:p w14:paraId="6A87FF57"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color w:val="000000"/>
                <w:lang w:val="id-ID"/>
              </w:rPr>
              <w:t>RY1000124</w:t>
            </w:r>
          </w:p>
        </w:tc>
      </w:tr>
      <w:tr w:rsidR="00641603" w:rsidRPr="00641603" w14:paraId="3521C8BE" w14:textId="77777777" w:rsidTr="0082785D">
        <w:tc>
          <w:tcPr>
            <w:tcW w:w="2122" w:type="dxa"/>
          </w:tcPr>
          <w:p w14:paraId="19D1231D"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Usia</w:t>
            </w:r>
          </w:p>
        </w:tc>
        <w:tc>
          <w:tcPr>
            <w:tcW w:w="283" w:type="dxa"/>
          </w:tcPr>
          <w:p w14:paraId="073CC543"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w:t>
            </w:r>
          </w:p>
        </w:tc>
        <w:tc>
          <w:tcPr>
            <w:tcW w:w="3407" w:type="dxa"/>
          </w:tcPr>
          <w:p w14:paraId="416857E2"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31 Tahun</w:t>
            </w:r>
          </w:p>
        </w:tc>
        <w:tc>
          <w:tcPr>
            <w:tcW w:w="2121" w:type="dxa"/>
            <w:vMerge/>
          </w:tcPr>
          <w:p w14:paraId="5B0049F3" w14:textId="77777777" w:rsidR="00641603" w:rsidRPr="00641603" w:rsidRDefault="00641603" w:rsidP="00641603">
            <w:pPr>
              <w:jc w:val="both"/>
              <w:rPr>
                <w:rFonts w:ascii="Cambria" w:hAnsi="Cambria" w:cs="Times New Roman"/>
                <w:b/>
                <w:bCs/>
                <w:color w:val="000000"/>
                <w:lang w:val="id-ID"/>
              </w:rPr>
            </w:pPr>
          </w:p>
        </w:tc>
      </w:tr>
      <w:tr w:rsidR="00641603" w:rsidRPr="00641603" w14:paraId="43BCBF1E" w14:textId="77777777" w:rsidTr="0082785D">
        <w:tc>
          <w:tcPr>
            <w:tcW w:w="2122" w:type="dxa"/>
          </w:tcPr>
          <w:p w14:paraId="6C1EF637" w14:textId="77777777" w:rsidR="00641603" w:rsidRPr="00641603" w:rsidRDefault="00641603" w:rsidP="00641603">
            <w:pPr>
              <w:ind w:right="-521"/>
              <w:jc w:val="both"/>
              <w:rPr>
                <w:rFonts w:ascii="Cambria" w:hAnsi="Cambria" w:cs="Times New Roman"/>
                <w:color w:val="000000"/>
                <w:lang w:val="id-ID"/>
              </w:rPr>
            </w:pPr>
            <w:r w:rsidRPr="00641603">
              <w:rPr>
                <w:rFonts w:ascii="Cambria" w:hAnsi="Cambria" w:cs="Times New Roman"/>
                <w:color w:val="000000"/>
                <w:lang w:val="id-ID"/>
              </w:rPr>
              <w:t>Tanggal Wawancara</w:t>
            </w:r>
          </w:p>
        </w:tc>
        <w:tc>
          <w:tcPr>
            <w:tcW w:w="283" w:type="dxa"/>
          </w:tcPr>
          <w:p w14:paraId="7AD889F9"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w:t>
            </w:r>
          </w:p>
        </w:tc>
        <w:tc>
          <w:tcPr>
            <w:tcW w:w="3407" w:type="dxa"/>
          </w:tcPr>
          <w:p w14:paraId="6032082C"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10 Januari 2024</w:t>
            </w:r>
          </w:p>
        </w:tc>
        <w:tc>
          <w:tcPr>
            <w:tcW w:w="2121" w:type="dxa"/>
            <w:vMerge/>
          </w:tcPr>
          <w:p w14:paraId="7A705D6B" w14:textId="77777777" w:rsidR="00641603" w:rsidRPr="00641603" w:rsidRDefault="00641603" w:rsidP="00641603">
            <w:pPr>
              <w:jc w:val="both"/>
              <w:rPr>
                <w:rFonts w:ascii="Cambria" w:hAnsi="Cambria" w:cs="Times New Roman"/>
                <w:b/>
                <w:bCs/>
                <w:color w:val="000000"/>
                <w:lang w:val="id-ID"/>
              </w:rPr>
            </w:pPr>
          </w:p>
        </w:tc>
      </w:tr>
      <w:tr w:rsidR="00641603" w:rsidRPr="00641603" w14:paraId="598BF400" w14:textId="77777777" w:rsidTr="0082785D">
        <w:tc>
          <w:tcPr>
            <w:tcW w:w="2122" w:type="dxa"/>
          </w:tcPr>
          <w:p w14:paraId="3AFCB572"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Waktu Wawancara</w:t>
            </w:r>
          </w:p>
        </w:tc>
        <w:tc>
          <w:tcPr>
            <w:tcW w:w="283" w:type="dxa"/>
          </w:tcPr>
          <w:p w14:paraId="0BC99E33"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w:t>
            </w:r>
          </w:p>
        </w:tc>
        <w:tc>
          <w:tcPr>
            <w:tcW w:w="3407" w:type="dxa"/>
          </w:tcPr>
          <w:p w14:paraId="50C6BE74"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10.00 - 11.15 WIB</w:t>
            </w:r>
          </w:p>
        </w:tc>
        <w:tc>
          <w:tcPr>
            <w:tcW w:w="2121" w:type="dxa"/>
            <w:vMerge/>
          </w:tcPr>
          <w:p w14:paraId="73853D42" w14:textId="77777777" w:rsidR="00641603" w:rsidRPr="00641603" w:rsidRDefault="00641603" w:rsidP="00641603">
            <w:pPr>
              <w:jc w:val="both"/>
              <w:rPr>
                <w:rFonts w:ascii="Cambria" w:hAnsi="Cambria" w:cs="Times New Roman"/>
                <w:b/>
                <w:bCs/>
                <w:color w:val="000000"/>
                <w:lang w:val="id-ID"/>
              </w:rPr>
            </w:pPr>
          </w:p>
        </w:tc>
      </w:tr>
      <w:tr w:rsidR="00641603" w:rsidRPr="00641603" w14:paraId="415EF765" w14:textId="77777777" w:rsidTr="0082785D">
        <w:tc>
          <w:tcPr>
            <w:tcW w:w="2122" w:type="dxa"/>
          </w:tcPr>
          <w:p w14:paraId="691C9AE9"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lastRenderedPageBreak/>
              <w:t>Tempat Wawancara</w:t>
            </w:r>
          </w:p>
        </w:tc>
        <w:tc>
          <w:tcPr>
            <w:tcW w:w="283" w:type="dxa"/>
          </w:tcPr>
          <w:p w14:paraId="096FC09A"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w:t>
            </w:r>
          </w:p>
        </w:tc>
        <w:tc>
          <w:tcPr>
            <w:tcW w:w="3407" w:type="dxa"/>
          </w:tcPr>
          <w:p w14:paraId="1F3C9343"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DITRESKRIMUM Polda Jatim</w:t>
            </w:r>
          </w:p>
        </w:tc>
        <w:tc>
          <w:tcPr>
            <w:tcW w:w="2121" w:type="dxa"/>
            <w:vMerge/>
          </w:tcPr>
          <w:p w14:paraId="71EA3778" w14:textId="77777777" w:rsidR="00641603" w:rsidRPr="00641603" w:rsidRDefault="00641603" w:rsidP="00641603">
            <w:pPr>
              <w:jc w:val="both"/>
              <w:rPr>
                <w:rFonts w:ascii="Cambria" w:hAnsi="Cambria" w:cs="Times New Roman"/>
                <w:b/>
                <w:bCs/>
                <w:color w:val="000000"/>
                <w:lang w:val="id-ID"/>
              </w:rPr>
            </w:pPr>
          </w:p>
        </w:tc>
      </w:tr>
      <w:tr w:rsidR="00641603" w:rsidRPr="00641603" w14:paraId="508C0244" w14:textId="77777777" w:rsidTr="0082785D">
        <w:tc>
          <w:tcPr>
            <w:tcW w:w="2122" w:type="dxa"/>
          </w:tcPr>
          <w:p w14:paraId="7345C0D2"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Kode Wawancara</w:t>
            </w:r>
          </w:p>
        </w:tc>
        <w:tc>
          <w:tcPr>
            <w:tcW w:w="283" w:type="dxa"/>
          </w:tcPr>
          <w:p w14:paraId="56031E0A"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w:t>
            </w:r>
          </w:p>
        </w:tc>
        <w:tc>
          <w:tcPr>
            <w:tcW w:w="3407" w:type="dxa"/>
          </w:tcPr>
          <w:p w14:paraId="50A4593F"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AI10010424</w:t>
            </w:r>
          </w:p>
        </w:tc>
        <w:tc>
          <w:tcPr>
            <w:tcW w:w="2121" w:type="dxa"/>
            <w:vMerge/>
          </w:tcPr>
          <w:p w14:paraId="4C00AA24" w14:textId="77777777" w:rsidR="00641603" w:rsidRPr="00641603" w:rsidRDefault="00641603" w:rsidP="00641603">
            <w:pPr>
              <w:jc w:val="both"/>
              <w:rPr>
                <w:rFonts w:ascii="Cambria" w:hAnsi="Cambria" w:cs="Times New Roman"/>
                <w:b/>
                <w:bCs/>
                <w:color w:val="000000"/>
                <w:lang w:val="id-ID"/>
              </w:rPr>
            </w:pPr>
          </w:p>
        </w:tc>
      </w:tr>
      <w:tr w:rsidR="00641603" w:rsidRPr="00641603" w14:paraId="77B7366A" w14:textId="77777777" w:rsidTr="0082785D">
        <w:tc>
          <w:tcPr>
            <w:tcW w:w="7935" w:type="dxa"/>
            <w:gridSpan w:val="4"/>
          </w:tcPr>
          <w:p w14:paraId="263FC6B8" w14:textId="77777777" w:rsidR="00641603" w:rsidRPr="00641603" w:rsidRDefault="00641603" w:rsidP="00641603">
            <w:pPr>
              <w:jc w:val="both"/>
              <w:rPr>
                <w:rFonts w:ascii="Cambria" w:hAnsi="Cambria" w:cs="Times New Roman"/>
                <w:b/>
                <w:bCs/>
                <w:color w:val="000000"/>
                <w:lang w:val="id-ID"/>
              </w:rPr>
            </w:pPr>
          </w:p>
        </w:tc>
      </w:tr>
      <w:tr w:rsidR="00641603" w:rsidRPr="00641603" w14:paraId="2195D69F" w14:textId="77777777" w:rsidTr="0082785D">
        <w:tc>
          <w:tcPr>
            <w:tcW w:w="5812" w:type="dxa"/>
            <w:gridSpan w:val="3"/>
          </w:tcPr>
          <w:p w14:paraId="4AAF7BD7"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Partisipan 2</w:t>
            </w:r>
          </w:p>
        </w:tc>
        <w:tc>
          <w:tcPr>
            <w:tcW w:w="2121" w:type="dxa"/>
          </w:tcPr>
          <w:p w14:paraId="492EC058"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 xml:space="preserve">Pewawancara </w:t>
            </w:r>
          </w:p>
        </w:tc>
      </w:tr>
      <w:tr w:rsidR="00641603" w:rsidRPr="00641603" w14:paraId="2AD347E0" w14:textId="77777777" w:rsidTr="0082785D">
        <w:tc>
          <w:tcPr>
            <w:tcW w:w="2122" w:type="dxa"/>
          </w:tcPr>
          <w:p w14:paraId="0C5765C3"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Nama</w:t>
            </w:r>
          </w:p>
        </w:tc>
        <w:tc>
          <w:tcPr>
            <w:tcW w:w="283" w:type="dxa"/>
          </w:tcPr>
          <w:p w14:paraId="0FE78EB5"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w:t>
            </w:r>
          </w:p>
        </w:tc>
        <w:tc>
          <w:tcPr>
            <w:tcW w:w="3407" w:type="dxa"/>
          </w:tcPr>
          <w:p w14:paraId="415A7751"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ID</w:t>
            </w:r>
          </w:p>
        </w:tc>
        <w:tc>
          <w:tcPr>
            <w:tcW w:w="2121" w:type="dxa"/>
            <w:vMerge w:val="restart"/>
            <w:vAlign w:val="center"/>
          </w:tcPr>
          <w:p w14:paraId="46A035CB"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Rachma Yuniar</w:t>
            </w:r>
          </w:p>
          <w:p w14:paraId="0B3C7EA5"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RY100124</w:t>
            </w:r>
          </w:p>
        </w:tc>
      </w:tr>
      <w:tr w:rsidR="00641603" w:rsidRPr="00641603" w14:paraId="6F6F5C64" w14:textId="77777777" w:rsidTr="0082785D">
        <w:tc>
          <w:tcPr>
            <w:tcW w:w="2122" w:type="dxa"/>
          </w:tcPr>
          <w:p w14:paraId="06791E3E"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Usia</w:t>
            </w:r>
          </w:p>
        </w:tc>
        <w:tc>
          <w:tcPr>
            <w:tcW w:w="283" w:type="dxa"/>
          </w:tcPr>
          <w:p w14:paraId="6F89D709"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w:t>
            </w:r>
          </w:p>
        </w:tc>
        <w:tc>
          <w:tcPr>
            <w:tcW w:w="3407" w:type="dxa"/>
          </w:tcPr>
          <w:p w14:paraId="160B5C0C"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35 Tahun</w:t>
            </w:r>
          </w:p>
        </w:tc>
        <w:tc>
          <w:tcPr>
            <w:tcW w:w="2121" w:type="dxa"/>
            <w:vMerge/>
          </w:tcPr>
          <w:p w14:paraId="4CD701DD" w14:textId="77777777" w:rsidR="00641603" w:rsidRPr="00641603" w:rsidRDefault="00641603" w:rsidP="00641603">
            <w:pPr>
              <w:jc w:val="both"/>
              <w:rPr>
                <w:rFonts w:ascii="Cambria" w:hAnsi="Cambria" w:cs="Times New Roman"/>
                <w:b/>
                <w:bCs/>
                <w:color w:val="000000"/>
                <w:lang w:val="id-ID"/>
              </w:rPr>
            </w:pPr>
          </w:p>
        </w:tc>
      </w:tr>
      <w:tr w:rsidR="00641603" w:rsidRPr="00641603" w14:paraId="37C2AD80" w14:textId="77777777" w:rsidTr="0082785D">
        <w:tc>
          <w:tcPr>
            <w:tcW w:w="2122" w:type="dxa"/>
          </w:tcPr>
          <w:p w14:paraId="1E3851C1" w14:textId="77777777" w:rsidR="00641603" w:rsidRPr="00641603" w:rsidRDefault="00641603" w:rsidP="00641603">
            <w:pPr>
              <w:ind w:right="-521"/>
              <w:jc w:val="both"/>
              <w:rPr>
                <w:rFonts w:ascii="Cambria" w:hAnsi="Cambria" w:cs="Times New Roman"/>
                <w:color w:val="000000"/>
                <w:lang w:val="id-ID"/>
              </w:rPr>
            </w:pPr>
            <w:r w:rsidRPr="00641603">
              <w:rPr>
                <w:rFonts w:ascii="Cambria" w:hAnsi="Cambria" w:cs="Times New Roman"/>
                <w:color w:val="000000"/>
                <w:lang w:val="id-ID"/>
              </w:rPr>
              <w:t>Tanggal Wawancara</w:t>
            </w:r>
          </w:p>
        </w:tc>
        <w:tc>
          <w:tcPr>
            <w:tcW w:w="283" w:type="dxa"/>
          </w:tcPr>
          <w:p w14:paraId="71A52277"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w:t>
            </w:r>
          </w:p>
        </w:tc>
        <w:tc>
          <w:tcPr>
            <w:tcW w:w="3407" w:type="dxa"/>
          </w:tcPr>
          <w:p w14:paraId="672828C3"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10 Januari 2024</w:t>
            </w:r>
          </w:p>
        </w:tc>
        <w:tc>
          <w:tcPr>
            <w:tcW w:w="2121" w:type="dxa"/>
            <w:vMerge/>
          </w:tcPr>
          <w:p w14:paraId="0AB0B2A9" w14:textId="77777777" w:rsidR="00641603" w:rsidRPr="00641603" w:rsidRDefault="00641603" w:rsidP="00641603">
            <w:pPr>
              <w:jc w:val="both"/>
              <w:rPr>
                <w:rFonts w:ascii="Cambria" w:hAnsi="Cambria" w:cs="Times New Roman"/>
                <w:b/>
                <w:bCs/>
                <w:color w:val="000000"/>
                <w:lang w:val="id-ID"/>
              </w:rPr>
            </w:pPr>
          </w:p>
        </w:tc>
      </w:tr>
      <w:tr w:rsidR="00641603" w:rsidRPr="00641603" w14:paraId="1315B4AB" w14:textId="77777777" w:rsidTr="0082785D">
        <w:tc>
          <w:tcPr>
            <w:tcW w:w="2122" w:type="dxa"/>
          </w:tcPr>
          <w:p w14:paraId="4286D281"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Waktu Wawancara</w:t>
            </w:r>
          </w:p>
        </w:tc>
        <w:tc>
          <w:tcPr>
            <w:tcW w:w="283" w:type="dxa"/>
          </w:tcPr>
          <w:p w14:paraId="494671E2"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w:t>
            </w:r>
          </w:p>
        </w:tc>
        <w:tc>
          <w:tcPr>
            <w:tcW w:w="3407" w:type="dxa"/>
          </w:tcPr>
          <w:p w14:paraId="2E8BCED5"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13.00 - 14.15 WIB</w:t>
            </w:r>
          </w:p>
        </w:tc>
        <w:tc>
          <w:tcPr>
            <w:tcW w:w="2121" w:type="dxa"/>
            <w:vMerge/>
          </w:tcPr>
          <w:p w14:paraId="448A9227" w14:textId="77777777" w:rsidR="00641603" w:rsidRPr="00641603" w:rsidRDefault="00641603" w:rsidP="00641603">
            <w:pPr>
              <w:jc w:val="both"/>
              <w:rPr>
                <w:rFonts w:ascii="Cambria" w:hAnsi="Cambria" w:cs="Times New Roman"/>
                <w:b/>
                <w:bCs/>
                <w:color w:val="000000"/>
                <w:lang w:val="id-ID"/>
              </w:rPr>
            </w:pPr>
          </w:p>
        </w:tc>
      </w:tr>
      <w:tr w:rsidR="00641603" w:rsidRPr="00641603" w14:paraId="12C89DD8" w14:textId="77777777" w:rsidTr="0082785D">
        <w:tc>
          <w:tcPr>
            <w:tcW w:w="2122" w:type="dxa"/>
          </w:tcPr>
          <w:p w14:paraId="42C0B713"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Tempat Wawancara</w:t>
            </w:r>
          </w:p>
        </w:tc>
        <w:tc>
          <w:tcPr>
            <w:tcW w:w="283" w:type="dxa"/>
          </w:tcPr>
          <w:p w14:paraId="763C1B28"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w:t>
            </w:r>
          </w:p>
        </w:tc>
        <w:tc>
          <w:tcPr>
            <w:tcW w:w="3407" w:type="dxa"/>
          </w:tcPr>
          <w:p w14:paraId="7AEAC3C4"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DITRESKRIMUM Polda Jatim</w:t>
            </w:r>
          </w:p>
        </w:tc>
        <w:tc>
          <w:tcPr>
            <w:tcW w:w="2121" w:type="dxa"/>
            <w:vMerge/>
          </w:tcPr>
          <w:p w14:paraId="1B652852" w14:textId="77777777" w:rsidR="00641603" w:rsidRPr="00641603" w:rsidRDefault="00641603" w:rsidP="00641603">
            <w:pPr>
              <w:jc w:val="both"/>
              <w:rPr>
                <w:rFonts w:ascii="Cambria" w:hAnsi="Cambria" w:cs="Times New Roman"/>
                <w:b/>
                <w:bCs/>
                <w:color w:val="000000"/>
                <w:lang w:val="id-ID"/>
              </w:rPr>
            </w:pPr>
          </w:p>
        </w:tc>
      </w:tr>
      <w:tr w:rsidR="00641603" w:rsidRPr="00641603" w14:paraId="1E1AFE46" w14:textId="77777777" w:rsidTr="0082785D">
        <w:tc>
          <w:tcPr>
            <w:tcW w:w="2122" w:type="dxa"/>
          </w:tcPr>
          <w:p w14:paraId="355C28F5"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Kode Wawancara</w:t>
            </w:r>
          </w:p>
        </w:tc>
        <w:tc>
          <w:tcPr>
            <w:tcW w:w="283" w:type="dxa"/>
          </w:tcPr>
          <w:p w14:paraId="2B9C0F67"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w:t>
            </w:r>
          </w:p>
        </w:tc>
        <w:tc>
          <w:tcPr>
            <w:tcW w:w="3407" w:type="dxa"/>
          </w:tcPr>
          <w:p w14:paraId="1D07B870"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ID100124</w:t>
            </w:r>
          </w:p>
        </w:tc>
        <w:tc>
          <w:tcPr>
            <w:tcW w:w="2121" w:type="dxa"/>
            <w:vMerge/>
          </w:tcPr>
          <w:p w14:paraId="4C3B683E" w14:textId="77777777" w:rsidR="00641603" w:rsidRPr="00641603" w:rsidRDefault="00641603" w:rsidP="00641603">
            <w:pPr>
              <w:jc w:val="both"/>
              <w:rPr>
                <w:rFonts w:ascii="Cambria" w:hAnsi="Cambria" w:cs="Times New Roman"/>
                <w:b/>
                <w:bCs/>
                <w:color w:val="000000"/>
                <w:lang w:val="id-ID"/>
              </w:rPr>
            </w:pPr>
          </w:p>
        </w:tc>
      </w:tr>
    </w:tbl>
    <w:p w14:paraId="0C997E8D" w14:textId="77777777" w:rsidR="00641603" w:rsidRPr="00641603" w:rsidRDefault="00641603" w:rsidP="00641603">
      <w:pPr>
        <w:spacing w:line="240" w:lineRule="auto"/>
        <w:jc w:val="both"/>
        <w:rPr>
          <w:rFonts w:ascii="Cambria" w:hAnsi="Cambria" w:cs="Times New Roman"/>
          <w:color w:val="000000"/>
          <w:lang w:val="id-ID"/>
        </w:rPr>
      </w:pPr>
      <w:r w:rsidRPr="00641603">
        <w:rPr>
          <w:rFonts w:ascii="Cambria" w:hAnsi="Cambria" w:cs="Times New Roman"/>
          <w:color w:val="000000"/>
          <w:lang w:val="id-ID"/>
        </w:rPr>
        <w:t xml:space="preserve"> (Sumber: Diolah peneliti, Januari 2024)</w:t>
      </w:r>
    </w:p>
    <w:p w14:paraId="7798A6C2" w14:textId="77777777" w:rsidR="00641603" w:rsidRPr="00641603" w:rsidRDefault="00641603" w:rsidP="00641603">
      <w:pPr>
        <w:spacing w:line="240" w:lineRule="auto"/>
        <w:ind w:left="142" w:firstLine="567"/>
        <w:jc w:val="both"/>
        <w:rPr>
          <w:rFonts w:ascii="Cambria" w:hAnsi="Cambria" w:cs="Times New Roman"/>
          <w:color w:val="000000"/>
          <w:lang w:val="id-ID"/>
        </w:rPr>
      </w:pPr>
      <w:r w:rsidRPr="00641603">
        <w:rPr>
          <w:rFonts w:ascii="Cambria" w:hAnsi="Cambria" w:cs="Times New Roman"/>
          <w:color w:val="000000"/>
          <w:lang w:val="id-ID"/>
        </w:rPr>
        <w:t>Pelaksanaan wawancara dengan partisipan pertama inisial AI dilakukan pada tanggal 10 Januari 2024, pukul 10.00 - 11.15 WIB, bertempat di DITRESKRIMUM Polda Jatim. Pelaksanaan wawancara dengan partisipan inisial ID dilakukan pada tanggal 10 januari 2024, pukul 13.00 - 14.15 WIB bertempat di DITRESKRIMUM Polda Jatim. Kegiatan pengambilan data ini dilaksanakan di hari dan tempat yang sama.  </w:t>
      </w:r>
    </w:p>
    <w:p w14:paraId="364261E1" w14:textId="77777777" w:rsidR="00641603" w:rsidRPr="00641603" w:rsidRDefault="00641603" w:rsidP="00641603">
      <w:pPr>
        <w:spacing w:line="240" w:lineRule="auto"/>
        <w:ind w:left="142" w:firstLine="567"/>
        <w:jc w:val="both"/>
        <w:rPr>
          <w:rFonts w:ascii="Cambria" w:hAnsi="Cambria" w:cs="Times New Roman"/>
          <w:color w:val="000000"/>
          <w:lang w:val="id-ID"/>
        </w:rPr>
      </w:pPr>
    </w:p>
    <w:p w14:paraId="2BB1C2E4" w14:textId="793EC6EA" w:rsidR="00641603" w:rsidRPr="00641603" w:rsidRDefault="00641603" w:rsidP="00641603">
      <w:pPr>
        <w:spacing w:before="240" w:after="240" w:line="240" w:lineRule="auto"/>
        <w:jc w:val="both"/>
        <w:rPr>
          <w:rFonts w:ascii="Cambria" w:hAnsi="Cambria" w:cs="Times New Roman"/>
          <w:b/>
          <w:bCs/>
          <w:color w:val="000000"/>
          <w:lang w:val="en-GB"/>
        </w:rPr>
      </w:pPr>
      <w:bookmarkStart w:id="14" w:name="_Hlk167169050"/>
      <w:r w:rsidRPr="00641603">
        <w:rPr>
          <w:rFonts w:ascii="Cambria" w:hAnsi="Cambria" w:cs="Times New Roman"/>
          <w:b/>
          <w:bCs/>
          <w:color w:val="000000"/>
          <w:lang w:val="en-GB"/>
        </w:rPr>
        <w:t xml:space="preserve">Jadwal Penggalian Data </w:t>
      </w:r>
      <w:r w:rsidRPr="00641603">
        <w:rPr>
          <w:rFonts w:ascii="Cambria" w:hAnsi="Cambria" w:cs="Times New Roman"/>
          <w:b/>
          <w:bCs/>
          <w:i/>
          <w:color w:val="000000"/>
          <w:lang w:val="en-GB"/>
        </w:rPr>
        <w:t>Significant other</w:t>
      </w:r>
      <w:bookmarkEnd w:id="14"/>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19"/>
        <w:gridCol w:w="296"/>
        <w:gridCol w:w="3403"/>
        <w:gridCol w:w="2122"/>
      </w:tblGrid>
      <w:tr w:rsidR="00641603" w:rsidRPr="00641603" w14:paraId="4B8504DC" w14:textId="77777777" w:rsidTr="0082785D">
        <w:tc>
          <w:tcPr>
            <w:tcW w:w="5818" w:type="dxa"/>
            <w:gridSpan w:val="3"/>
          </w:tcPr>
          <w:p w14:paraId="5D8E699C" w14:textId="6C523F29"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i/>
                <w:color w:val="000000"/>
                <w:lang w:val="en-GB"/>
              </w:rPr>
              <w:t>Significant other</w:t>
            </w:r>
            <w:r w:rsidRPr="00641603">
              <w:rPr>
                <w:rFonts w:ascii="Cambria" w:hAnsi="Cambria" w:cs="Times New Roman"/>
                <w:b/>
                <w:bCs/>
                <w:color w:val="000000"/>
                <w:lang w:val="id-ID"/>
              </w:rPr>
              <w:t xml:space="preserve"> 1</w:t>
            </w:r>
          </w:p>
        </w:tc>
        <w:tc>
          <w:tcPr>
            <w:tcW w:w="2122" w:type="dxa"/>
          </w:tcPr>
          <w:p w14:paraId="3B767C22"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 xml:space="preserve">Pewawancara </w:t>
            </w:r>
          </w:p>
        </w:tc>
      </w:tr>
      <w:tr w:rsidR="00641603" w:rsidRPr="00641603" w14:paraId="000378C8" w14:textId="77777777" w:rsidTr="0082785D">
        <w:tc>
          <w:tcPr>
            <w:tcW w:w="2119" w:type="dxa"/>
          </w:tcPr>
          <w:p w14:paraId="491843F6"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Nama</w:t>
            </w:r>
          </w:p>
        </w:tc>
        <w:tc>
          <w:tcPr>
            <w:tcW w:w="296" w:type="dxa"/>
          </w:tcPr>
          <w:p w14:paraId="42F41E9E"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w:t>
            </w:r>
          </w:p>
        </w:tc>
        <w:tc>
          <w:tcPr>
            <w:tcW w:w="3403" w:type="dxa"/>
          </w:tcPr>
          <w:p w14:paraId="2A475C9B"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SB</w:t>
            </w:r>
          </w:p>
        </w:tc>
        <w:tc>
          <w:tcPr>
            <w:tcW w:w="2122" w:type="dxa"/>
            <w:vMerge w:val="restart"/>
            <w:vAlign w:val="center"/>
          </w:tcPr>
          <w:p w14:paraId="0EB86B8C"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Rachma Yuniar</w:t>
            </w:r>
          </w:p>
          <w:p w14:paraId="5402870A"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color w:val="000000"/>
                <w:lang w:val="id-ID"/>
              </w:rPr>
              <w:t>RY190324</w:t>
            </w:r>
          </w:p>
        </w:tc>
      </w:tr>
      <w:tr w:rsidR="00641603" w:rsidRPr="00641603" w14:paraId="7F85898F" w14:textId="77777777" w:rsidTr="0082785D">
        <w:tc>
          <w:tcPr>
            <w:tcW w:w="2119" w:type="dxa"/>
          </w:tcPr>
          <w:p w14:paraId="203D4495"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Usia</w:t>
            </w:r>
          </w:p>
        </w:tc>
        <w:tc>
          <w:tcPr>
            <w:tcW w:w="296" w:type="dxa"/>
          </w:tcPr>
          <w:p w14:paraId="697CDD3F"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w:t>
            </w:r>
          </w:p>
        </w:tc>
        <w:tc>
          <w:tcPr>
            <w:tcW w:w="3403" w:type="dxa"/>
          </w:tcPr>
          <w:p w14:paraId="7640AEBC"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38 Tahun</w:t>
            </w:r>
          </w:p>
        </w:tc>
        <w:tc>
          <w:tcPr>
            <w:tcW w:w="2122" w:type="dxa"/>
            <w:vMerge/>
          </w:tcPr>
          <w:p w14:paraId="2A7C5996" w14:textId="77777777" w:rsidR="00641603" w:rsidRPr="00641603" w:rsidRDefault="00641603" w:rsidP="00641603">
            <w:pPr>
              <w:jc w:val="both"/>
              <w:rPr>
                <w:rFonts w:ascii="Cambria" w:hAnsi="Cambria" w:cs="Times New Roman"/>
                <w:b/>
                <w:bCs/>
                <w:color w:val="000000"/>
                <w:lang w:val="id-ID"/>
              </w:rPr>
            </w:pPr>
          </w:p>
        </w:tc>
      </w:tr>
      <w:tr w:rsidR="00641603" w:rsidRPr="00641603" w14:paraId="5E79B483" w14:textId="77777777" w:rsidTr="0082785D">
        <w:tc>
          <w:tcPr>
            <w:tcW w:w="2119" w:type="dxa"/>
          </w:tcPr>
          <w:p w14:paraId="40FB2A63" w14:textId="77777777" w:rsidR="00641603" w:rsidRPr="00641603" w:rsidRDefault="00641603" w:rsidP="00641603">
            <w:pPr>
              <w:ind w:right="-521"/>
              <w:jc w:val="both"/>
              <w:rPr>
                <w:rFonts w:ascii="Cambria" w:hAnsi="Cambria" w:cs="Times New Roman"/>
                <w:color w:val="000000"/>
                <w:lang w:val="id-ID"/>
              </w:rPr>
            </w:pPr>
            <w:r w:rsidRPr="00641603">
              <w:rPr>
                <w:rFonts w:ascii="Cambria" w:hAnsi="Cambria" w:cs="Times New Roman"/>
                <w:color w:val="000000"/>
                <w:lang w:val="id-ID"/>
              </w:rPr>
              <w:t>Tanggal Wawancara</w:t>
            </w:r>
          </w:p>
        </w:tc>
        <w:tc>
          <w:tcPr>
            <w:tcW w:w="296" w:type="dxa"/>
          </w:tcPr>
          <w:p w14:paraId="7E95E01E"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w:t>
            </w:r>
          </w:p>
        </w:tc>
        <w:tc>
          <w:tcPr>
            <w:tcW w:w="3403" w:type="dxa"/>
          </w:tcPr>
          <w:p w14:paraId="56C3DC07"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19 Maret 2024</w:t>
            </w:r>
          </w:p>
        </w:tc>
        <w:tc>
          <w:tcPr>
            <w:tcW w:w="2122" w:type="dxa"/>
            <w:vMerge/>
          </w:tcPr>
          <w:p w14:paraId="32DCDF92" w14:textId="77777777" w:rsidR="00641603" w:rsidRPr="00641603" w:rsidRDefault="00641603" w:rsidP="00641603">
            <w:pPr>
              <w:jc w:val="both"/>
              <w:rPr>
                <w:rFonts w:ascii="Cambria" w:hAnsi="Cambria" w:cs="Times New Roman"/>
                <w:b/>
                <w:bCs/>
                <w:color w:val="000000"/>
                <w:lang w:val="id-ID"/>
              </w:rPr>
            </w:pPr>
          </w:p>
        </w:tc>
      </w:tr>
      <w:tr w:rsidR="00641603" w:rsidRPr="00641603" w14:paraId="11814F01" w14:textId="77777777" w:rsidTr="0082785D">
        <w:tc>
          <w:tcPr>
            <w:tcW w:w="2119" w:type="dxa"/>
          </w:tcPr>
          <w:p w14:paraId="7E0EE293"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Waktu Wawancara</w:t>
            </w:r>
          </w:p>
        </w:tc>
        <w:tc>
          <w:tcPr>
            <w:tcW w:w="296" w:type="dxa"/>
          </w:tcPr>
          <w:p w14:paraId="1C170B34"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w:t>
            </w:r>
          </w:p>
        </w:tc>
        <w:tc>
          <w:tcPr>
            <w:tcW w:w="3403" w:type="dxa"/>
          </w:tcPr>
          <w:p w14:paraId="3B158FA6"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10.00 - 11.15 WIB</w:t>
            </w:r>
          </w:p>
        </w:tc>
        <w:tc>
          <w:tcPr>
            <w:tcW w:w="2122" w:type="dxa"/>
            <w:vMerge/>
          </w:tcPr>
          <w:p w14:paraId="4534B144" w14:textId="77777777" w:rsidR="00641603" w:rsidRPr="00641603" w:rsidRDefault="00641603" w:rsidP="00641603">
            <w:pPr>
              <w:jc w:val="both"/>
              <w:rPr>
                <w:rFonts w:ascii="Cambria" w:hAnsi="Cambria" w:cs="Times New Roman"/>
                <w:b/>
                <w:bCs/>
                <w:color w:val="000000"/>
                <w:lang w:val="id-ID"/>
              </w:rPr>
            </w:pPr>
          </w:p>
        </w:tc>
      </w:tr>
      <w:tr w:rsidR="00641603" w:rsidRPr="00641603" w14:paraId="1C5A092C" w14:textId="77777777" w:rsidTr="0082785D">
        <w:tc>
          <w:tcPr>
            <w:tcW w:w="2119" w:type="dxa"/>
          </w:tcPr>
          <w:p w14:paraId="28C08FEA"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Tempat Wawancara</w:t>
            </w:r>
          </w:p>
        </w:tc>
        <w:tc>
          <w:tcPr>
            <w:tcW w:w="296" w:type="dxa"/>
          </w:tcPr>
          <w:p w14:paraId="7E5DC079"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w:t>
            </w:r>
          </w:p>
        </w:tc>
        <w:tc>
          <w:tcPr>
            <w:tcW w:w="3403" w:type="dxa"/>
          </w:tcPr>
          <w:p w14:paraId="6DADD232"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DITTAHTI Polda Jatim</w:t>
            </w:r>
          </w:p>
        </w:tc>
        <w:tc>
          <w:tcPr>
            <w:tcW w:w="2122" w:type="dxa"/>
            <w:vMerge/>
          </w:tcPr>
          <w:p w14:paraId="4065CC43" w14:textId="77777777" w:rsidR="00641603" w:rsidRPr="00641603" w:rsidRDefault="00641603" w:rsidP="00641603">
            <w:pPr>
              <w:jc w:val="both"/>
              <w:rPr>
                <w:rFonts w:ascii="Cambria" w:hAnsi="Cambria" w:cs="Times New Roman"/>
                <w:b/>
                <w:bCs/>
                <w:color w:val="000000"/>
                <w:lang w:val="id-ID"/>
              </w:rPr>
            </w:pPr>
          </w:p>
        </w:tc>
      </w:tr>
      <w:tr w:rsidR="00641603" w:rsidRPr="00641603" w14:paraId="7203445C" w14:textId="77777777" w:rsidTr="0082785D">
        <w:tc>
          <w:tcPr>
            <w:tcW w:w="2119" w:type="dxa"/>
          </w:tcPr>
          <w:p w14:paraId="451EA6DD"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Kode Wawancara</w:t>
            </w:r>
          </w:p>
        </w:tc>
        <w:tc>
          <w:tcPr>
            <w:tcW w:w="296" w:type="dxa"/>
          </w:tcPr>
          <w:p w14:paraId="43F449DF"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w:t>
            </w:r>
          </w:p>
        </w:tc>
        <w:tc>
          <w:tcPr>
            <w:tcW w:w="3403" w:type="dxa"/>
          </w:tcPr>
          <w:p w14:paraId="0DC2C4D5"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SB190324</w:t>
            </w:r>
          </w:p>
        </w:tc>
        <w:tc>
          <w:tcPr>
            <w:tcW w:w="2122" w:type="dxa"/>
            <w:vMerge/>
          </w:tcPr>
          <w:p w14:paraId="0405EA89" w14:textId="77777777" w:rsidR="00641603" w:rsidRPr="00641603" w:rsidRDefault="00641603" w:rsidP="00641603">
            <w:pPr>
              <w:jc w:val="both"/>
              <w:rPr>
                <w:rFonts w:ascii="Cambria" w:hAnsi="Cambria" w:cs="Times New Roman"/>
                <w:b/>
                <w:bCs/>
                <w:color w:val="000000"/>
                <w:lang w:val="id-ID"/>
              </w:rPr>
            </w:pPr>
          </w:p>
        </w:tc>
      </w:tr>
      <w:tr w:rsidR="00641603" w:rsidRPr="00641603" w14:paraId="17B97208" w14:textId="77777777" w:rsidTr="0082785D">
        <w:tc>
          <w:tcPr>
            <w:tcW w:w="7940" w:type="dxa"/>
            <w:gridSpan w:val="4"/>
          </w:tcPr>
          <w:p w14:paraId="02627F47" w14:textId="77777777" w:rsidR="00641603" w:rsidRPr="00641603" w:rsidRDefault="00641603" w:rsidP="00641603">
            <w:pPr>
              <w:jc w:val="both"/>
              <w:rPr>
                <w:rFonts w:ascii="Cambria" w:hAnsi="Cambria" w:cs="Times New Roman"/>
                <w:b/>
                <w:bCs/>
                <w:color w:val="000000"/>
                <w:lang w:val="id-ID"/>
              </w:rPr>
            </w:pPr>
          </w:p>
        </w:tc>
      </w:tr>
      <w:tr w:rsidR="00641603" w:rsidRPr="00641603" w14:paraId="4FD988F1" w14:textId="77777777" w:rsidTr="0082785D">
        <w:tc>
          <w:tcPr>
            <w:tcW w:w="5818" w:type="dxa"/>
            <w:gridSpan w:val="3"/>
          </w:tcPr>
          <w:p w14:paraId="405848F7" w14:textId="2A4E02B4"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i/>
                <w:color w:val="000000"/>
                <w:lang w:val="en-GB"/>
              </w:rPr>
              <w:t>Significant other</w:t>
            </w:r>
            <w:r w:rsidRPr="00641603">
              <w:rPr>
                <w:rFonts w:ascii="Cambria" w:hAnsi="Cambria" w:cs="Times New Roman"/>
                <w:b/>
                <w:bCs/>
                <w:color w:val="000000"/>
                <w:lang w:val="id-ID"/>
              </w:rPr>
              <w:t xml:space="preserve"> 2</w:t>
            </w:r>
          </w:p>
        </w:tc>
        <w:tc>
          <w:tcPr>
            <w:tcW w:w="2122" w:type="dxa"/>
          </w:tcPr>
          <w:p w14:paraId="15F41515"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 xml:space="preserve">Pewawancara </w:t>
            </w:r>
          </w:p>
        </w:tc>
      </w:tr>
      <w:tr w:rsidR="00641603" w:rsidRPr="00641603" w14:paraId="54CBFBC3" w14:textId="77777777" w:rsidTr="0082785D">
        <w:tc>
          <w:tcPr>
            <w:tcW w:w="2119" w:type="dxa"/>
          </w:tcPr>
          <w:p w14:paraId="676755DF"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Nama</w:t>
            </w:r>
          </w:p>
        </w:tc>
        <w:tc>
          <w:tcPr>
            <w:tcW w:w="296" w:type="dxa"/>
          </w:tcPr>
          <w:p w14:paraId="0256416E"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w:t>
            </w:r>
          </w:p>
        </w:tc>
        <w:tc>
          <w:tcPr>
            <w:tcW w:w="3403" w:type="dxa"/>
          </w:tcPr>
          <w:p w14:paraId="4218BE47"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AR</w:t>
            </w:r>
          </w:p>
        </w:tc>
        <w:tc>
          <w:tcPr>
            <w:tcW w:w="2122" w:type="dxa"/>
            <w:vMerge w:val="restart"/>
            <w:vAlign w:val="center"/>
          </w:tcPr>
          <w:p w14:paraId="4A486ECE"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Rachma Yuniar</w:t>
            </w:r>
          </w:p>
          <w:p w14:paraId="57CFAA7A"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RY190324</w:t>
            </w:r>
          </w:p>
        </w:tc>
      </w:tr>
      <w:tr w:rsidR="00641603" w:rsidRPr="00641603" w14:paraId="2C5E9E7E" w14:textId="77777777" w:rsidTr="0082785D">
        <w:tc>
          <w:tcPr>
            <w:tcW w:w="2119" w:type="dxa"/>
          </w:tcPr>
          <w:p w14:paraId="308641D4"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Usia</w:t>
            </w:r>
          </w:p>
        </w:tc>
        <w:tc>
          <w:tcPr>
            <w:tcW w:w="296" w:type="dxa"/>
          </w:tcPr>
          <w:p w14:paraId="299841A0"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w:t>
            </w:r>
          </w:p>
        </w:tc>
        <w:tc>
          <w:tcPr>
            <w:tcW w:w="3403" w:type="dxa"/>
          </w:tcPr>
          <w:p w14:paraId="511A6846"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40 Tahun</w:t>
            </w:r>
          </w:p>
        </w:tc>
        <w:tc>
          <w:tcPr>
            <w:tcW w:w="2122" w:type="dxa"/>
            <w:vMerge/>
          </w:tcPr>
          <w:p w14:paraId="7D1F1467" w14:textId="77777777" w:rsidR="00641603" w:rsidRPr="00641603" w:rsidRDefault="00641603" w:rsidP="00641603">
            <w:pPr>
              <w:jc w:val="both"/>
              <w:rPr>
                <w:rFonts w:ascii="Cambria" w:hAnsi="Cambria" w:cs="Times New Roman"/>
                <w:b/>
                <w:bCs/>
                <w:color w:val="000000"/>
                <w:lang w:val="id-ID"/>
              </w:rPr>
            </w:pPr>
          </w:p>
        </w:tc>
      </w:tr>
      <w:tr w:rsidR="00641603" w:rsidRPr="00641603" w14:paraId="37FE271B" w14:textId="77777777" w:rsidTr="0082785D">
        <w:tc>
          <w:tcPr>
            <w:tcW w:w="2119" w:type="dxa"/>
          </w:tcPr>
          <w:p w14:paraId="44F310FA" w14:textId="77777777" w:rsidR="00641603" w:rsidRPr="00641603" w:rsidRDefault="00641603" w:rsidP="00641603">
            <w:pPr>
              <w:ind w:right="-521"/>
              <w:jc w:val="both"/>
              <w:rPr>
                <w:rFonts w:ascii="Cambria" w:hAnsi="Cambria" w:cs="Times New Roman"/>
                <w:color w:val="000000"/>
                <w:lang w:val="id-ID"/>
              </w:rPr>
            </w:pPr>
            <w:r w:rsidRPr="00641603">
              <w:rPr>
                <w:rFonts w:ascii="Cambria" w:hAnsi="Cambria" w:cs="Times New Roman"/>
                <w:color w:val="000000"/>
                <w:lang w:val="id-ID"/>
              </w:rPr>
              <w:t>Tanggal Wawancara</w:t>
            </w:r>
          </w:p>
        </w:tc>
        <w:tc>
          <w:tcPr>
            <w:tcW w:w="296" w:type="dxa"/>
          </w:tcPr>
          <w:p w14:paraId="3BDF326B"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w:t>
            </w:r>
          </w:p>
        </w:tc>
        <w:tc>
          <w:tcPr>
            <w:tcW w:w="3403" w:type="dxa"/>
          </w:tcPr>
          <w:p w14:paraId="7C9E066A"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13 Maret 2024</w:t>
            </w:r>
          </w:p>
        </w:tc>
        <w:tc>
          <w:tcPr>
            <w:tcW w:w="2122" w:type="dxa"/>
            <w:vMerge/>
          </w:tcPr>
          <w:p w14:paraId="5568FEA7" w14:textId="77777777" w:rsidR="00641603" w:rsidRPr="00641603" w:rsidRDefault="00641603" w:rsidP="00641603">
            <w:pPr>
              <w:jc w:val="both"/>
              <w:rPr>
                <w:rFonts w:ascii="Cambria" w:hAnsi="Cambria" w:cs="Times New Roman"/>
                <w:b/>
                <w:bCs/>
                <w:color w:val="000000"/>
                <w:lang w:val="id-ID"/>
              </w:rPr>
            </w:pPr>
          </w:p>
        </w:tc>
      </w:tr>
      <w:tr w:rsidR="00641603" w:rsidRPr="00641603" w14:paraId="497B2AAF" w14:textId="77777777" w:rsidTr="0082785D">
        <w:tc>
          <w:tcPr>
            <w:tcW w:w="2119" w:type="dxa"/>
          </w:tcPr>
          <w:p w14:paraId="2C2F19DE"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Waktu Wawancara</w:t>
            </w:r>
          </w:p>
        </w:tc>
        <w:tc>
          <w:tcPr>
            <w:tcW w:w="296" w:type="dxa"/>
          </w:tcPr>
          <w:p w14:paraId="26001212"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w:t>
            </w:r>
          </w:p>
        </w:tc>
        <w:tc>
          <w:tcPr>
            <w:tcW w:w="3403" w:type="dxa"/>
          </w:tcPr>
          <w:p w14:paraId="6BC20DC2"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13.00 - 14.15 WIB</w:t>
            </w:r>
          </w:p>
        </w:tc>
        <w:tc>
          <w:tcPr>
            <w:tcW w:w="2122" w:type="dxa"/>
            <w:vMerge/>
          </w:tcPr>
          <w:p w14:paraId="0E96C7C9" w14:textId="77777777" w:rsidR="00641603" w:rsidRPr="00641603" w:rsidRDefault="00641603" w:rsidP="00641603">
            <w:pPr>
              <w:jc w:val="both"/>
              <w:rPr>
                <w:rFonts w:ascii="Cambria" w:hAnsi="Cambria" w:cs="Times New Roman"/>
                <w:b/>
                <w:bCs/>
                <w:color w:val="000000"/>
                <w:lang w:val="id-ID"/>
              </w:rPr>
            </w:pPr>
          </w:p>
        </w:tc>
      </w:tr>
      <w:tr w:rsidR="00641603" w:rsidRPr="00641603" w14:paraId="5F9F8730" w14:textId="77777777" w:rsidTr="0082785D">
        <w:tc>
          <w:tcPr>
            <w:tcW w:w="2119" w:type="dxa"/>
          </w:tcPr>
          <w:p w14:paraId="15214C0D"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Tempat Wawancara</w:t>
            </w:r>
          </w:p>
        </w:tc>
        <w:tc>
          <w:tcPr>
            <w:tcW w:w="296" w:type="dxa"/>
          </w:tcPr>
          <w:p w14:paraId="396F4559"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w:t>
            </w:r>
          </w:p>
        </w:tc>
        <w:tc>
          <w:tcPr>
            <w:tcW w:w="3403" w:type="dxa"/>
          </w:tcPr>
          <w:p w14:paraId="7CC42AC4"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DITRESKRIMUM Polda Jatim</w:t>
            </w:r>
          </w:p>
        </w:tc>
        <w:tc>
          <w:tcPr>
            <w:tcW w:w="2122" w:type="dxa"/>
            <w:vMerge/>
          </w:tcPr>
          <w:p w14:paraId="0CA98D54" w14:textId="77777777" w:rsidR="00641603" w:rsidRPr="00641603" w:rsidRDefault="00641603" w:rsidP="00641603">
            <w:pPr>
              <w:jc w:val="both"/>
              <w:rPr>
                <w:rFonts w:ascii="Cambria" w:hAnsi="Cambria" w:cs="Times New Roman"/>
                <w:b/>
                <w:bCs/>
                <w:color w:val="000000"/>
                <w:lang w:val="id-ID"/>
              </w:rPr>
            </w:pPr>
          </w:p>
        </w:tc>
      </w:tr>
      <w:tr w:rsidR="00641603" w:rsidRPr="00641603" w14:paraId="653D64E9" w14:textId="77777777" w:rsidTr="0082785D">
        <w:tc>
          <w:tcPr>
            <w:tcW w:w="2119" w:type="dxa"/>
          </w:tcPr>
          <w:p w14:paraId="061214B5"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Kode Wawancara</w:t>
            </w:r>
          </w:p>
        </w:tc>
        <w:tc>
          <w:tcPr>
            <w:tcW w:w="296" w:type="dxa"/>
          </w:tcPr>
          <w:p w14:paraId="7EB1162D" w14:textId="77777777" w:rsidR="00641603" w:rsidRPr="00641603" w:rsidRDefault="00641603" w:rsidP="00641603">
            <w:pPr>
              <w:jc w:val="both"/>
              <w:rPr>
                <w:rFonts w:ascii="Cambria" w:hAnsi="Cambria" w:cs="Times New Roman"/>
                <w:b/>
                <w:bCs/>
                <w:color w:val="000000"/>
                <w:lang w:val="id-ID"/>
              </w:rPr>
            </w:pPr>
            <w:r w:rsidRPr="00641603">
              <w:rPr>
                <w:rFonts w:ascii="Cambria" w:hAnsi="Cambria" w:cs="Times New Roman"/>
                <w:b/>
                <w:bCs/>
                <w:color w:val="000000"/>
                <w:lang w:val="id-ID"/>
              </w:rPr>
              <w:t>:</w:t>
            </w:r>
          </w:p>
        </w:tc>
        <w:tc>
          <w:tcPr>
            <w:tcW w:w="3403" w:type="dxa"/>
          </w:tcPr>
          <w:p w14:paraId="6AACC5EA" w14:textId="77777777" w:rsidR="00641603" w:rsidRPr="00641603" w:rsidRDefault="00641603" w:rsidP="00641603">
            <w:pPr>
              <w:jc w:val="both"/>
              <w:rPr>
                <w:rFonts w:ascii="Cambria" w:hAnsi="Cambria" w:cs="Times New Roman"/>
                <w:color w:val="000000"/>
                <w:lang w:val="id-ID"/>
              </w:rPr>
            </w:pPr>
            <w:r w:rsidRPr="00641603">
              <w:rPr>
                <w:rFonts w:ascii="Cambria" w:hAnsi="Cambria" w:cs="Times New Roman"/>
                <w:color w:val="000000"/>
                <w:lang w:val="id-ID"/>
              </w:rPr>
              <w:t>ID190324</w:t>
            </w:r>
          </w:p>
        </w:tc>
        <w:tc>
          <w:tcPr>
            <w:tcW w:w="2122" w:type="dxa"/>
            <w:vMerge/>
          </w:tcPr>
          <w:p w14:paraId="01318EBC" w14:textId="77777777" w:rsidR="00641603" w:rsidRPr="00641603" w:rsidRDefault="00641603" w:rsidP="00641603">
            <w:pPr>
              <w:jc w:val="both"/>
              <w:rPr>
                <w:rFonts w:ascii="Cambria" w:hAnsi="Cambria" w:cs="Times New Roman"/>
                <w:b/>
                <w:bCs/>
                <w:color w:val="000000"/>
                <w:lang w:val="id-ID"/>
              </w:rPr>
            </w:pPr>
          </w:p>
        </w:tc>
      </w:tr>
    </w:tbl>
    <w:p w14:paraId="7F553BB3" w14:textId="77777777" w:rsidR="00641603" w:rsidRPr="00641603" w:rsidRDefault="00641603" w:rsidP="00641603">
      <w:pPr>
        <w:spacing w:before="240" w:after="240" w:line="240" w:lineRule="auto"/>
        <w:jc w:val="both"/>
        <w:rPr>
          <w:rFonts w:ascii="Cambria" w:hAnsi="Cambria" w:cs="Times New Roman"/>
          <w:color w:val="000000"/>
          <w:lang w:val="en-GB"/>
        </w:rPr>
      </w:pPr>
      <w:r w:rsidRPr="00641603">
        <w:rPr>
          <w:rFonts w:ascii="Cambria" w:hAnsi="Cambria" w:cs="Times New Roman"/>
          <w:color w:val="000000"/>
          <w:lang w:val="en-GB"/>
        </w:rPr>
        <w:t>(</w:t>
      </w:r>
      <w:r w:rsidRPr="00641603">
        <w:rPr>
          <w:rFonts w:ascii="Cambria" w:hAnsi="Cambria" w:cs="Times New Roman"/>
          <w:bCs/>
          <w:color w:val="000000"/>
          <w:lang w:val="en-GB"/>
        </w:rPr>
        <w:t>Sumber : Diolah peneliti, Maret 2024</w:t>
      </w:r>
      <w:r w:rsidRPr="00641603">
        <w:rPr>
          <w:rFonts w:ascii="Cambria" w:hAnsi="Cambria" w:cs="Times New Roman"/>
          <w:color w:val="000000"/>
          <w:lang w:val="en-GB"/>
        </w:rPr>
        <w:t>)</w:t>
      </w:r>
    </w:p>
    <w:p w14:paraId="03E02D67" w14:textId="0DCA8225" w:rsidR="00641603" w:rsidRPr="00641603" w:rsidRDefault="00641603" w:rsidP="00641603">
      <w:pPr>
        <w:pStyle w:val="Heading3"/>
        <w:spacing w:before="0" w:after="0" w:line="240" w:lineRule="auto"/>
        <w:jc w:val="both"/>
        <w:rPr>
          <w:rFonts w:ascii="Cambria" w:hAnsi="Cambria" w:cs="Times New Roman"/>
          <w:sz w:val="22"/>
          <w:szCs w:val="22"/>
        </w:rPr>
      </w:pPr>
    </w:p>
    <w:p w14:paraId="4A3A8722" w14:textId="77777777" w:rsidR="00641603" w:rsidRPr="00641603" w:rsidRDefault="00641603" w:rsidP="00641603">
      <w:pPr>
        <w:pStyle w:val="Heading4"/>
        <w:tabs>
          <w:tab w:val="left" w:pos="709"/>
          <w:tab w:val="left" w:pos="851"/>
          <w:tab w:val="left" w:pos="1134"/>
        </w:tabs>
        <w:spacing w:before="0" w:after="0" w:line="240" w:lineRule="auto"/>
        <w:jc w:val="both"/>
        <w:rPr>
          <w:rFonts w:ascii="Cambria" w:hAnsi="Cambria" w:cs="Times New Roman"/>
          <w:sz w:val="22"/>
          <w:szCs w:val="22"/>
        </w:rPr>
      </w:pPr>
      <w:r w:rsidRPr="00641603">
        <w:rPr>
          <w:rFonts w:ascii="Cambria" w:hAnsi="Cambria" w:cs="Times New Roman"/>
          <w:sz w:val="22"/>
          <w:szCs w:val="22"/>
        </w:rPr>
        <w:t>Gambaran Situasi Penggalian Data Penelitian Partisipan 1</w:t>
      </w:r>
    </w:p>
    <w:p w14:paraId="425EFE77" w14:textId="77777777" w:rsidR="00641603" w:rsidRPr="00641603" w:rsidRDefault="00641603" w:rsidP="00641603">
      <w:pPr>
        <w:spacing w:line="240" w:lineRule="auto"/>
        <w:ind w:firstLine="720"/>
        <w:jc w:val="both"/>
        <w:rPr>
          <w:rFonts w:ascii="Cambria" w:hAnsi="Cambria" w:cs="Times New Roman"/>
          <w:color w:val="000000"/>
          <w:lang w:val="id-ID"/>
        </w:rPr>
      </w:pPr>
      <w:r w:rsidRPr="00641603">
        <w:rPr>
          <w:rFonts w:ascii="Cambria" w:hAnsi="Cambria" w:cs="Times New Roman"/>
          <w:color w:val="000000"/>
          <w:lang w:val="id-ID"/>
        </w:rPr>
        <w:t xml:space="preserve">Gambaran situasi saat peneliti bertemu dengan AI di kantor DITRESKRIMUM Polda Jatim untuk melaksanakan proses pengambilan data wawancara (dengan pendampingan dari Kanit III), AI terlihat cukup bersemangat dan menerima kehadiran peneliti untuk melangsungkan proses pengambilan data wawancara. Kondisi dan situasi tempat pengambilan data wawancara cukup kondusif, setelah itu peneliti menjabat tangan dan mempersilakan AI untuk duduk berhadapan-hadapan dengan peneliti. </w:t>
      </w:r>
      <w:r w:rsidRPr="00641603">
        <w:rPr>
          <w:rFonts w:ascii="Cambria" w:hAnsi="Cambria" w:cs="Times New Roman"/>
          <w:color w:val="000000"/>
          <w:lang w:val="id-ID"/>
        </w:rPr>
        <w:lastRenderedPageBreak/>
        <w:t xml:space="preserve">Peneliti mulai memperkenalkan diri dan menjelaskan maksud dan tujuan diadakan nya pengambilan data wawancara serta meminta AI untuk membaca dan menandatangani lembar persetujuan untuk menjadi partisipan penelitian. Setelah itu AI bergurau perihal bujukan berupa uang sebesar Rp 50.000 yang tertera pada lembar persetujuan, AI bertanya apakah tidak bisa ditambah untuk uang kompensasi yang diberikan agar AI bisa menyewa </w:t>
      </w:r>
      <w:r w:rsidRPr="00641603">
        <w:rPr>
          <w:rFonts w:ascii="Cambria" w:hAnsi="Cambria" w:cs="Times New Roman"/>
          <w:i/>
          <w:iCs/>
          <w:color w:val="000000"/>
          <w:lang w:val="id-ID"/>
        </w:rPr>
        <w:t xml:space="preserve">handphone </w:t>
      </w:r>
      <w:r w:rsidRPr="00641603">
        <w:rPr>
          <w:rFonts w:ascii="Cambria" w:hAnsi="Cambria" w:cs="Times New Roman"/>
          <w:color w:val="000000"/>
          <w:lang w:val="id-ID"/>
        </w:rPr>
        <w:t xml:space="preserve">penjaga tahanan untuk </w:t>
      </w:r>
      <w:r w:rsidRPr="00641603">
        <w:rPr>
          <w:rFonts w:ascii="Cambria" w:hAnsi="Cambria" w:cs="Times New Roman"/>
          <w:i/>
          <w:iCs/>
          <w:color w:val="000000"/>
          <w:lang w:val="id-ID"/>
        </w:rPr>
        <w:t xml:space="preserve">video call </w:t>
      </w:r>
      <w:r w:rsidRPr="00641603">
        <w:rPr>
          <w:rFonts w:ascii="Cambria" w:hAnsi="Cambria" w:cs="Times New Roman"/>
          <w:color w:val="000000"/>
          <w:lang w:val="id-ID"/>
        </w:rPr>
        <w:t>dengan suami AI. </w:t>
      </w:r>
    </w:p>
    <w:p w14:paraId="5154F046" w14:textId="77777777" w:rsidR="00641603" w:rsidRPr="00641603" w:rsidRDefault="00641603" w:rsidP="00641603">
      <w:pPr>
        <w:spacing w:line="240" w:lineRule="auto"/>
        <w:ind w:firstLine="720"/>
        <w:jc w:val="both"/>
        <w:rPr>
          <w:rFonts w:ascii="Cambria" w:hAnsi="Cambria" w:cs="Times New Roman"/>
          <w:color w:val="000000"/>
          <w:lang w:val="id-ID"/>
        </w:rPr>
      </w:pPr>
      <w:r w:rsidRPr="00641603">
        <w:rPr>
          <w:rFonts w:ascii="Cambria" w:hAnsi="Cambria" w:cs="Times New Roman"/>
          <w:color w:val="000000"/>
          <w:lang w:val="id-ID"/>
        </w:rPr>
        <w:t>Masuk dalam sesi wawancara AI termasuk pribadi yang cukup terbuka untuk menceritakan terkait informasi pribadi dan pengalaman nya ketika bekerja sebagai penyedia jasa prostitusi. AI menceritakan alasan utama mengapa AI melakukan pekerjaan ini karena alasan ekonomi yang mendesaknya untuk mendapatkan uang dengan cara cepat yang digunakan untuk mencukupi kebutuhan keluarga sehari-hari. Pada saat proses pengambilan data wawancara berlangsung ekspresi wajah AI sedih, takut, dan terlihat adanya penyesalan. Khususnya pada saat AI menceritakan bahwa AI tidak bisa bertemu lagi dengan suami dan keluarga nya lantaran AI harus menjalani masa hukuman di penjara. Selengkapnya akan dibahas dalam deskripsi temuan penelitian.</w:t>
      </w:r>
    </w:p>
    <w:p w14:paraId="42928D7D" w14:textId="77777777" w:rsidR="00641603" w:rsidRPr="00641603" w:rsidRDefault="00641603" w:rsidP="00641603">
      <w:pPr>
        <w:pStyle w:val="Heading4"/>
        <w:tabs>
          <w:tab w:val="left" w:pos="709"/>
          <w:tab w:val="left" w:pos="851"/>
        </w:tabs>
        <w:spacing w:before="0" w:after="0" w:line="240" w:lineRule="auto"/>
        <w:jc w:val="both"/>
        <w:rPr>
          <w:rFonts w:ascii="Cambria" w:hAnsi="Cambria" w:cs="Times New Roman"/>
          <w:sz w:val="22"/>
          <w:szCs w:val="22"/>
        </w:rPr>
      </w:pPr>
      <w:r w:rsidRPr="00641603">
        <w:rPr>
          <w:rFonts w:ascii="Cambria" w:hAnsi="Cambria" w:cs="Times New Roman"/>
          <w:sz w:val="22"/>
          <w:szCs w:val="22"/>
        </w:rPr>
        <w:t>Gambaran Situasi Penggalian Data Penelitian Partisipan 2</w:t>
      </w:r>
    </w:p>
    <w:p w14:paraId="0B4AC902" w14:textId="77777777" w:rsidR="00641603" w:rsidRPr="00641603" w:rsidRDefault="00641603" w:rsidP="00641603">
      <w:pPr>
        <w:spacing w:line="240" w:lineRule="auto"/>
        <w:ind w:firstLine="720"/>
        <w:jc w:val="both"/>
        <w:rPr>
          <w:rFonts w:ascii="Cambria" w:hAnsi="Cambria" w:cs="Times New Roman"/>
          <w:color w:val="000000"/>
          <w:lang w:val="id-ID"/>
        </w:rPr>
      </w:pPr>
      <w:r w:rsidRPr="00641603">
        <w:rPr>
          <w:rFonts w:ascii="Cambria" w:hAnsi="Cambria" w:cs="Times New Roman"/>
          <w:color w:val="000000"/>
          <w:lang w:val="id-ID"/>
        </w:rPr>
        <w:t xml:space="preserve">Gambaran situasi pengambilan data penelitian dengan ID berjalan dengan cukup lancar, tempat pengambilan data wawancara di kantor DITRESKRIMUM Polda Jatim (dengan pendampingan dari Kanit III) peneliti menyambut dan mempersilakan ID untuk duduk berhadap-hadapan dengan peneliti. Kemudian peneliti menjelaskan maksud dan tujuan wawancara dan meminta ID untuk membaca dan menandatangani lembar persetujuan untuk menjadi partisipan penelitian. Situasi wawancara berjalan dengan cukup baik walaupun di awal ID merasa takut untuk membuka diri menceritakan pengalaman nya. Peneliti meyakinkan ID apabila data yang diambil dan data informasi pribadi akan dijaga kerahasiaannya. </w:t>
      </w:r>
    </w:p>
    <w:p w14:paraId="4F0E07F9" w14:textId="77777777" w:rsidR="00641603" w:rsidRPr="00641603" w:rsidRDefault="00641603" w:rsidP="00641603">
      <w:pPr>
        <w:spacing w:line="240" w:lineRule="auto"/>
        <w:ind w:firstLine="720"/>
        <w:jc w:val="both"/>
        <w:rPr>
          <w:rFonts w:ascii="Cambria" w:hAnsi="Cambria" w:cs="Times New Roman"/>
          <w:color w:val="000000"/>
          <w:lang w:val="id-ID"/>
        </w:rPr>
      </w:pPr>
      <w:r w:rsidRPr="00641603">
        <w:rPr>
          <w:rFonts w:ascii="Cambria" w:hAnsi="Cambria" w:cs="Times New Roman"/>
          <w:color w:val="000000"/>
          <w:lang w:val="id-ID"/>
        </w:rPr>
        <w:t>Pribadi ID yang cukup sulit untuk membuka diri membuat peneliti meyakinkan kembali apabila partisipan dapat memberi data secara sukarela tanpa adanya rasa tertekan untuk menjawab semua pertanyaan yang dapat memicu trauma dari partisipan tersebut. Perlahan akhirnya ID merasa nyaman untuk menceritakan pengalaman nya. Motivasi utama ID melakukan pekerjaan sebagai penyedia jasa prostitusi adalah untuk mencukupi kebutuhan ekonomi keluarga, ketika ID menceritakan pengalaman nya terlihat ID sedih menahan tangis dan suara nya berubah menjadi bergetar sehingga ID tersendat-sendat saat berbicara terutama saat ID membicarakan tentang respon keluarga nya saat mengetahui ID melakukan pekerjaan ini hingga proses bagaimana ID bisa tertangkap polisi sehingga harus menjalani hukuman di tahanan. Selengkapnya akan dibahas dalam deskripsi temuan penelitian.  </w:t>
      </w:r>
    </w:p>
    <w:p w14:paraId="6854C8C6" w14:textId="77777777" w:rsidR="00641603" w:rsidRPr="00641603" w:rsidRDefault="00641603" w:rsidP="00641603">
      <w:pPr>
        <w:pStyle w:val="Heading3"/>
        <w:spacing w:before="0" w:after="0" w:line="240" w:lineRule="auto"/>
        <w:jc w:val="both"/>
        <w:rPr>
          <w:rFonts w:ascii="Cambria" w:hAnsi="Cambria" w:cs="Times New Roman"/>
          <w:color w:val="000000"/>
          <w:sz w:val="22"/>
          <w:szCs w:val="22"/>
        </w:rPr>
      </w:pPr>
      <w:bookmarkStart w:id="15" w:name="_Toc167168512"/>
      <w:r w:rsidRPr="00641603">
        <w:rPr>
          <w:rFonts w:ascii="Cambria" w:hAnsi="Cambria" w:cs="Times New Roman"/>
          <w:sz w:val="22"/>
          <w:szCs w:val="22"/>
        </w:rPr>
        <w:t>Kendala Pelaksanaan Penggalian Data Penelitian</w:t>
      </w:r>
      <w:bookmarkEnd w:id="15"/>
      <w:r w:rsidRPr="00641603">
        <w:rPr>
          <w:rFonts w:ascii="Cambria" w:hAnsi="Cambria" w:cs="Times New Roman"/>
          <w:sz w:val="22"/>
          <w:szCs w:val="22"/>
        </w:rPr>
        <w:t> </w:t>
      </w:r>
    </w:p>
    <w:p w14:paraId="17A754A9" w14:textId="77777777" w:rsidR="00641603" w:rsidRPr="00641603" w:rsidRDefault="00641603" w:rsidP="00641603">
      <w:pPr>
        <w:spacing w:line="240" w:lineRule="auto"/>
        <w:ind w:firstLine="709"/>
        <w:jc w:val="both"/>
        <w:rPr>
          <w:rFonts w:ascii="Cambria" w:eastAsia="Times New Roman" w:hAnsi="Cambria" w:cs="Times New Roman"/>
          <w:color w:val="000000"/>
          <w:lang w:val="en-GB"/>
        </w:rPr>
      </w:pPr>
      <w:r w:rsidRPr="00641603">
        <w:rPr>
          <w:rFonts w:ascii="Cambria" w:eastAsia="Times New Roman" w:hAnsi="Cambria" w:cs="Times New Roman"/>
          <w:color w:val="000000"/>
          <w:lang w:val="id-ID"/>
        </w:rPr>
        <w:t xml:space="preserve">Kendala yang peneliti hadapi selama melaksanakan penggalian data primer wawancara dengan partisipan AI dan ID yaitu dimana wawancara ini dilakukan di kantor Ditreskrimum Polda Jatim sehingga tidak memungkinkan peneliti bertemu dengan significan order dari partisipan. Kendala selanjutnya adalah keterbatasan partisipan dalam membuka cerita di awal sehingga peneliti perlu meyakinkan partisipan berulang kali. </w:t>
      </w:r>
      <w:r w:rsidRPr="00641603">
        <w:rPr>
          <w:rFonts w:ascii="Cambria" w:eastAsia="Times New Roman" w:hAnsi="Cambria" w:cs="Times New Roman"/>
          <w:color w:val="000000"/>
          <w:lang w:val="en-GB"/>
        </w:rPr>
        <w:t xml:space="preserve">Kendala yang peneliti hadapi selama melaksanakan penggalian data primer wawancara dengan partisipan AI dan ID yaitu dimana wawancara ini dilakukan di kantor Ditreskrimum Polda Jatim sehingga tidak memungkinkan peneliti bertemu dengan </w:t>
      </w:r>
      <w:r w:rsidRPr="00641603">
        <w:rPr>
          <w:rFonts w:ascii="Cambria" w:eastAsia="Times New Roman" w:hAnsi="Cambria" w:cs="Times New Roman"/>
          <w:i/>
          <w:color w:val="000000"/>
          <w:lang w:val="en-GB"/>
        </w:rPr>
        <w:t xml:space="preserve">significant other </w:t>
      </w:r>
      <w:r w:rsidRPr="00641603">
        <w:rPr>
          <w:rFonts w:ascii="Cambria" w:eastAsia="Times New Roman" w:hAnsi="Cambria" w:cs="Times New Roman"/>
          <w:color w:val="000000"/>
          <w:lang w:val="en-GB"/>
        </w:rPr>
        <w:t xml:space="preserve">dari partisipan dalam waktu berdekatan sehingga peneliti menyusun jadwal selanjutnya untuk melaksanakan wawancara dengan </w:t>
      </w:r>
      <w:r w:rsidRPr="00641603">
        <w:rPr>
          <w:rFonts w:ascii="Cambria" w:eastAsia="Times New Roman" w:hAnsi="Cambria" w:cs="Times New Roman"/>
          <w:i/>
          <w:color w:val="000000"/>
          <w:lang w:val="en-GB"/>
        </w:rPr>
        <w:t xml:space="preserve">significant other </w:t>
      </w:r>
      <w:r w:rsidRPr="00641603">
        <w:rPr>
          <w:rFonts w:ascii="Cambria" w:eastAsia="Times New Roman" w:hAnsi="Cambria" w:cs="Times New Roman"/>
          <w:color w:val="000000"/>
          <w:lang w:val="en-GB"/>
        </w:rPr>
        <w:t xml:space="preserve">dari kedua partisipan penelitian. Kendala selanjutnya adalah keterbatasan untuk mengambil bukti dokumentasi berupa foto selama wawancara dikarenakan peraturan dari pihak kepolisian sendiri tidak mengizinkan pihak pengunjung dari luar atau sipil untuk membawa telepon genggam agar menghindari kebocoran rahasia dari partisipan dan dari </w:t>
      </w:r>
      <w:r w:rsidRPr="00641603">
        <w:rPr>
          <w:rFonts w:ascii="Cambria" w:eastAsia="Times New Roman" w:hAnsi="Cambria" w:cs="Times New Roman"/>
          <w:color w:val="000000"/>
          <w:lang w:val="en-GB"/>
        </w:rPr>
        <w:lastRenderedPageBreak/>
        <w:t>situasi dan kondisi di lapangan, hal tersebut merupakan SOP (Standar Operasional Prosedur) dari pihak Ditreskrimum Polda Jatim.</w:t>
      </w:r>
    </w:p>
    <w:p w14:paraId="649D9ACD" w14:textId="2CEF753F" w:rsidR="00641603" w:rsidRPr="00641603" w:rsidRDefault="00641603" w:rsidP="00641603">
      <w:pPr>
        <w:pStyle w:val="Heading4"/>
        <w:spacing w:before="0" w:line="240" w:lineRule="auto"/>
        <w:jc w:val="both"/>
        <w:rPr>
          <w:rFonts w:ascii="Cambria" w:hAnsi="Cambria" w:cs="Times New Roman"/>
          <w:sz w:val="22"/>
          <w:szCs w:val="22"/>
          <w:lang w:val="id-ID"/>
        </w:rPr>
      </w:pPr>
      <w:r w:rsidRPr="00641603">
        <w:rPr>
          <w:rFonts w:ascii="Cambria" w:hAnsi="Cambria" w:cs="Times New Roman"/>
          <w:sz w:val="22"/>
          <w:szCs w:val="22"/>
          <w:lang w:val="id-ID"/>
        </w:rPr>
        <w:t>Gambaran Umum Partisipan 1 </w:t>
      </w:r>
    </w:p>
    <w:p w14:paraId="0D48A1B0" w14:textId="77777777" w:rsidR="00641603" w:rsidRPr="00641603" w:rsidRDefault="00641603" w:rsidP="00641603">
      <w:pPr>
        <w:spacing w:line="240" w:lineRule="auto"/>
        <w:jc w:val="both"/>
        <w:rPr>
          <w:rFonts w:ascii="Cambria" w:hAnsi="Cambria"/>
          <w:lang w:val="id-ID"/>
        </w:rPr>
      </w:pPr>
    </w:p>
    <w:p w14:paraId="366F900A" w14:textId="77777777" w:rsidR="00641603" w:rsidRPr="00641603" w:rsidRDefault="00641603" w:rsidP="00641603">
      <w:pPr>
        <w:spacing w:line="240" w:lineRule="auto"/>
        <w:jc w:val="both"/>
        <w:rPr>
          <w:rFonts w:ascii="Cambria" w:hAnsi="Cambria" w:cs="Times New Roman"/>
          <w:lang w:val="id-ID"/>
        </w:rPr>
      </w:pPr>
      <w:bookmarkStart w:id="16" w:name="_Hlk166756185"/>
      <w:r w:rsidRPr="00641603">
        <w:rPr>
          <w:rFonts w:ascii="Cambria" w:hAnsi="Cambria" w:cs="Times New Roman"/>
          <w:lang w:val="id-ID"/>
        </w:rPr>
        <w:t xml:space="preserve">Nama </w:t>
      </w:r>
      <w:r w:rsidRPr="00641603">
        <w:rPr>
          <w:rFonts w:ascii="Cambria" w:hAnsi="Cambria" w:cs="Times New Roman"/>
          <w:lang w:val="id-ID"/>
        </w:rPr>
        <w:tab/>
      </w:r>
      <w:r w:rsidRPr="00641603">
        <w:rPr>
          <w:rFonts w:ascii="Cambria" w:hAnsi="Cambria" w:cs="Times New Roman"/>
          <w:lang w:val="id-ID"/>
        </w:rPr>
        <w:tab/>
      </w:r>
      <w:r w:rsidRPr="00641603">
        <w:rPr>
          <w:rFonts w:ascii="Cambria" w:hAnsi="Cambria" w:cs="Times New Roman"/>
          <w:lang w:val="id-ID"/>
        </w:rPr>
        <w:tab/>
        <w:t>: AI</w:t>
      </w:r>
    </w:p>
    <w:p w14:paraId="70F5A4D3" w14:textId="77777777" w:rsidR="00641603" w:rsidRPr="00641603" w:rsidRDefault="00641603" w:rsidP="00641603">
      <w:pPr>
        <w:spacing w:line="240" w:lineRule="auto"/>
        <w:jc w:val="both"/>
        <w:rPr>
          <w:rFonts w:ascii="Cambria" w:hAnsi="Cambria" w:cs="Times New Roman"/>
          <w:lang w:val="id-ID"/>
        </w:rPr>
      </w:pPr>
      <w:r w:rsidRPr="00641603">
        <w:rPr>
          <w:rFonts w:ascii="Cambria" w:hAnsi="Cambria" w:cs="Times New Roman"/>
          <w:lang w:val="id-ID"/>
        </w:rPr>
        <w:t>Usia</w:t>
      </w:r>
      <w:r w:rsidRPr="00641603">
        <w:rPr>
          <w:rFonts w:ascii="Cambria" w:hAnsi="Cambria" w:cs="Times New Roman"/>
          <w:lang w:val="id-ID"/>
        </w:rPr>
        <w:tab/>
      </w:r>
      <w:r w:rsidRPr="00641603">
        <w:rPr>
          <w:rFonts w:ascii="Cambria" w:hAnsi="Cambria" w:cs="Times New Roman"/>
          <w:lang w:val="id-ID"/>
        </w:rPr>
        <w:tab/>
      </w:r>
      <w:r w:rsidRPr="00641603">
        <w:rPr>
          <w:rFonts w:ascii="Cambria" w:hAnsi="Cambria" w:cs="Times New Roman"/>
          <w:lang w:val="id-ID"/>
        </w:rPr>
        <w:tab/>
        <w:t>: 31 Tahun</w:t>
      </w:r>
    </w:p>
    <w:p w14:paraId="1AC120A6" w14:textId="77777777" w:rsidR="00641603" w:rsidRPr="00641603" w:rsidRDefault="00641603" w:rsidP="00641603">
      <w:pPr>
        <w:spacing w:line="240" w:lineRule="auto"/>
        <w:jc w:val="both"/>
        <w:rPr>
          <w:rFonts w:ascii="Cambria" w:hAnsi="Cambria" w:cs="Times New Roman"/>
          <w:lang w:val="id-ID"/>
        </w:rPr>
      </w:pPr>
      <w:r w:rsidRPr="00641603">
        <w:rPr>
          <w:rFonts w:ascii="Cambria" w:hAnsi="Cambria" w:cs="Times New Roman"/>
          <w:lang w:val="id-ID"/>
        </w:rPr>
        <w:t>Pekerjaan</w:t>
      </w:r>
      <w:r w:rsidRPr="00641603">
        <w:rPr>
          <w:rFonts w:ascii="Cambria" w:hAnsi="Cambria" w:cs="Times New Roman"/>
          <w:lang w:val="id-ID"/>
        </w:rPr>
        <w:tab/>
      </w:r>
      <w:r w:rsidRPr="00641603">
        <w:rPr>
          <w:rFonts w:ascii="Cambria" w:hAnsi="Cambria" w:cs="Times New Roman"/>
          <w:lang w:val="id-ID"/>
        </w:rPr>
        <w:tab/>
        <w:t>: Pedagang (Distrubutor Air Minum Dalam Kemasan)</w:t>
      </w:r>
    </w:p>
    <w:p w14:paraId="7E0E4CA7" w14:textId="77777777" w:rsidR="00641603" w:rsidRPr="00641603" w:rsidRDefault="00641603" w:rsidP="00641603">
      <w:pPr>
        <w:spacing w:line="240" w:lineRule="auto"/>
        <w:jc w:val="both"/>
        <w:rPr>
          <w:rFonts w:ascii="Cambria" w:hAnsi="Cambria" w:cs="Times New Roman"/>
          <w:lang w:val="id-ID"/>
        </w:rPr>
      </w:pPr>
      <w:r w:rsidRPr="00641603">
        <w:rPr>
          <w:rFonts w:ascii="Cambria" w:hAnsi="Cambria" w:cs="Times New Roman"/>
          <w:lang w:val="id-ID"/>
        </w:rPr>
        <w:t>Deskripsi Kasus</w:t>
      </w:r>
      <w:r w:rsidRPr="00641603">
        <w:rPr>
          <w:rFonts w:ascii="Cambria" w:hAnsi="Cambria" w:cs="Times New Roman"/>
          <w:lang w:val="id-ID"/>
        </w:rPr>
        <w:tab/>
        <w:t xml:space="preserve">: </w:t>
      </w:r>
    </w:p>
    <w:bookmarkEnd w:id="16"/>
    <w:p w14:paraId="059FA665" w14:textId="77777777" w:rsidR="00641603" w:rsidRPr="00641603" w:rsidRDefault="00641603" w:rsidP="00641603">
      <w:pPr>
        <w:spacing w:line="240" w:lineRule="auto"/>
        <w:jc w:val="both"/>
        <w:rPr>
          <w:rFonts w:ascii="Cambria" w:hAnsi="Cambria" w:cs="Times New Roman"/>
          <w:color w:val="000000"/>
          <w:lang w:val="id-ID"/>
        </w:rPr>
      </w:pPr>
      <w:r w:rsidRPr="00641603">
        <w:rPr>
          <w:rFonts w:ascii="Cambria" w:hAnsi="Cambria" w:cs="Times New Roman"/>
          <w:lang w:val="id-ID"/>
        </w:rPr>
        <w:tab/>
        <w:t xml:space="preserve">Penyedia jasa prostitusi, AI menjelaskan terjerumusnya ke dalam bisinis Prostitusi adalah untuk memenuhi kebutuhan keluarga. AI tidak berniat menjalankan bisnis ini dalam jangka waktu yang panjang, dikarenakan kebutuhan jangka pendek. AI beralasan tidak mau merepotkan keluarga besar, selain itu alasan lain adalah suami AI memiliki gengsi tinggi. </w:t>
      </w:r>
      <w:r w:rsidRPr="00641603">
        <w:rPr>
          <w:rFonts w:ascii="Cambria" w:hAnsi="Cambria" w:cs="Times New Roman"/>
          <w:color w:val="000000"/>
          <w:lang w:val="id-ID"/>
        </w:rPr>
        <w:t>AI memberi keterangan bahwa sebenarnya AI merasa tidak nyaman ketika AI bekerja pada bidang prostitusi tersebut,  mengingat keputusan tersebut berisiko sangat tinggi dan perasaan tidak nyaman itu beriringan dengan rasa takut apabila keluarga nya mengetahui dan berdampak dikucilkan dalam lingkup internal AI, ketika AI masuk penjara tidak ada satupun orang yang mengetahui keberadaan AI selain suami nya. Muncul nya perasaan malu atas apa yang sudah AI lakukan juga turut serta hadir dalam kejadian yang sudah menimpa partisipan.</w:t>
      </w:r>
    </w:p>
    <w:p w14:paraId="58BF30C1" w14:textId="77777777" w:rsidR="00641603" w:rsidRPr="00641603" w:rsidRDefault="00641603" w:rsidP="00641603">
      <w:pPr>
        <w:spacing w:line="240" w:lineRule="auto"/>
        <w:jc w:val="both"/>
        <w:rPr>
          <w:rFonts w:ascii="Cambria" w:hAnsi="Cambria" w:cs="Times New Roman"/>
          <w:lang w:val="id-ID"/>
        </w:rPr>
      </w:pPr>
    </w:p>
    <w:p w14:paraId="39BE4191" w14:textId="7971C760" w:rsidR="00641603" w:rsidRDefault="00641603" w:rsidP="00641603">
      <w:pPr>
        <w:pStyle w:val="Heading4"/>
        <w:spacing w:before="0" w:line="240" w:lineRule="auto"/>
        <w:jc w:val="both"/>
        <w:rPr>
          <w:rFonts w:ascii="Cambria" w:hAnsi="Cambria" w:cs="Times New Roman"/>
          <w:sz w:val="22"/>
          <w:szCs w:val="22"/>
          <w:lang w:val="id-ID"/>
        </w:rPr>
      </w:pPr>
      <w:r w:rsidRPr="00641603">
        <w:rPr>
          <w:rFonts w:ascii="Cambria" w:hAnsi="Cambria" w:cs="Times New Roman"/>
          <w:sz w:val="22"/>
          <w:szCs w:val="22"/>
          <w:lang w:val="id-ID"/>
        </w:rPr>
        <w:t>Gambaran Umum Partisipan 2</w:t>
      </w:r>
    </w:p>
    <w:p w14:paraId="1CFAB7BF" w14:textId="77777777" w:rsidR="00641603" w:rsidRPr="00641603" w:rsidRDefault="00641603" w:rsidP="00641603">
      <w:pPr>
        <w:rPr>
          <w:lang w:val="id-ID"/>
        </w:rPr>
      </w:pPr>
    </w:p>
    <w:p w14:paraId="52E62F44" w14:textId="77777777" w:rsidR="00641603" w:rsidRPr="00641603" w:rsidRDefault="00641603" w:rsidP="00641603">
      <w:pPr>
        <w:spacing w:line="240" w:lineRule="auto"/>
        <w:jc w:val="both"/>
        <w:rPr>
          <w:rFonts w:ascii="Cambria" w:hAnsi="Cambria" w:cs="Times New Roman"/>
          <w:lang w:val="id-ID"/>
        </w:rPr>
      </w:pPr>
      <w:r w:rsidRPr="00641603">
        <w:rPr>
          <w:rFonts w:ascii="Cambria" w:hAnsi="Cambria" w:cs="Times New Roman"/>
          <w:lang w:val="id-ID"/>
        </w:rPr>
        <w:t xml:space="preserve">Nama </w:t>
      </w:r>
      <w:r w:rsidRPr="00641603">
        <w:rPr>
          <w:rFonts w:ascii="Cambria" w:hAnsi="Cambria" w:cs="Times New Roman"/>
          <w:lang w:val="id-ID"/>
        </w:rPr>
        <w:tab/>
      </w:r>
      <w:r w:rsidRPr="00641603">
        <w:rPr>
          <w:rFonts w:ascii="Cambria" w:hAnsi="Cambria" w:cs="Times New Roman"/>
          <w:lang w:val="id-ID"/>
        </w:rPr>
        <w:tab/>
      </w:r>
      <w:r w:rsidRPr="00641603">
        <w:rPr>
          <w:rFonts w:ascii="Cambria" w:hAnsi="Cambria" w:cs="Times New Roman"/>
          <w:lang w:val="id-ID"/>
        </w:rPr>
        <w:tab/>
        <w:t>: ID</w:t>
      </w:r>
    </w:p>
    <w:p w14:paraId="63B02A81" w14:textId="77777777" w:rsidR="00641603" w:rsidRPr="00641603" w:rsidRDefault="00641603" w:rsidP="00641603">
      <w:pPr>
        <w:spacing w:line="240" w:lineRule="auto"/>
        <w:jc w:val="both"/>
        <w:rPr>
          <w:rFonts w:ascii="Cambria" w:hAnsi="Cambria" w:cs="Times New Roman"/>
          <w:lang w:val="id-ID"/>
        </w:rPr>
      </w:pPr>
      <w:r w:rsidRPr="00641603">
        <w:rPr>
          <w:rFonts w:ascii="Cambria" w:hAnsi="Cambria" w:cs="Times New Roman"/>
          <w:lang w:val="id-ID"/>
        </w:rPr>
        <w:t>Usia</w:t>
      </w:r>
      <w:r w:rsidRPr="00641603">
        <w:rPr>
          <w:rFonts w:ascii="Cambria" w:hAnsi="Cambria" w:cs="Times New Roman"/>
          <w:lang w:val="id-ID"/>
        </w:rPr>
        <w:tab/>
      </w:r>
      <w:r w:rsidRPr="00641603">
        <w:rPr>
          <w:rFonts w:ascii="Cambria" w:hAnsi="Cambria" w:cs="Times New Roman"/>
          <w:lang w:val="id-ID"/>
        </w:rPr>
        <w:tab/>
      </w:r>
      <w:r w:rsidRPr="00641603">
        <w:rPr>
          <w:rFonts w:ascii="Cambria" w:hAnsi="Cambria" w:cs="Times New Roman"/>
          <w:lang w:val="id-ID"/>
        </w:rPr>
        <w:tab/>
        <w:t>: 35 Tahun</w:t>
      </w:r>
    </w:p>
    <w:p w14:paraId="785B78CB" w14:textId="77777777" w:rsidR="00641603" w:rsidRPr="00641603" w:rsidRDefault="00641603" w:rsidP="00641603">
      <w:pPr>
        <w:spacing w:line="240" w:lineRule="auto"/>
        <w:jc w:val="both"/>
        <w:rPr>
          <w:rFonts w:ascii="Cambria" w:hAnsi="Cambria" w:cs="Times New Roman"/>
          <w:lang w:val="id-ID"/>
        </w:rPr>
      </w:pPr>
      <w:r w:rsidRPr="00641603">
        <w:rPr>
          <w:rFonts w:ascii="Cambria" w:hAnsi="Cambria" w:cs="Times New Roman"/>
          <w:lang w:val="id-ID"/>
        </w:rPr>
        <w:t>Pekerjaan</w:t>
      </w:r>
      <w:r w:rsidRPr="00641603">
        <w:rPr>
          <w:rFonts w:ascii="Cambria" w:hAnsi="Cambria" w:cs="Times New Roman"/>
          <w:lang w:val="id-ID"/>
        </w:rPr>
        <w:tab/>
      </w:r>
      <w:r w:rsidRPr="00641603">
        <w:rPr>
          <w:rFonts w:ascii="Cambria" w:hAnsi="Cambria" w:cs="Times New Roman"/>
          <w:lang w:val="id-ID"/>
        </w:rPr>
        <w:tab/>
        <w:t xml:space="preserve">: </w:t>
      </w:r>
      <w:r w:rsidRPr="00641603">
        <w:rPr>
          <w:rFonts w:ascii="Cambria" w:hAnsi="Cambria" w:cs="Times New Roman"/>
          <w:i/>
          <w:iCs/>
          <w:lang w:val="id-ID"/>
        </w:rPr>
        <w:t xml:space="preserve">Driver </w:t>
      </w:r>
      <w:r w:rsidRPr="00641603">
        <w:rPr>
          <w:rFonts w:ascii="Cambria" w:hAnsi="Cambria" w:cs="Times New Roman"/>
          <w:lang w:val="id-ID"/>
        </w:rPr>
        <w:t xml:space="preserve">ojek </w:t>
      </w:r>
      <w:r w:rsidRPr="00641603">
        <w:rPr>
          <w:rFonts w:ascii="Cambria" w:hAnsi="Cambria" w:cs="Times New Roman"/>
          <w:i/>
          <w:iCs/>
          <w:lang w:val="id-ID"/>
        </w:rPr>
        <w:t xml:space="preserve">online </w:t>
      </w:r>
      <w:r w:rsidRPr="00641603">
        <w:rPr>
          <w:rFonts w:ascii="Cambria" w:hAnsi="Cambria" w:cs="Times New Roman"/>
          <w:lang w:val="id-ID"/>
        </w:rPr>
        <w:t>dan karyawan swasta</w:t>
      </w:r>
    </w:p>
    <w:p w14:paraId="6835ED18" w14:textId="77777777" w:rsidR="00641603" w:rsidRPr="00641603" w:rsidRDefault="00641603" w:rsidP="00641603">
      <w:pPr>
        <w:spacing w:line="240" w:lineRule="auto"/>
        <w:jc w:val="both"/>
        <w:rPr>
          <w:rFonts w:ascii="Cambria" w:hAnsi="Cambria" w:cs="Times New Roman"/>
          <w:lang w:val="id-ID"/>
        </w:rPr>
      </w:pPr>
      <w:r w:rsidRPr="00641603">
        <w:rPr>
          <w:rFonts w:ascii="Cambria" w:hAnsi="Cambria" w:cs="Times New Roman"/>
          <w:lang w:val="id-ID"/>
        </w:rPr>
        <w:t>Deskripsi Kasus</w:t>
      </w:r>
      <w:r w:rsidRPr="00641603">
        <w:rPr>
          <w:rFonts w:ascii="Cambria" w:hAnsi="Cambria" w:cs="Times New Roman"/>
          <w:lang w:val="id-ID"/>
        </w:rPr>
        <w:tab/>
        <w:t xml:space="preserve">: </w:t>
      </w:r>
    </w:p>
    <w:p w14:paraId="77D59A8A" w14:textId="77777777" w:rsidR="00641603" w:rsidRPr="00641603" w:rsidRDefault="00641603" w:rsidP="00641603">
      <w:pPr>
        <w:spacing w:line="240" w:lineRule="auto"/>
        <w:ind w:firstLine="720"/>
        <w:jc w:val="both"/>
        <w:rPr>
          <w:rFonts w:ascii="Cambria" w:hAnsi="Cambria" w:cs="Times New Roman"/>
          <w:color w:val="000000"/>
          <w:lang w:val="id-ID"/>
        </w:rPr>
      </w:pPr>
      <w:r w:rsidRPr="00641603">
        <w:rPr>
          <w:rFonts w:ascii="Cambria" w:hAnsi="Cambria" w:cs="Times New Roman"/>
          <w:lang w:val="id-ID"/>
        </w:rPr>
        <w:tab/>
        <w:t xml:space="preserve">Perdagangan Manusia </w:t>
      </w:r>
      <w:r w:rsidRPr="00641603">
        <w:rPr>
          <w:rFonts w:ascii="Cambria" w:hAnsi="Cambria" w:cs="Times New Roman"/>
          <w:color w:val="000000"/>
          <w:lang w:val="id-ID"/>
        </w:rPr>
        <w:t xml:space="preserve">Partisipan kedua dengan inisial ID, berumur 35 tahun, status menikah, memiliki dua orang anak, pendidikan terakhir SMA, pekerjaan </w:t>
      </w:r>
      <w:r w:rsidRPr="00641603">
        <w:rPr>
          <w:rFonts w:ascii="Cambria" w:hAnsi="Cambria" w:cs="Times New Roman"/>
          <w:i/>
          <w:iCs/>
          <w:color w:val="000000"/>
          <w:lang w:val="id-ID"/>
        </w:rPr>
        <w:t>driver</w:t>
      </w:r>
      <w:r w:rsidRPr="00641603">
        <w:rPr>
          <w:rFonts w:ascii="Cambria" w:hAnsi="Cambria" w:cs="Times New Roman"/>
          <w:color w:val="000000"/>
          <w:lang w:val="id-ID"/>
        </w:rPr>
        <w:t xml:space="preserve"> ojek </w:t>
      </w:r>
      <w:r w:rsidRPr="00641603">
        <w:rPr>
          <w:rFonts w:ascii="Cambria" w:hAnsi="Cambria" w:cs="Times New Roman"/>
          <w:i/>
          <w:iCs/>
          <w:color w:val="000000"/>
          <w:lang w:val="id-ID"/>
        </w:rPr>
        <w:t xml:space="preserve">online </w:t>
      </w:r>
      <w:r w:rsidRPr="00641603">
        <w:rPr>
          <w:rFonts w:ascii="Cambria" w:hAnsi="Cambria" w:cs="Times New Roman"/>
          <w:color w:val="000000"/>
          <w:lang w:val="id-ID"/>
        </w:rPr>
        <w:t xml:space="preserve">dan karyawan swasta, ID tinggal di Surabaya. Aktivitas sehari-hari ID adalah bekerja menjadi seorang </w:t>
      </w:r>
      <w:r w:rsidRPr="00641603">
        <w:rPr>
          <w:rFonts w:ascii="Cambria" w:hAnsi="Cambria" w:cs="Times New Roman"/>
          <w:i/>
          <w:iCs/>
          <w:color w:val="000000"/>
          <w:lang w:val="id-ID"/>
        </w:rPr>
        <w:t xml:space="preserve">driver </w:t>
      </w:r>
      <w:r w:rsidRPr="00641603">
        <w:rPr>
          <w:rFonts w:ascii="Cambria" w:hAnsi="Cambria" w:cs="Times New Roman"/>
          <w:color w:val="000000"/>
          <w:lang w:val="id-ID"/>
        </w:rPr>
        <w:t>ojek</w:t>
      </w:r>
      <w:r w:rsidRPr="00641603">
        <w:rPr>
          <w:rFonts w:ascii="Cambria" w:hAnsi="Cambria" w:cs="Times New Roman"/>
          <w:i/>
          <w:iCs/>
          <w:color w:val="000000"/>
          <w:lang w:val="id-ID"/>
        </w:rPr>
        <w:t xml:space="preserve"> online </w:t>
      </w:r>
      <w:r w:rsidRPr="00641603">
        <w:rPr>
          <w:rFonts w:ascii="Cambria" w:hAnsi="Cambria" w:cs="Times New Roman"/>
          <w:color w:val="000000"/>
          <w:lang w:val="id-ID"/>
        </w:rPr>
        <w:t xml:space="preserve">dan karyawan swasta, ID di penjara sekitar 1,5 bulan karena kasus perdagangan manusia. Motivasi dan alasan utama ID melakukan ini adalah faktor ekonomi yang memaksa ID terjun dalam bidang prostitusi, ID merasa dua pekerjaan utama ID tidak menutup kebutuhan ekonomi keluarga terutama untuk membayar tagihan sekolah kedua anak nya yang masing-masing saat ini menginjak kelas 1 dan 2 SMP. emosi sedih terlihat jelas di raut wajahnya sehingga tak banyak yang ID bagikan mengenai rasa takut yang dirasakan ketika menggeluti profesi tersebut. ID menuturkan apabila dirinya perlu tega dengan diri sendiri demi keberlangsungan pendidikan anak-anak nya, dengan adanya risiko rasa kecewa serta menyayangkan atas apa yang sudah dilakukannya membuat ID tidak gentar dengan segala usaha yang sudah ID kerahkan. dari jawaban yang ID berikan dapat diindikasikan bahwa ID diambang rasa bingung yang menyebabkan ID terpaksa harus menerima kenyataan pahit yang dialaminya. Selama ID menjalani </w:t>
      </w:r>
      <w:r w:rsidRPr="00641603">
        <w:rPr>
          <w:rFonts w:ascii="Cambria" w:hAnsi="Cambria" w:cs="Times New Roman"/>
          <w:color w:val="000000"/>
          <w:lang w:val="id-ID"/>
        </w:rPr>
        <w:lastRenderedPageBreak/>
        <w:t>proses hukuman di jeruji besi ID tetap berusaha menerima segala risiko dan keadaan yang menimpanya berkat bantuan dan dukungan dari keluarga dan anak-anak.</w:t>
      </w:r>
    </w:p>
    <w:p w14:paraId="5896A4C1" w14:textId="5302AC26" w:rsidR="00641603" w:rsidRPr="00641603" w:rsidRDefault="00641603" w:rsidP="00641603">
      <w:pPr>
        <w:spacing w:before="240" w:after="240" w:line="240" w:lineRule="auto"/>
        <w:jc w:val="both"/>
        <w:rPr>
          <w:rFonts w:ascii="Cambria" w:hAnsi="Cambria" w:cs="Times New Roman"/>
          <w:b/>
          <w:bCs/>
          <w:color w:val="000000"/>
          <w:lang w:val="en-GB"/>
        </w:rPr>
      </w:pPr>
      <w:r w:rsidRPr="00641603">
        <w:rPr>
          <w:rFonts w:ascii="Cambria" w:hAnsi="Cambria" w:cs="Times New Roman"/>
          <w:b/>
          <w:bCs/>
          <w:color w:val="000000"/>
          <w:lang w:val="en-GB"/>
        </w:rPr>
        <w:t xml:space="preserve">Gambaran Umum </w:t>
      </w:r>
      <w:r w:rsidRPr="00641603">
        <w:rPr>
          <w:rFonts w:ascii="Cambria" w:hAnsi="Cambria" w:cs="Times New Roman"/>
          <w:b/>
          <w:bCs/>
          <w:i/>
          <w:color w:val="000000"/>
          <w:lang w:val="en-GB"/>
        </w:rPr>
        <w:t xml:space="preserve">Significant Other </w:t>
      </w:r>
      <w:r w:rsidRPr="00641603">
        <w:rPr>
          <w:rFonts w:ascii="Cambria" w:hAnsi="Cambria" w:cs="Times New Roman"/>
          <w:b/>
          <w:bCs/>
          <w:color w:val="000000"/>
          <w:lang w:val="en-GB"/>
        </w:rPr>
        <w:t>1</w:t>
      </w:r>
    </w:p>
    <w:p w14:paraId="263B6D70" w14:textId="77777777" w:rsidR="00641603" w:rsidRPr="00641603" w:rsidRDefault="00641603" w:rsidP="00641603">
      <w:pPr>
        <w:spacing w:before="240" w:after="240" w:line="240" w:lineRule="auto"/>
        <w:ind w:firstLine="709"/>
        <w:jc w:val="both"/>
        <w:rPr>
          <w:rFonts w:ascii="Cambria" w:hAnsi="Cambria" w:cs="Times New Roman"/>
          <w:bCs/>
          <w:color w:val="000000"/>
          <w:lang w:val="en-GB"/>
        </w:rPr>
      </w:pPr>
      <w:r w:rsidRPr="00641603">
        <w:rPr>
          <w:rFonts w:ascii="Cambria" w:hAnsi="Cambria" w:cs="Times New Roman"/>
          <w:bCs/>
          <w:color w:val="000000"/>
          <w:lang w:val="en-GB"/>
        </w:rPr>
        <w:t>SB merupakan suami dari partisipan AI. SB berdomisili di kota Kediri. SB merupakan orang terdekat AI yang selalu menjadi tempat AI berkeluh kesah sehari-harinya AI merasa SB hanya satu-satunya orang yang dapat memahami pikiran dan isi hati terdalam AI. Peneliti mendapatkan partisipan SB berdasarkan rekomendasi dari partisipan AI.</w:t>
      </w:r>
    </w:p>
    <w:p w14:paraId="50E215B0" w14:textId="2892FFB4" w:rsidR="00641603" w:rsidRPr="00641603" w:rsidRDefault="00641603" w:rsidP="00641603">
      <w:pPr>
        <w:spacing w:before="240" w:after="240" w:line="240" w:lineRule="auto"/>
        <w:jc w:val="both"/>
        <w:rPr>
          <w:rFonts w:ascii="Cambria" w:hAnsi="Cambria" w:cs="Times New Roman"/>
          <w:b/>
          <w:bCs/>
          <w:color w:val="000000"/>
          <w:lang w:val="en-GB"/>
        </w:rPr>
      </w:pPr>
      <w:r w:rsidRPr="00641603">
        <w:rPr>
          <w:rFonts w:ascii="Cambria" w:hAnsi="Cambria" w:cs="Times New Roman"/>
          <w:b/>
          <w:bCs/>
          <w:color w:val="000000"/>
          <w:lang w:val="en-GB"/>
        </w:rPr>
        <w:t xml:space="preserve">Gambaran Umum </w:t>
      </w:r>
      <w:r w:rsidRPr="00641603">
        <w:rPr>
          <w:rFonts w:ascii="Cambria" w:hAnsi="Cambria" w:cs="Times New Roman"/>
          <w:b/>
          <w:bCs/>
          <w:i/>
          <w:color w:val="000000"/>
          <w:lang w:val="en-GB"/>
        </w:rPr>
        <w:t>Significant Other</w:t>
      </w:r>
      <w:r w:rsidRPr="00641603">
        <w:rPr>
          <w:rFonts w:ascii="Cambria" w:hAnsi="Cambria" w:cs="Times New Roman"/>
          <w:b/>
          <w:bCs/>
          <w:color w:val="000000"/>
          <w:lang w:val="en-GB"/>
        </w:rPr>
        <w:t xml:space="preserve"> 2</w:t>
      </w:r>
    </w:p>
    <w:p w14:paraId="0C66DD07" w14:textId="77777777" w:rsidR="00641603" w:rsidRPr="00641603" w:rsidRDefault="00641603" w:rsidP="00641603">
      <w:pPr>
        <w:spacing w:before="240" w:after="240" w:line="240" w:lineRule="auto"/>
        <w:ind w:firstLine="709"/>
        <w:jc w:val="both"/>
        <w:rPr>
          <w:rFonts w:ascii="Cambria" w:hAnsi="Cambria" w:cs="Times New Roman"/>
          <w:b/>
          <w:bCs/>
          <w:color w:val="000000"/>
          <w:lang w:val="en-GB"/>
        </w:rPr>
      </w:pPr>
      <w:r w:rsidRPr="00641603">
        <w:rPr>
          <w:rFonts w:ascii="Cambria" w:hAnsi="Cambria" w:cs="Times New Roman"/>
          <w:bCs/>
          <w:color w:val="000000"/>
          <w:lang w:val="en-GB"/>
        </w:rPr>
        <w:t>AR merupakan suami dari partisipan ID. AR berdomisili di kota Surabaya. Menurut ID, AR merupakan suami yang peka, penyayang dan berempati tinggi terhadap ID. Walaupun AR seringkali sibuk AR tetap menyempatkan waktu untuk berkomunikasi dengan ID. Peneliti mendapatkan partisipan AR berdasrkan rekomendasi dari partisipan ID.</w:t>
      </w:r>
    </w:p>
    <w:p w14:paraId="0BD4A6D8" w14:textId="24743DBB" w:rsidR="00641603" w:rsidRPr="00641603" w:rsidRDefault="00641603" w:rsidP="00641603">
      <w:pPr>
        <w:pStyle w:val="Heading3"/>
        <w:spacing w:before="0" w:line="240" w:lineRule="auto"/>
        <w:jc w:val="both"/>
        <w:rPr>
          <w:rFonts w:ascii="Cambria" w:hAnsi="Cambria" w:cs="Times New Roman"/>
          <w:sz w:val="22"/>
          <w:szCs w:val="22"/>
          <w:lang w:val="id-ID"/>
        </w:rPr>
      </w:pPr>
      <w:bookmarkStart w:id="17" w:name="_Toc167168515"/>
      <w:r w:rsidRPr="00641603">
        <w:rPr>
          <w:rFonts w:ascii="Cambria" w:hAnsi="Cambria" w:cs="Times New Roman"/>
          <w:sz w:val="22"/>
          <w:szCs w:val="22"/>
          <w:lang w:val="id-ID"/>
        </w:rPr>
        <w:t>Deskripsi Temuan Penelitian</w:t>
      </w:r>
      <w:bookmarkEnd w:id="17"/>
    </w:p>
    <w:p w14:paraId="78115F91" w14:textId="77777777" w:rsidR="00641603" w:rsidRPr="00641603" w:rsidRDefault="00641603" w:rsidP="00641603">
      <w:pPr>
        <w:spacing w:line="240" w:lineRule="auto"/>
        <w:ind w:firstLine="720"/>
        <w:jc w:val="both"/>
        <w:rPr>
          <w:rFonts w:ascii="Cambria" w:hAnsi="Cambria" w:cs="Times New Roman"/>
          <w:bCs/>
        </w:rPr>
      </w:pPr>
      <w:r w:rsidRPr="00641603">
        <w:rPr>
          <w:rFonts w:ascii="Cambria" w:hAnsi="Cambria" w:cs="Times New Roman"/>
          <w:bCs/>
        </w:rPr>
        <w:t xml:space="preserve">Adapun deskripsi temuan dari penelitian yang dilakukan untuk memaparkan hasil temuan yang didapatkan oleh peneliti dari keseluruhan informasi yang didapat saat pengambilan data. Peneliti telah mengolah data dari masing-masing partisipan penelitian. Deskripsi temuan akan dipaparkan sebagai hasil analisis dan sesuai dengan permasalahan yang menjadi fokus penelitian dengan menggunakan pendekatan studi kasus. Peneliti memaparkan deskripsi temuan penelitian sesuai dengan aspek-aspek kesejahteraan psikologis dari Ryff (1989). </w:t>
      </w:r>
    </w:p>
    <w:p w14:paraId="4D8C393B" w14:textId="77777777" w:rsidR="00641603" w:rsidRPr="00641603" w:rsidRDefault="00641603" w:rsidP="00641603">
      <w:pPr>
        <w:spacing w:line="240" w:lineRule="auto"/>
        <w:ind w:firstLine="720"/>
        <w:jc w:val="both"/>
        <w:rPr>
          <w:rFonts w:ascii="Cambria" w:hAnsi="Cambria" w:cs="Times New Roman"/>
          <w:bCs/>
        </w:rPr>
      </w:pPr>
      <w:r w:rsidRPr="00641603">
        <w:rPr>
          <w:rFonts w:ascii="Cambria" w:hAnsi="Cambria" w:cs="Times New Roman"/>
          <w:bCs/>
        </w:rPr>
        <w:t>Penelitian yang dilakukan yaitu dengan dua subjek penelitian dan masing-masing partisipan berjenis kelamin perempuan. Hasil temuan yang didapatkan oleh peneliti kemudian diolah oleh peneliti sendiri dengan terlebih dahulu memberi kode pada pertanyaan wawancara.</w:t>
      </w:r>
    </w:p>
    <w:p w14:paraId="177C7A82" w14:textId="77777777" w:rsidR="00641603" w:rsidRPr="00641603" w:rsidRDefault="00641603" w:rsidP="00641603">
      <w:pPr>
        <w:spacing w:line="240" w:lineRule="auto"/>
        <w:ind w:firstLine="720"/>
        <w:jc w:val="both"/>
        <w:rPr>
          <w:rFonts w:ascii="Cambria" w:hAnsi="Cambria" w:cs="Times New Roman"/>
          <w:bCs/>
        </w:rPr>
      </w:pPr>
    </w:p>
    <w:p w14:paraId="1D747A30" w14:textId="1A70E988" w:rsidR="00641603" w:rsidRPr="00641603" w:rsidRDefault="00641603" w:rsidP="00606854">
      <w:pPr>
        <w:spacing w:line="240" w:lineRule="auto"/>
        <w:jc w:val="center"/>
        <w:rPr>
          <w:rFonts w:ascii="Cambria" w:hAnsi="Cambria" w:cs="Times New Roman"/>
          <w:b/>
        </w:rPr>
      </w:pPr>
      <w:bookmarkStart w:id="18" w:name="_Hlk167169090"/>
      <w:r w:rsidRPr="00641603">
        <w:rPr>
          <w:rFonts w:ascii="Cambria" w:hAnsi="Cambria" w:cs="Times New Roman"/>
          <w:b/>
        </w:rPr>
        <w:t>Tabel Hasil Ringkasan Kode Transkip</w:t>
      </w:r>
    </w:p>
    <w:tbl>
      <w:tblPr>
        <w:tblW w:w="8392" w:type="dxa"/>
        <w:tblInd w:w="108" w:type="dxa"/>
        <w:tblBorders>
          <w:top w:val="single" w:sz="4" w:space="0" w:color="auto"/>
          <w:bottom w:val="single" w:sz="4" w:space="0" w:color="auto"/>
        </w:tblBorders>
        <w:tblLook w:val="04A0" w:firstRow="1" w:lastRow="0" w:firstColumn="1" w:lastColumn="0" w:noHBand="0" w:noVBand="1"/>
      </w:tblPr>
      <w:tblGrid>
        <w:gridCol w:w="1832"/>
        <w:gridCol w:w="4009"/>
        <w:gridCol w:w="2551"/>
      </w:tblGrid>
      <w:tr w:rsidR="00641603" w:rsidRPr="00641603" w14:paraId="1C109C8D" w14:textId="77777777" w:rsidTr="0082785D">
        <w:trPr>
          <w:tblHeader/>
        </w:trPr>
        <w:tc>
          <w:tcPr>
            <w:tcW w:w="1832" w:type="dxa"/>
            <w:tcBorders>
              <w:top w:val="single" w:sz="4" w:space="0" w:color="auto"/>
              <w:bottom w:val="single" w:sz="4" w:space="0" w:color="auto"/>
            </w:tcBorders>
          </w:tcPr>
          <w:bookmarkEnd w:id="18"/>
          <w:p w14:paraId="18803651" w14:textId="77777777" w:rsidR="00641603" w:rsidRPr="00641603" w:rsidRDefault="00641603" w:rsidP="00641603">
            <w:pPr>
              <w:spacing w:line="240" w:lineRule="auto"/>
              <w:jc w:val="both"/>
              <w:rPr>
                <w:rFonts w:ascii="Cambria" w:hAnsi="Cambria" w:cs="Times New Roman"/>
                <w:b/>
              </w:rPr>
            </w:pPr>
            <w:r w:rsidRPr="00641603">
              <w:rPr>
                <w:rFonts w:ascii="Cambria" w:hAnsi="Cambria" w:cs="Times New Roman"/>
                <w:b/>
              </w:rPr>
              <w:t>Pertanyaan Wawancara</w:t>
            </w:r>
          </w:p>
        </w:tc>
        <w:tc>
          <w:tcPr>
            <w:tcW w:w="4009" w:type="dxa"/>
            <w:tcBorders>
              <w:top w:val="single" w:sz="4" w:space="0" w:color="auto"/>
              <w:bottom w:val="single" w:sz="4" w:space="0" w:color="auto"/>
            </w:tcBorders>
            <w:shd w:val="clear" w:color="auto" w:fill="auto"/>
          </w:tcPr>
          <w:p w14:paraId="09B081B8" w14:textId="77777777" w:rsidR="00641603" w:rsidRPr="00641603" w:rsidRDefault="00641603" w:rsidP="00641603">
            <w:pPr>
              <w:spacing w:line="240" w:lineRule="auto"/>
              <w:jc w:val="both"/>
              <w:rPr>
                <w:rFonts w:ascii="Cambria" w:hAnsi="Cambria" w:cs="Times New Roman"/>
                <w:b/>
              </w:rPr>
            </w:pPr>
            <w:r w:rsidRPr="00641603">
              <w:rPr>
                <w:rFonts w:ascii="Cambria" w:hAnsi="Cambria" w:cs="Times New Roman"/>
                <w:b/>
                <w:lang w:eastAsia="en-US"/>
              </w:rPr>
              <w:t>Sub Pertanyaan</w:t>
            </w:r>
          </w:p>
        </w:tc>
        <w:tc>
          <w:tcPr>
            <w:tcW w:w="2551" w:type="dxa"/>
            <w:tcBorders>
              <w:top w:val="single" w:sz="4" w:space="0" w:color="auto"/>
              <w:bottom w:val="single" w:sz="4" w:space="0" w:color="auto"/>
            </w:tcBorders>
            <w:shd w:val="clear" w:color="auto" w:fill="auto"/>
          </w:tcPr>
          <w:p w14:paraId="536D1D79" w14:textId="77777777" w:rsidR="00641603" w:rsidRPr="00641603" w:rsidRDefault="00641603" w:rsidP="00641603">
            <w:pPr>
              <w:spacing w:line="240" w:lineRule="auto"/>
              <w:jc w:val="both"/>
              <w:rPr>
                <w:rFonts w:ascii="Cambria" w:hAnsi="Cambria" w:cs="Times New Roman"/>
                <w:b/>
              </w:rPr>
            </w:pPr>
            <w:r w:rsidRPr="00641603">
              <w:rPr>
                <w:rFonts w:ascii="Cambria" w:hAnsi="Cambria" w:cs="Times New Roman"/>
                <w:b/>
              </w:rPr>
              <w:t>Tema</w:t>
            </w:r>
          </w:p>
        </w:tc>
      </w:tr>
      <w:tr w:rsidR="00641603" w:rsidRPr="00641603" w14:paraId="397F6844" w14:textId="77777777" w:rsidTr="0082785D">
        <w:tc>
          <w:tcPr>
            <w:tcW w:w="1832" w:type="dxa"/>
            <w:tcBorders>
              <w:top w:val="single" w:sz="4" w:space="0" w:color="auto"/>
              <w:bottom w:val="single" w:sz="4" w:space="0" w:color="auto"/>
            </w:tcBorders>
          </w:tcPr>
          <w:p w14:paraId="44528EC9" w14:textId="77777777" w:rsidR="00641603" w:rsidRPr="00641603" w:rsidRDefault="00641603" w:rsidP="00641603">
            <w:pPr>
              <w:tabs>
                <w:tab w:val="left" w:pos="2175"/>
              </w:tabs>
              <w:spacing w:line="240" w:lineRule="auto"/>
              <w:ind w:left="27"/>
              <w:jc w:val="both"/>
              <w:rPr>
                <w:rFonts w:ascii="Cambria" w:hAnsi="Cambria" w:cs="Times New Roman"/>
                <w:lang w:val="id-ID"/>
              </w:rPr>
            </w:pPr>
            <w:r w:rsidRPr="00641603">
              <w:rPr>
                <w:rFonts w:ascii="Cambria" w:hAnsi="Cambria" w:cs="Times New Roman"/>
                <w:lang w:val="id-ID"/>
              </w:rPr>
              <w:t>Penerimaan diri (</w:t>
            </w:r>
            <w:r w:rsidRPr="00641603">
              <w:rPr>
                <w:rFonts w:ascii="Cambria" w:hAnsi="Cambria" w:cs="Times New Roman"/>
                <w:i/>
                <w:lang w:val="id-ID"/>
              </w:rPr>
              <w:t>self-acceptance</w:t>
            </w:r>
            <w:r w:rsidRPr="00641603">
              <w:rPr>
                <w:rFonts w:ascii="Cambria" w:hAnsi="Cambria" w:cs="Times New Roman"/>
                <w:lang w:val="id-ID"/>
              </w:rPr>
              <w:t>),</w:t>
            </w:r>
          </w:p>
        </w:tc>
        <w:tc>
          <w:tcPr>
            <w:tcW w:w="4009" w:type="dxa"/>
            <w:tcBorders>
              <w:top w:val="single" w:sz="4" w:space="0" w:color="auto"/>
              <w:bottom w:val="single" w:sz="4" w:space="0" w:color="auto"/>
            </w:tcBorders>
            <w:shd w:val="clear" w:color="auto" w:fill="auto"/>
          </w:tcPr>
          <w:p w14:paraId="2E3C8C63" w14:textId="77777777" w:rsidR="00641603" w:rsidRPr="00641603" w:rsidRDefault="00641603" w:rsidP="00641603">
            <w:pPr>
              <w:pStyle w:val="ListParagraph"/>
              <w:numPr>
                <w:ilvl w:val="0"/>
                <w:numId w:val="29"/>
              </w:numPr>
              <w:tabs>
                <w:tab w:val="left" w:pos="2175"/>
              </w:tabs>
              <w:spacing w:after="0" w:line="240" w:lineRule="auto"/>
              <w:ind w:left="354"/>
              <w:jc w:val="both"/>
              <w:rPr>
                <w:rFonts w:ascii="Cambria" w:hAnsi="Cambria" w:cs="Times New Roman"/>
              </w:rPr>
            </w:pPr>
            <w:r w:rsidRPr="00641603">
              <w:rPr>
                <w:rFonts w:ascii="Cambria" w:hAnsi="Cambria" w:cs="Times New Roman"/>
              </w:rPr>
              <w:t xml:space="preserve">Bagaimana Anda memandang diri Anda dengan status pekerjaan Anda? </w:t>
            </w:r>
          </w:p>
          <w:p w14:paraId="63E283DC"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Bagaimana cara Anda menyikapi hal tersebut?</w:t>
            </w:r>
          </w:p>
          <w:p w14:paraId="03E97D38"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 xml:space="preserve">Apakah Anda merasakan ada perubahan sikap dalam diri Anda sebelum dan setelah mempunyai status pekerjaan tersebut? </w:t>
            </w:r>
          </w:p>
          <w:p w14:paraId="2F758F35"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Apa saja perubahan sikap Anda tersebut?</w:t>
            </w:r>
          </w:p>
          <w:p w14:paraId="4C03B121"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Apakah itu mengganggu diri Anda?</w:t>
            </w:r>
          </w:p>
          <w:p w14:paraId="44AF26C4"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lastRenderedPageBreak/>
              <w:t>Bagaimana cara Anda menyikapi semua hal-hal yang mengganggu Anda?</w:t>
            </w:r>
          </w:p>
          <w:p w14:paraId="0E6EF6A3"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Bagaimana Anda menyikapi pandangan orang lain terhadap Anda?</w:t>
            </w:r>
          </w:p>
          <w:p w14:paraId="51F87EFD"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Apakah Anda terganggu dengan kritikan serta penolakan yang diberikan oleh orang lain terhadap Anda?</w:t>
            </w:r>
          </w:p>
          <w:p w14:paraId="452C9D75"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Lalu bagaimana sikap Anda dalam menyikapi hal tersebut?</w:t>
            </w:r>
          </w:p>
          <w:p w14:paraId="5BA15A68"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 xml:space="preserve">Apakah Anda menganggap bahwa pandangan yang orang lain berikan terhadap Anda adalah suatu masalah yang besar? </w:t>
            </w:r>
          </w:p>
          <w:p w14:paraId="58163DDE"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Bagaimana Anda menyikapi hal tersebut?</w:t>
            </w:r>
          </w:p>
          <w:p w14:paraId="685051AD"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 xml:space="preserve">Berapa lama waktu yang dibutuhkan Anda sehingga akhirnya Anda mampu menerima diri Anda secara terbuka? </w:t>
            </w:r>
          </w:p>
          <w:p w14:paraId="6C5A467E"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Apakah dalam penerimaan diri Anda ada dukungan-dukungan yang Anda dapatkan sehingga Anda mampu menerima diri Anda dengan baik?</w:t>
            </w:r>
          </w:p>
          <w:p w14:paraId="5E4F3826"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 xml:space="preserve">Siapa saja yang berpengaruh besar dalam hidup Anda sehingga Anda pada saat ini mampu menerima diri dengan sangat baik? </w:t>
            </w:r>
          </w:p>
          <w:p w14:paraId="2029E4B2"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 xml:space="preserve">Bagaimana langkah-langkah yang Anda lakukan dalam proses penerimaan diri Anda? </w:t>
            </w:r>
          </w:p>
          <w:p w14:paraId="023740CF"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 xml:space="preserve">Apakah Anda mengalami satu fase yang sangat sulit dalam menerima keadaan yang terjadi? </w:t>
            </w:r>
          </w:p>
          <w:p w14:paraId="1CBDE4E5"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Bagaimana Anda menyikapi hal tersebut? Apakah sampai saat ini masih ada hal-hal yang Anda rasakan sehingga Anda belum mampu menerima diri Anda sendiri?</w:t>
            </w:r>
          </w:p>
          <w:p w14:paraId="3C02F8AA"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Bagaimana cara penerimaan diri Anda atas peristiwa tersebut?</w:t>
            </w:r>
          </w:p>
          <w:p w14:paraId="590A6993"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lastRenderedPageBreak/>
              <w:t>Apakah Anda sudah merasa bahagia dengan hidup Anda saat ini?</w:t>
            </w:r>
          </w:p>
          <w:p w14:paraId="7F8101BE"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b/>
              </w:rPr>
            </w:pPr>
            <w:r w:rsidRPr="00641603">
              <w:rPr>
                <w:rFonts w:ascii="Cambria" w:hAnsi="Cambria" w:cs="Times New Roman"/>
              </w:rPr>
              <w:t>Apakah Anda sudah menikmati hidup Anda?</w:t>
            </w:r>
          </w:p>
        </w:tc>
        <w:tc>
          <w:tcPr>
            <w:tcW w:w="2551" w:type="dxa"/>
            <w:tcBorders>
              <w:top w:val="single" w:sz="4" w:space="0" w:color="auto"/>
              <w:bottom w:val="single" w:sz="4" w:space="0" w:color="auto"/>
            </w:tcBorders>
            <w:shd w:val="clear" w:color="auto" w:fill="auto"/>
          </w:tcPr>
          <w:p w14:paraId="132CD1F5" w14:textId="77777777" w:rsidR="00641603" w:rsidRPr="00641603" w:rsidRDefault="00641603" w:rsidP="00641603">
            <w:pPr>
              <w:spacing w:line="240" w:lineRule="auto"/>
              <w:jc w:val="both"/>
              <w:rPr>
                <w:rFonts w:ascii="Cambria" w:hAnsi="Cambria" w:cs="Times New Roman"/>
                <w:b/>
              </w:rPr>
            </w:pPr>
            <w:r w:rsidRPr="00641603">
              <w:rPr>
                <w:rFonts w:ascii="Cambria" w:hAnsi="Cambria" w:cs="Times New Roman"/>
                <w:lang w:val="id-ID"/>
              </w:rPr>
              <w:lastRenderedPageBreak/>
              <w:t>Penerimaan diri (</w:t>
            </w:r>
            <w:r w:rsidRPr="00641603">
              <w:rPr>
                <w:rFonts w:ascii="Cambria" w:hAnsi="Cambria" w:cs="Times New Roman"/>
                <w:i/>
                <w:lang w:val="id-ID"/>
              </w:rPr>
              <w:t>self-acceptance</w:t>
            </w:r>
            <w:r w:rsidRPr="00641603">
              <w:rPr>
                <w:rFonts w:ascii="Cambria" w:hAnsi="Cambria" w:cs="Times New Roman"/>
                <w:lang w:val="id-ID"/>
              </w:rPr>
              <w:t>),</w:t>
            </w:r>
          </w:p>
        </w:tc>
      </w:tr>
      <w:tr w:rsidR="00641603" w:rsidRPr="00641603" w14:paraId="5F30C748" w14:textId="77777777" w:rsidTr="0082785D">
        <w:tc>
          <w:tcPr>
            <w:tcW w:w="1832" w:type="dxa"/>
            <w:tcBorders>
              <w:top w:val="single" w:sz="4" w:space="0" w:color="auto"/>
              <w:bottom w:val="single" w:sz="4" w:space="0" w:color="auto"/>
            </w:tcBorders>
          </w:tcPr>
          <w:p w14:paraId="67CFBE62" w14:textId="77777777" w:rsidR="00641603" w:rsidRPr="00641603" w:rsidRDefault="00641603" w:rsidP="00641603">
            <w:pPr>
              <w:tabs>
                <w:tab w:val="left" w:pos="163"/>
              </w:tabs>
              <w:spacing w:line="240" w:lineRule="auto"/>
              <w:ind w:left="163"/>
              <w:jc w:val="both"/>
              <w:rPr>
                <w:rFonts w:ascii="Cambria" w:hAnsi="Cambria" w:cs="Times New Roman"/>
                <w:lang w:val="id-ID"/>
              </w:rPr>
            </w:pPr>
            <w:r w:rsidRPr="00641603">
              <w:rPr>
                <w:rFonts w:ascii="Cambria" w:hAnsi="Cambria" w:cs="Times New Roman"/>
                <w:lang w:val="id-ID"/>
              </w:rPr>
              <w:lastRenderedPageBreak/>
              <w:t>Hubungan positif dengan orang lain (</w:t>
            </w:r>
            <w:r w:rsidRPr="00641603">
              <w:rPr>
                <w:rFonts w:ascii="Cambria" w:hAnsi="Cambria" w:cs="Times New Roman"/>
                <w:i/>
                <w:lang w:val="id-ID"/>
              </w:rPr>
              <w:t>positive relations with others)</w:t>
            </w:r>
          </w:p>
        </w:tc>
        <w:tc>
          <w:tcPr>
            <w:tcW w:w="4009" w:type="dxa"/>
            <w:tcBorders>
              <w:top w:val="single" w:sz="4" w:space="0" w:color="auto"/>
              <w:bottom w:val="single" w:sz="4" w:space="0" w:color="auto"/>
            </w:tcBorders>
            <w:shd w:val="clear" w:color="auto" w:fill="auto"/>
          </w:tcPr>
          <w:p w14:paraId="27C7B2F5" w14:textId="77777777" w:rsidR="00641603" w:rsidRPr="00641603" w:rsidRDefault="00641603" w:rsidP="00641603">
            <w:pPr>
              <w:pStyle w:val="ListParagraph"/>
              <w:numPr>
                <w:ilvl w:val="0"/>
                <w:numId w:val="29"/>
              </w:numPr>
              <w:tabs>
                <w:tab w:val="left" w:pos="163"/>
              </w:tabs>
              <w:spacing w:after="0" w:line="240" w:lineRule="auto"/>
              <w:ind w:left="354" w:hanging="354"/>
              <w:jc w:val="both"/>
              <w:rPr>
                <w:rFonts w:ascii="Cambria" w:hAnsi="Cambria" w:cs="Times New Roman"/>
              </w:rPr>
            </w:pPr>
            <w:r w:rsidRPr="00641603">
              <w:rPr>
                <w:rFonts w:ascii="Cambria" w:hAnsi="Cambria" w:cs="Times New Roman"/>
              </w:rPr>
              <w:t>Apakah Anda mempunyai keluarga?</w:t>
            </w:r>
          </w:p>
          <w:p w14:paraId="3329366C" w14:textId="77777777" w:rsidR="00641603" w:rsidRPr="00641603" w:rsidRDefault="00641603" w:rsidP="00641603">
            <w:pPr>
              <w:pStyle w:val="ListParagraph"/>
              <w:numPr>
                <w:ilvl w:val="0"/>
                <w:numId w:val="29"/>
              </w:numPr>
              <w:tabs>
                <w:tab w:val="left" w:pos="163"/>
              </w:tabs>
              <w:spacing w:after="0" w:line="240" w:lineRule="auto"/>
              <w:ind w:left="354" w:hanging="354"/>
              <w:jc w:val="both"/>
              <w:rPr>
                <w:rFonts w:ascii="Cambria" w:hAnsi="Cambria" w:cs="Times New Roman"/>
              </w:rPr>
            </w:pPr>
            <w:r w:rsidRPr="00641603">
              <w:rPr>
                <w:rFonts w:ascii="Cambria" w:hAnsi="Cambria" w:cs="Times New Roman"/>
              </w:rPr>
              <w:t>Bagaimana hubungan Anda dan keluarga Anda?</w:t>
            </w:r>
          </w:p>
          <w:p w14:paraId="4F19A9C5" w14:textId="77777777" w:rsidR="00641603" w:rsidRPr="00641603" w:rsidRDefault="00641603" w:rsidP="00641603">
            <w:pPr>
              <w:pStyle w:val="ListParagraph"/>
              <w:numPr>
                <w:ilvl w:val="0"/>
                <w:numId w:val="29"/>
              </w:numPr>
              <w:tabs>
                <w:tab w:val="left" w:pos="163"/>
              </w:tabs>
              <w:spacing w:after="0" w:line="240" w:lineRule="auto"/>
              <w:ind w:left="354" w:hanging="354"/>
              <w:jc w:val="both"/>
              <w:rPr>
                <w:rFonts w:ascii="Cambria" w:hAnsi="Cambria" w:cs="Times New Roman"/>
              </w:rPr>
            </w:pPr>
            <w:r w:rsidRPr="00641603">
              <w:rPr>
                <w:rFonts w:ascii="Cambria" w:hAnsi="Cambria" w:cs="Times New Roman"/>
              </w:rPr>
              <w:t>Apakah Anda menyayangi mereka? Mengapa?</w:t>
            </w:r>
          </w:p>
          <w:p w14:paraId="2692D0EC" w14:textId="77777777" w:rsidR="00641603" w:rsidRPr="00641603" w:rsidRDefault="00641603" w:rsidP="00641603">
            <w:pPr>
              <w:pStyle w:val="ListParagraph"/>
              <w:numPr>
                <w:ilvl w:val="0"/>
                <w:numId w:val="29"/>
              </w:numPr>
              <w:tabs>
                <w:tab w:val="left" w:pos="163"/>
              </w:tabs>
              <w:spacing w:after="0" w:line="240" w:lineRule="auto"/>
              <w:ind w:left="354" w:hanging="354"/>
              <w:jc w:val="both"/>
              <w:rPr>
                <w:rFonts w:ascii="Cambria" w:hAnsi="Cambria" w:cs="Times New Roman"/>
              </w:rPr>
            </w:pPr>
            <w:r w:rsidRPr="00641603">
              <w:rPr>
                <w:rFonts w:ascii="Cambria" w:hAnsi="Cambria" w:cs="Times New Roman"/>
              </w:rPr>
              <w:t>Apakah Anda mempercayai mereka? Mengapa?</w:t>
            </w:r>
          </w:p>
          <w:p w14:paraId="6965A5DA" w14:textId="77777777" w:rsidR="00641603" w:rsidRPr="00641603" w:rsidRDefault="00641603" w:rsidP="00641603">
            <w:pPr>
              <w:pStyle w:val="ListParagraph"/>
              <w:numPr>
                <w:ilvl w:val="0"/>
                <w:numId w:val="29"/>
              </w:numPr>
              <w:tabs>
                <w:tab w:val="left" w:pos="163"/>
              </w:tabs>
              <w:spacing w:after="0" w:line="240" w:lineRule="auto"/>
              <w:ind w:left="354" w:hanging="354"/>
              <w:jc w:val="both"/>
              <w:rPr>
                <w:rFonts w:ascii="Cambria" w:hAnsi="Cambria" w:cs="Times New Roman"/>
              </w:rPr>
            </w:pPr>
            <w:r w:rsidRPr="00641603">
              <w:rPr>
                <w:rFonts w:ascii="Cambria" w:hAnsi="Cambria" w:cs="Times New Roman"/>
              </w:rPr>
              <w:t>Apakah Anda mempunyai banyak teman?</w:t>
            </w:r>
          </w:p>
          <w:p w14:paraId="7B989E44" w14:textId="77777777" w:rsidR="00641603" w:rsidRPr="00641603" w:rsidRDefault="00641603" w:rsidP="00641603">
            <w:pPr>
              <w:pStyle w:val="ListParagraph"/>
              <w:numPr>
                <w:ilvl w:val="0"/>
                <w:numId w:val="29"/>
              </w:numPr>
              <w:tabs>
                <w:tab w:val="left" w:pos="163"/>
              </w:tabs>
              <w:spacing w:after="0" w:line="240" w:lineRule="auto"/>
              <w:ind w:left="354" w:hanging="354"/>
              <w:jc w:val="both"/>
              <w:rPr>
                <w:rFonts w:ascii="Cambria" w:hAnsi="Cambria" w:cs="Times New Roman"/>
              </w:rPr>
            </w:pPr>
            <w:r w:rsidRPr="00641603">
              <w:rPr>
                <w:rFonts w:ascii="Cambria" w:hAnsi="Cambria" w:cs="Times New Roman"/>
              </w:rPr>
              <w:t>Apakah mereka adalah teman yang menyenangkan buat Anda?</w:t>
            </w:r>
          </w:p>
          <w:p w14:paraId="28FCA37F" w14:textId="77777777" w:rsidR="00641603" w:rsidRPr="00641603" w:rsidRDefault="00641603" w:rsidP="00641603">
            <w:pPr>
              <w:pStyle w:val="ListParagraph"/>
              <w:numPr>
                <w:ilvl w:val="0"/>
                <w:numId w:val="29"/>
              </w:numPr>
              <w:tabs>
                <w:tab w:val="left" w:pos="163"/>
              </w:tabs>
              <w:spacing w:after="0" w:line="240" w:lineRule="auto"/>
              <w:ind w:left="354" w:hanging="354"/>
              <w:jc w:val="both"/>
              <w:rPr>
                <w:rFonts w:ascii="Cambria" w:hAnsi="Cambria" w:cs="Times New Roman"/>
              </w:rPr>
            </w:pPr>
            <w:r w:rsidRPr="00641603">
              <w:rPr>
                <w:rFonts w:ascii="Cambria" w:hAnsi="Cambria" w:cs="Times New Roman"/>
              </w:rPr>
              <w:t>Apakah Anda mempunyai sahabat dekat?</w:t>
            </w:r>
          </w:p>
          <w:p w14:paraId="7F18FE4C" w14:textId="77777777" w:rsidR="00641603" w:rsidRPr="00641603" w:rsidRDefault="00641603" w:rsidP="00641603">
            <w:pPr>
              <w:pStyle w:val="ListParagraph"/>
              <w:numPr>
                <w:ilvl w:val="0"/>
                <w:numId w:val="29"/>
              </w:numPr>
              <w:tabs>
                <w:tab w:val="left" w:pos="163"/>
              </w:tabs>
              <w:spacing w:after="0" w:line="240" w:lineRule="auto"/>
              <w:ind w:left="354" w:hanging="354"/>
              <w:jc w:val="both"/>
              <w:rPr>
                <w:rFonts w:ascii="Cambria" w:hAnsi="Cambria" w:cs="Times New Roman"/>
              </w:rPr>
            </w:pPr>
            <w:r w:rsidRPr="00641603">
              <w:rPr>
                <w:rFonts w:ascii="Cambria" w:hAnsi="Cambria" w:cs="Times New Roman"/>
              </w:rPr>
              <w:t>Sedekat apa hubungan Anda dengan sahabat Anda?</w:t>
            </w:r>
          </w:p>
          <w:p w14:paraId="7CE0AE87" w14:textId="77777777" w:rsidR="00641603" w:rsidRPr="00641603" w:rsidRDefault="00641603" w:rsidP="00641603">
            <w:pPr>
              <w:pStyle w:val="ListParagraph"/>
              <w:numPr>
                <w:ilvl w:val="0"/>
                <w:numId w:val="29"/>
              </w:numPr>
              <w:tabs>
                <w:tab w:val="left" w:pos="163"/>
              </w:tabs>
              <w:spacing w:after="0" w:line="240" w:lineRule="auto"/>
              <w:ind w:left="354" w:hanging="354"/>
              <w:jc w:val="both"/>
              <w:rPr>
                <w:rFonts w:ascii="Cambria" w:hAnsi="Cambria" w:cs="Times New Roman"/>
              </w:rPr>
            </w:pPr>
            <w:r w:rsidRPr="00641603">
              <w:rPr>
                <w:rFonts w:ascii="Cambria" w:hAnsi="Cambria" w:cs="Times New Roman"/>
              </w:rPr>
              <w:t>Apakah Anda mempunyai keluarga?</w:t>
            </w:r>
          </w:p>
          <w:p w14:paraId="52947A3C" w14:textId="77777777" w:rsidR="00641603" w:rsidRPr="00641603" w:rsidRDefault="00641603" w:rsidP="00641603">
            <w:pPr>
              <w:pStyle w:val="ListParagraph"/>
              <w:numPr>
                <w:ilvl w:val="0"/>
                <w:numId w:val="29"/>
              </w:numPr>
              <w:tabs>
                <w:tab w:val="left" w:pos="163"/>
              </w:tabs>
              <w:spacing w:after="0" w:line="240" w:lineRule="auto"/>
              <w:ind w:left="354" w:hanging="354"/>
              <w:jc w:val="both"/>
              <w:rPr>
                <w:rFonts w:ascii="Cambria" w:hAnsi="Cambria" w:cs="Times New Roman"/>
              </w:rPr>
            </w:pPr>
            <w:r w:rsidRPr="00641603">
              <w:rPr>
                <w:rFonts w:ascii="Cambria" w:hAnsi="Cambria" w:cs="Times New Roman"/>
              </w:rPr>
              <w:t>Bagaimana hubungan Anda dan keluarga Anda?</w:t>
            </w:r>
          </w:p>
          <w:p w14:paraId="2522401E" w14:textId="77777777" w:rsidR="00641603" w:rsidRPr="00641603" w:rsidRDefault="00641603" w:rsidP="00641603">
            <w:pPr>
              <w:pStyle w:val="ListParagraph"/>
              <w:numPr>
                <w:ilvl w:val="0"/>
                <w:numId w:val="29"/>
              </w:numPr>
              <w:tabs>
                <w:tab w:val="left" w:pos="163"/>
              </w:tabs>
              <w:spacing w:after="0" w:line="240" w:lineRule="auto"/>
              <w:ind w:left="354" w:hanging="354"/>
              <w:jc w:val="both"/>
              <w:rPr>
                <w:rFonts w:ascii="Cambria" w:hAnsi="Cambria" w:cs="Times New Roman"/>
              </w:rPr>
            </w:pPr>
            <w:r w:rsidRPr="00641603">
              <w:rPr>
                <w:rFonts w:ascii="Cambria" w:hAnsi="Cambria" w:cs="Times New Roman"/>
              </w:rPr>
              <w:t>Apakah Anda menyayangi mereka? Mengapa?</w:t>
            </w:r>
          </w:p>
          <w:p w14:paraId="2E027D17" w14:textId="77777777" w:rsidR="00641603" w:rsidRPr="00641603" w:rsidRDefault="00641603" w:rsidP="00641603">
            <w:pPr>
              <w:pStyle w:val="ListParagraph"/>
              <w:numPr>
                <w:ilvl w:val="0"/>
                <w:numId w:val="29"/>
              </w:numPr>
              <w:tabs>
                <w:tab w:val="left" w:pos="163"/>
              </w:tabs>
              <w:spacing w:after="0" w:line="240" w:lineRule="auto"/>
              <w:ind w:left="354" w:hanging="354"/>
              <w:jc w:val="both"/>
              <w:rPr>
                <w:rFonts w:ascii="Cambria" w:hAnsi="Cambria" w:cs="Times New Roman"/>
              </w:rPr>
            </w:pPr>
            <w:r w:rsidRPr="00641603">
              <w:rPr>
                <w:rFonts w:ascii="Cambria" w:hAnsi="Cambria" w:cs="Times New Roman"/>
              </w:rPr>
              <w:t>Apakah Anda mempercayai mereka? Mengapa?</w:t>
            </w:r>
          </w:p>
          <w:p w14:paraId="3085AC0E" w14:textId="77777777" w:rsidR="00641603" w:rsidRPr="00641603" w:rsidRDefault="00641603" w:rsidP="00641603">
            <w:pPr>
              <w:pStyle w:val="ListParagraph"/>
              <w:numPr>
                <w:ilvl w:val="0"/>
                <w:numId w:val="29"/>
              </w:numPr>
              <w:tabs>
                <w:tab w:val="left" w:pos="163"/>
              </w:tabs>
              <w:spacing w:after="0" w:line="240" w:lineRule="auto"/>
              <w:ind w:left="354" w:hanging="354"/>
              <w:jc w:val="both"/>
              <w:rPr>
                <w:rFonts w:ascii="Cambria" w:hAnsi="Cambria" w:cs="Times New Roman"/>
              </w:rPr>
            </w:pPr>
            <w:r w:rsidRPr="00641603">
              <w:rPr>
                <w:rFonts w:ascii="Cambria" w:hAnsi="Cambria" w:cs="Times New Roman"/>
              </w:rPr>
              <w:t>Apakah Anda mempunyai hubungan romantis dengan seseorang?</w:t>
            </w:r>
          </w:p>
          <w:p w14:paraId="1326609E" w14:textId="77777777" w:rsidR="00641603" w:rsidRPr="00641603" w:rsidRDefault="00641603" w:rsidP="00641603">
            <w:pPr>
              <w:pStyle w:val="ListParagraph"/>
              <w:numPr>
                <w:ilvl w:val="0"/>
                <w:numId w:val="29"/>
              </w:numPr>
              <w:tabs>
                <w:tab w:val="left" w:pos="163"/>
              </w:tabs>
              <w:spacing w:after="0" w:line="240" w:lineRule="auto"/>
              <w:ind w:left="354" w:hanging="354"/>
              <w:jc w:val="both"/>
              <w:rPr>
                <w:rFonts w:ascii="Cambria" w:hAnsi="Cambria" w:cs="Times New Roman"/>
              </w:rPr>
            </w:pPr>
            <w:r w:rsidRPr="00641603">
              <w:rPr>
                <w:rFonts w:ascii="Cambria" w:hAnsi="Cambria" w:cs="Times New Roman"/>
              </w:rPr>
              <w:t>Bagaimana hubungan Anda dengan pasangan Anda?</w:t>
            </w:r>
          </w:p>
          <w:p w14:paraId="42554479" w14:textId="77777777" w:rsidR="00641603" w:rsidRPr="00641603" w:rsidRDefault="00641603" w:rsidP="00641603">
            <w:pPr>
              <w:pStyle w:val="ListParagraph"/>
              <w:numPr>
                <w:ilvl w:val="0"/>
                <w:numId w:val="29"/>
              </w:numPr>
              <w:tabs>
                <w:tab w:val="left" w:pos="163"/>
              </w:tabs>
              <w:spacing w:after="0" w:line="240" w:lineRule="auto"/>
              <w:ind w:left="354" w:hanging="354"/>
              <w:jc w:val="both"/>
              <w:rPr>
                <w:rFonts w:ascii="Cambria" w:hAnsi="Cambria" w:cs="Times New Roman"/>
              </w:rPr>
            </w:pPr>
            <w:r w:rsidRPr="00641603">
              <w:rPr>
                <w:rFonts w:ascii="Cambria" w:hAnsi="Cambria" w:cs="Times New Roman"/>
              </w:rPr>
              <w:t>Apakah Anda mendapatkan pujian dari teman Anda?</w:t>
            </w:r>
          </w:p>
          <w:p w14:paraId="5C309CD6" w14:textId="77777777" w:rsidR="00641603" w:rsidRPr="00641603" w:rsidRDefault="00641603" w:rsidP="00641603">
            <w:pPr>
              <w:pStyle w:val="ListParagraph"/>
              <w:numPr>
                <w:ilvl w:val="0"/>
                <w:numId w:val="29"/>
              </w:numPr>
              <w:tabs>
                <w:tab w:val="left" w:pos="163"/>
              </w:tabs>
              <w:spacing w:after="0" w:line="240" w:lineRule="auto"/>
              <w:ind w:left="354" w:hanging="354"/>
              <w:jc w:val="both"/>
              <w:rPr>
                <w:rFonts w:ascii="Cambria" w:hAnsi="Cambria" w:cs="Times New Roman"/>
              </w:rPr>
            </w:pPr>
            <w:r w:rsidRPr="00641603">
              <w:rPr>
                <w:rFonts w:ascii="Cambria" w:hAnsi="Cambria" w:cs="Times New Roman"/>
              </w:rPr>
              <w:t>Apakah Anda mendapatkan kritik dari teman Anda?</w:t>
            </w:r>
          </w:p>
          <w:p w14:paraId="4FFDB780" w14:textId="77777777" w:rsidR="00641603" w:rsidRPr="00641603" w:rsidRDefault="00641603" w:rsidP="00641603">
            <w:pPr>
              <w:pStyle w:val="ListParagraph"/>
              <w:numPr>
                <w:ilvl w:val="0"/>
                <w:numId w:val="29"/>
              </w:numPr>
              <w:tabs>
                <w:tab w:val="left" w:pos="163"/>
              </w:tabs>
              <w:spacing w:after="0" w:line="240" w:lineRule="auto"/>
              <w:ind w:left="354" w:hanging="354"/>
              <w:jc w:val="both"/>
              <w:rPr>
                <w:rFonts w:ascii="Cambria" w:hAnsi="Cambria" w:cs="Times New Roman"/>
                <w:b/>
              </w:rPr>
            </w:pPr>
            <w:r w:rsidRPr="00641603">
              <w:rPr>
                <w:rFonts w:ascii="Cambria" w:hAnsi="Cambria" w:cs="Times New Roman"/>
              </w:rPr>
              <w:t>Bagaimana tanggapan Anda dengan pujian dan kritik dari lingkungan Anda?</w:t>
            </w:r>
          </w:p>
        </w:tc>
        <w:tc>
          <w:tcPr>
            <w:tcW w:w="2551" w:type="dxa"/>
            <w:tcBorders>
              <w:top w:val="single" w:sz="4" w:space="0" w:color="auto"/>
              <w:bottom w:val="single" w:sz="4" w:space="0" w:color="auto"/>
            </w:tcBorders>
            <w:shd w:val="clear" w:color="auto" w:fill="auto"/>
          </w:tcPr>
          <w:p w14:paraId="537589B5" w14:textId="77777777" w:rsidR="00641603" w:rsidRPr="00641603" w:rsidRDefault="00641603" w:rsidP="00641603">
            <w:pPr>
              <w:spacing w:line="240" w:lineRule="auto"/>
              <w:jc w:val="both"/>
              <w:rPr>
                <w:rFonts w:ascii="Cambria" w:hAnsi="Cambria" w:cs="Times New Roman"/>
                <w:b/>
              </w:rPr>
            </w:pPr>
            <w:r w:rsidRPr="00641603">
              <w:rPr>
                <w:rFonts w:ascii="Cambria" w:hAnsi="Cambria" w:cs="Times New Roman"/>
                <w:lang w:val="id-ID"/>
              </w:rPr>
              <w:t>Hubungan positif dengan orang lain (</w:t>
            </w:r>
            <w:r w:rsidRPr="00641603">
              <w:rPr>
                <w:rFonts w:ascii="Cambria" w:hAnsi="Cambria" w:cs="Times New Roman"/>
                <w:i/>
                <w:lang w:val="id-ID"/>
              </w:rPr>
              <w:t>positive relations with others)</w:t>
            </w:r>
          </w:p>
        </w:tc>
      </w:tr>
      <w:tr w:rsidR="00641603" w:rsidRPr="00641603" w14:paraId="69D94579" w14:textId="77777777" w:rsidTr="0082785D">
        <w:tc>
          <w:tcPr>
            <w:tcW w:w="1832" w:type="dxa"/>
            <w:tcBorders>
              <w:top w:val="single" w:sz="4" w:space="0" w:color="auto"/>
              <w:bottom w:val="single" w:sz="4" w:space="0" w:color="auto"/>
            </w:tcBorders>
          </w:tcPr>
          <w:p w14:paraId="6D5A0FE3" w14:textId="77777777" w:rsidR="00641603" w:rsidRPr="00641603" w:rsidRDefault="00641603" w:rsidP="00641603">
            <w:pPr>
              <w:spacing w:line="240" w:lineRule="auto"/>
              <w:jc w:val="both"/>
              <w:rPr>
                <w:rFonts w:ascii="Cambria" w:hAnsi="Cambria" w:cs="Times New Roman"/>
                <w:lang w:val="id-ID"/>
              </w:rPr>
            </w:pPr>
            <w:r w:rsidRPr="00641603">
              <w:rPr>
                <w:rFonts w:ascii="Cambria" w:hAnsi="Cambria" w:cs="Times New Roman"/>
                <w:lang w:val="id-ID"/>
              </w:rPr>
              <w:t xml:space="preserve">Otonomi </w:t>
            </w:r>
            <w:r w:rsidRPr="00641603">
              <w:rPr>
                <w:rFonts w:ascii="Cambria" w:hAnsi="Cambria" w:cs="Times New Roman"/>
                <w:i/>
                <w:lang w:val="id-ID"/>
              </w:rPr>
              <w:t>(autonomy</w:t>
            </w:r>
            <w:r w:rsidRPr="00641603">
              <w:rPr>
                <w:rFonts w:ascii="Cambria" w:hAnsi="Cambria" w:cs="Times New Roman"/>
                <w:lang w:val="id-ID"/>
              </w:rPr>
              <w:t>)</w:t>
            </w:r>
          </w:p>
        </w:tc>
        <w:tc>
          <w:tcPr>
            <w:tcW w:w="4009" w:type="dxa"/>
            <w:tcBorders>
              <w:top w:val="single" w:sz="4" w:space="0" w:color="auto"/>
              <w:bottom w:val="single" w:sz="4" w:space="0" w:color="auto"/>
            </w:tcBorders>
            <w:shd w:val="clear" w:color="auto" w:fill="auto"/>
          </w:tcPr>
          <w:p w14:paraId="33206589"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Apakah Anda suka membuat keputusan?</w:t>
            </w:r>
          </w:p>
          <w:p w14:paraId="7CE40C29"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Apa yang membuat Anda lebih suka membuat keputusan sendiri?</w:t>
            </w:r>
          </w:p>
          <w:p w14:paraId="53B38777"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Apakah Anda sering melibatkan orang lain dalam membuat keputusan? Mengapa?</w:t>
            </w:r>
          </w:p>
          <w:p w14:paraId="2960C2C3"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lastRenderedPageBreak/>
              <w:t>Apakah Anda merasa bahwa orang lain penting dalam keputusan yang Anda buat?</w:t>
            </w:r>
          </w:p>
          <w:p w14:paraId="001C8737"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Apakah Anda sering merasa tidak enakan dengan ajakan atau tawaran orang lain? Mengapa?</w:t>
            </w:r>
          </w:p>
        </w:tc>
        <w:tc>
          <w:tcPr>
            <w:tcW w:w="2551" w:type="dxa"/>
            <w:tcBorders>
              <w:top w:val="single" w:sz="4" w:space="0" w:color="auto"/>
              <w:bottom w:val="single" w:sz="4" w:space="0" w:color="auto"/>
            </w:tcBorders>
            <w:shd w:val="clear" w:color="auto" w:fill="auto"/>
          </w:tcPr>
          <w:p w14:paraId="617BEA52" w14:textId="77777777" w:rsidR="00641603" w:rsidRPr="00641603" w:rsidRDefault="00641603" w:rsidP="00641603">
            <w:pPr>
              <w:spacing w:line="240" w:lineRule="auto"/>
              <w:jc w:val="both"/>
              <w:rPr>
                <w:rFonts w:ascii="Cambria" w:hAnsi="Cambria" w:cs="Times New Roman"/>
                <w:b/>
              </w:rPr>
            </w:pPr>
            <w:r w:rsidRPr="00641603">
              <w:rPr>
                <w:rFonts w:ascii="Cambria" w:hAnsi="Cambria" w:cs="Times New Roman"/>
                <w:lang w:val="id-ID"/>
              </w:rPr>
              <w:lastRenderedPageBreak/>
              <w:t xml:space="preserve">Otonomi </w:t>
            </w:r>
            <w:r w:rsidRPr="00641603">
              <w:rPr>
                <w:rFonts w:ascii="Cambria" w:hAnsi="Cambria" w:cs="Times New Roman"/>
                <w:i/>
                <w:lang w:val="id-ID"/>
              </w:rPr>
              <w:t>(autonomy</w:t>
            </w:r>
            <w:r w:rsidRPr="00641603">
              <w:rPr>
                <w:rFonts w:ascii="Cambria" w:hAnsi="Cambria" w:cs="Times New Roman"/>
                <w:lang w:val="id-ID"/>
              </w:rPr>
              <w:t>)</w:t>
            </w:r>
          </w:p>
        </w:tc>
      </w:tr>
      <w:tr w:rsidR="00641603" w:rsidRPr="00641603" w14:paraId="3A50B57D" w14:textId="77777777" w:rsidTr="0082785D">
        <w:tc>
          <w:tcPr>
            <w:tcW w:w="1832" w:type="dxa"/>
            <w:tcBorders>
              <w:top w:val="single" w:sz="4" w:space="0" w:color="auto"/>
              <w:bottom w:val="single" w:sz="4" w:space="0" w:color="auto"/>
            </w:tcBorders>
          </w:tcPr>
          <w:p w14:paraId="4F4B1A95" w14:textId="77777777" w:rsidR="00641603" w:rsidRPr="00641603" w:rsidRDefault="00641603" w:rsidP="00641603">
            <w:pPr>
              <w:spacing w:line="240" w:lineRule="auto"/>
              <w:jc w:val="both"/>
              <w:rPr>
                <w:rFonts w:ascii="Cambria" w:hAnsi="Cambria" w:cs="Times New Roman"/>
                <w:lang w:val="id-ID"/>
              </w:rPr>
            </w:pPr>
            <w:r w:rsidRPr="00641603">
              <w:rPr>
                <w:rFonts w:ascii="Cambria" w:hAnsi="Cambria" w:cs="Times New Roman"/>
                <w:lang w:val="id-ID"/>
              </w:rPr>
              <w:lastRenderedPageBreak/>
              <w:t>Penguasaan terhadap lingkungan (</w:t>
            </w:r>
            <w:r w:rsidRPr="00641603">
              <w:rPr>
                <w:rFonts w:ascii="Cambria" w:hAnsi="Cambria" w:cs="Times New Roman"/>
                <w:i/>
                <w:lang w:val="id-ID"/>
              </w:rPr>
              <w:t>environmental mastery)</w:t>
            </w:r>
          </w:p>
        </w:tc>
        <w:tc>
          <w:tcPr>
            <w:tcW w:w="4009" w:type="dxa"/>
            <w:tcBorders>
              <w:top w:val="single" w:sz="4" w:space="0" w:color="auto"/>
              <w:bottom w:val="single" w:sz="4" w:space="0" w:color="auto"/>
            </w:tcBorders>
            <w:shd w:val="clear" w:color="auto" w:fill="auto"/>
          </w:tcPr>
          <w:p w14:paraId="0F47A7FD"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Apakah Anda merasa bahwa tuntutan kehidupan Anda menjatuhkan Anda? Mengapa?</w:t>
            </w:r>
          </w:p>
          <w:p w14:paraId="4B0450ED"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Apakah Anda merasa tidak cocok dengan lingkungan kerja Anda? Mengapa?</w:t>
            </w:r>
          </w:p>
          <w:p w14:paraId="7FA180E4"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Apakah Anda merasa Anda tidak cocok dengan lingkaran keluarga Anda? Mengapa?</w:t>
            </w:r>
          </w:p>
          <w:p w14:paraId="71DAA123"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 xml:space="preserve">Apakah Anda merasa tidak cocok dengan lingkaran pertemanan Anda? Mengapa? </w:t>
            </w:r>
          </w:p>
          <w:p w14:paraId="6B64B4B9"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Apakah Anda pernah merasa stress dengan lingkungan di sekitar Anda? Mengapa?</w:t>
            </w:r>
          </w:p>
          <w:p w14:paraId="11760489"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Apakah Anda pernah merasa frustasi karena Anda tidak dapat menyelesaikan tugas atau pekerjaan Anda?</w:t>
            </w:r>
          </w:p>
        </w:tc>
        <w:tc>
          <w:tcPr>
            <w:tcW w:w="2551" w:type="dxa"/>
            <w:tcBorders>
              <w:top w:val="single" w:sz="4" w:space="0" w:color="auto"/>
              <w:bottom w:val="single" w:sz="4" w:space="0" w:color="auto"/>
            </w:tcBorders>
            <w:shd w:val="clear" w:color="auto" w:fill="auto"/>
          </w:tcPr>
          <w:p w14:paraId="7798C1D3" w14:textId="77777777" w:rsidR="00641603" w:rsidRPr="00641603" w:rsidRDefault="00641603" w:rsidP="00641603">
            <w:pPr>
              <w:spacing w:line="240" w:lineRule="auto"/>
              <w:jc w:val="both"/>
              <w:rPr>
                <w:rFonts w:ascii="Cambria" w:hAnsi="Cambria" w:cs="Times New Roman"/>
                <w:b/>
              </w:rPr>
            </w:pPr>
            <w:r w:rsidRPr="00641603">
              <w:rPr>
                <w:rFonts w:ascii="Cambria" w:hAnsi="Cambria" w:cs="Times New Roman"/>
                <w:lang w:val="id-ID"/>
              </w:rPr>
              <w:t>Penguasaan terhadap lingkungan (</w:t>
            </w:r>
            <w:r w:rsidRPr="00641603">
              <w:rPr>
                <w:rFonts w:ascii="Cambria" w:hAnsi="Cambria" w:cs="Times New Roman"/>
                <w:i/>
                <w:lang w:val="id-ID"/>
              </w:rPr>
              <w:t>environmental mastery)</w:t>
            </w:r>
          </w:p>
        </w:tc>
      </w:tr>
      <w:tr w:rsidR="00641603" w:rsidRPr="00641603" w14:paraId="7B0507F2" w14:textId="77777777" w:rsidTr="0082785D">
        <w:tc>
          <w:tcPr>
            <w:tcW w:w="1832" w:type="dxa"/>
            <w:tcBorders>
              <w:top w:val="single" w:sz="4" w:space="0" w:color="auto"/>
              <w:bottom w:val="single" w:sz="4" w:space="0" w:color="auto"/>
            </w:tcBorders>
          </w:tcPr>
          <w:p w14:paraId="454F3D5F" w14:textId="77777777" w:rsidR="00641603" w:rsidRPr="00641603" w:rsidRDefault="00641603" w:rsidP="00641603">
            <w:pPr>
              <w:spacing w:line="240" w:lineRule="auto"/>
              <w:jc w:val="both"/>
              <w:rPr>
                <w:rFonts w:ascii="Cambria" w:hAnsi="Cambria" w:cs="Times New Roman"/>
                <w:lang w:val="id-ID"/>
              </w:rPr>
            </w:pPr>
            <w:r w:rsidRPr="00641603">
              <w:rPr>
                <w:rFonts w:ascii="Cambria" w:hAnsi="Cambria" w:cs="Times New Roman"/>
                <w:lang w:val="id-ID"/>
              </w:rPr>
              <w:t>Tujuan hidup (</w:t>
            </w:r>
            <w:r w:rsidRPr="00641603">
              <w:rPr>
                <w:rFonts w:ascii="Cambria" w:hAnsi="Cambria" w:cs="Times New Roman"/>
                <w:i/>
                <w:lang w:val="id-ID"/>
              </w:rPr>
              <w:t>purpose in life)</w:t>
            </w:r>
          </w:p>
        </w:tc>
        <w:tc>
          <w:tcPr>
            <w:tcW w:w="4009" w:type="dxa"/>
            <w:tcBorders>
              <w:top w:val="single" w:sz="4" w:space="0" w:color="auto"/>
              <w:bottom w:val="single" w:sz="4" w:space="0" w:color="auto"/>
            </w:tcBorders>
            <w:shd w:val="clear" w:color="auto" w:fill="auto"/>
          </w:tcPr>
          <w:p w14:paraId="0BF251DD"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Apakah Anda memiliki tujuan yang ingin Anda capai?</w:t>
            </w:r>
          </w:p>
          <w:p w14:paraId="6A3B316C"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Apakah Anda selalu mengingat tujuan Anda ketika Anda akan melakukan sesuatu?</w:t>
            </w:r>
          </w:p>
          <w:p w14:paraId="7BE3E787"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Apakah yang Anda lakukan sekarang mempunyai dampak penting bagi tujuan hidup Anda?</w:t>
            </w:r>
          </w:p>
          <w:p w14:paraId="71362A70"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Apakah tujuan hidup Anda akan membuat kehidupan Anda lebih baik?</w:t>
            </w:r>
          </w:p>
          <w:p w14:paraId="46070964"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Apakah Anda merasa senang dan bersemangat ketika Anda mengingat tujuan hidup Anda?</w:t>
            </w:r>
          </w:p>
        </w:tc>
        <w:tc>
          <w:tcPr>
            <w:tcW w:w="2551" w:type="dxa"/>
            <w:tcBorders>
              <w:top w:val="single" w:sz="4" w:space="0" w:color="auto"/>
              <w:bottom w:val="single" w:sz="4" w:space="0" w:color="auto"/>
            </w:tcBorders>
            <w:shd w:val="clear" w:color="auto" w:fill="auto"/>
          </w:tcPr>
          <w:p w14:paraId="1700212A" w14:textId="77777777" w:rsidR="00641603" w:rsidRPr="00641603" w:rsidRDefault="00641603" w:rsidP="00641603">
            <w:pPr>
              <w:spacing w:line="240" w:lineRule="auto"/>
              <w:jc w:val="both"/>
              <w:rPr>
                <w:rFonts w:ascii="Cambria" w:hAnsi="Cambria" w:cs="Times New Roman"/>
                <w:b/>
              </w:rPr>
            </w:pPr>
            <w:r w:rsidRPr="00641603">
              <w:rPr>
                <w:rFonts w:ascii="Cambria" w:hAnsi="Cambria" w:cs="Times New Roman"/>
                <w:lang w:val="id-ID"/>
              </w:rPr>
              <w:t>Tujuan hidup (</w:t>
            </w:r>
            <w:r w:rsidRPr="00641603">
              <w:rPr>
                <w:rFonts w:ascii="Cambria" w:hAnsi="Cambria" w:cs="Times New Roman"/>
                <w:i/>
                <w:lang w:val="id-ID"/>
              </w:rPr>
              <w:t>purpose in life</w:t>
            </w:r>
          </w:p>
        </w:tc>
      </w:tr>
      <w:tr w:rsidR="00641603" w:rsidRPr="00641603" w14:paraId="4F1BBDE3" w14:textId="77777777" w:rsidTr="0082785D">
        <w:tc>
          <w:tcPr>
            <w:tcW w:w="1832" w:type="dxa"/>
            <w:tcBorders>
              <w:top w:val="single" w:sz="4" w:space="0" w:color="auto"/>
              <w:bottom w:val="single" w:sz="4" w:space="0" w:color="auto"/>
            </w:tcBorders>
          </w:tcPr>
          <w:p w14:paraId="0B0EB7E4" w14:textId="77777777" w:rsidR="00641603" w:rsidRPr="00641603" w:rsidRDefault="00641603" w:rsidP="00641603">
            <w:pPr>
              <w:spacing w:line="240" w:lineRule="auto"/>
              <w:jc w:val="both"/>
              <w:rPr>
                <w:rFonts w:ascii="Cambria" w:hAnsi="Cambria" w:cs="Times New Roman"/>
                <w:lang w:val="id-ID"/>
              </w:rPr>
            </w:pPr>
            <w:r w:rsidRPr="00641603">
              <w:rPr>
                <w:rFonts w:ascii="Cambria" w:hAnsi="Cambria" w:cs="Times New Roman"/>
                <w:lang w:val="id-ID"/>
              </w:rPr>
              <w:t>Perkembangan pribadi (</w:t>
            </w:r>
            <w:r w:rsidRPr="00641603">
              <w:rPr>
                <w:rFonts w:ascii="Cambria" w:hAnsi="Cambria" w:cs="Times New Roman"/>
                <w:i/>
                <w:lang w:val="id-ID"/>
              </w:rPr>
              <w:t>personal growth</w:t>
            </w:r>
            <w:r w:rsidRPr="00641603">
              <w:rPr>
                <w:rFonts w:ascii="Cambria" w:hAnsi="Cambria" w:cs="Times New Roman"/>
                <w:lang w:val="id-ID"/>
              </w:rPr>
              <w:t>)</w:t>
            </w:r>
          </w:p>
        </w:tc>
        <w:tc>
          <w:tcPr>
            <w:tcW w:w="4009" w:type="dxa"/>
            <w:tcBorders>
              <w:top w:val="single" w:sz="4" w:space="0" w:color="auto"/>
              <w:bottom w:val="single" w:sz="4" w:space="0" w:color="auto"/>
            </w:tcBorders>
            <w:shd w:val="clear" w:color="auto" w:fill="auto"/>
          </w:tcPr>
          <w:p w14:paraId="4EB16BBC"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apakah Anda menikmati kehidupan yang Anda jalani?</w:t>
            </w:r>
          </w:p>
          <w:p w14:paraId="077EF733"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Apakah Anda pernah mendapatkan masalah yang cukup besar?</w:t>
            </w:r>
          </w:p>
          <w:p w14:paraId="2CDE0238"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Apa yang Anda lakukan?</w:t>
            </w:r>
          </w:p>
          <w:p w14:paraId="5C07FC01"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lastRenderedPageBreak/>
              <w:t>Apakah Anda merasa bahwa Anda menjadi pribadi yang lebih baik dari waktu ke waktu?</w:t>
            </w:r>
          </w:p>
          <w:p w14:paraId="395B8E27"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Apakah Anda menemukan hal-hal baru pada diri Anda?</w:t>
            </w:r>
          </w:p>
          <w:p w14:paraId="08693534" w14:textId="77777777" w:rsidR="00641603" w:rsidRPr="00641603" w:rsidRDefault="00641603" w:rsidP="00641603">
            <w:pPr>
              <w:pStyle w:val="ListParagraph"/>
              <w:numPr>
                <w:ilvl w:val="0"/>
                <w:numId w:val="29"/>
              </w:numPr>
              <w:spacing w:after="0" w:line="240" w:lineRule="auto"/>
              <w:ind w:left="354"/>
              <w:jc w:val="both"/>
              <w:rPr>
                <w:rFonts w:ascii="Cambria" w:hAnsi="Cambria" w:cs="Times New Roman"/>
              </w:rPr>
            </w:pPr>
            <w:r w:rsidRPr="00641603">
              <w:rPr>
                <w:rFonts w:ascii="Cambria" w:hAnsi="Cambria" w:cs="Times New Roman"/>
              </w:rPr>
              <w:t>Bagaimana Anda menyikapi hal tersebut?</w:t>
            </w:r>
          </w:p>
        </w:tc>
        <w:tc>
          <w:tcPr>
            <w:tcW w:w="2551" w:type="dxa"/>
            <w:tcBorders>
              <w:top w:val="single" w:sz="4" w:space="0" w:color="auto"/>
              <w:bottom w:val="single" w:sz="4" w:space="0" w:color="auto"/>
            </w:tcBorders>
            <w:shd w:val="clear" w:color="auto" w:fill="auto"/>
          </w:tcPr>
          <w:p w14:paraId="472AC6DC" w14:textId="77777777" w:rsidR="00641603" w:rsidRPr="00641603" w:rsidRDefault="00641603" w:rsidP="00641603">
            <w:pPr>
              <w:spacing w:line="240" w:lineRule="auto"/>
              <w:jc w:val="both"/>
              <w:rPr>
                <w:rFonts w:ascii="Cambria" w:hAnsi="Cambria" w:cs="Times New Roman"/>
                <w:b/>
              </w:rPr>
            </w:pPr>
            <w:r w:rsidRPr="00641603">
              <w:rPr>
                <w:rFonts w:ascii="Cambria" w:hAnsi="Cambria" w:cs="Times New Roman"/>
                <w:lang w:val="id-ID"/>
              </w:rPr>
              <w:lastRenderedPageBreak/>
              <w:t>Perkembangan pribadi (</w:t>
            </w:r>
            <w:r w:rsidRPr="00641603">
              <w:rPr>
                <w:rFonts w:ascii="Cambria" w:hAnsi="Cambria" w:cs="Times New Roman"/>
                <w:i/>
                <w:lang w:val="id-ID"/>
              </w:rPr>
              <w:t>personal growth</w:t>
            </w:r>
            <w:r w:rsidRPr="00641603">
              <w:rPr>
                <w:rFonts w:ascii="Cambria" w:hAnsi="Cambria" w:cs="Times New Roman"/>
                <w:lang w:val="id-ID"/>
              </w:rPr>
              <w:t>)</w:t>
            </w:r>
          </w:p>
        </w:tc>
      </w:tr>
    </w:tbl>
    <w:p w14:paraId="765090BE" w14:textId="77777777" w:rsidR="00641603" w:rsidRPr="00641603" w:rsidRDefault="00641603" w:rsidP="00641603">
      <w:pPr>
        <w:spacing w:line="240" w:lineRule="auto"/>
        <w:jc w:val="both"/>
        <w:rPr>
          <w:rFonts w:ascii="Cambria" w:hAnsi="Cambria" w:cs="Times New Roman"/>
          <w:lang w:val="id-ID"/>
        </w:rPr>
      </w:pPr>
    </w:p>
    <w:p w14:paraId="0BCDBCB7" w14:textId="78BBBB87" w:rsidR="00641603" w:rsidRPr="00641603" w:rsidRDefault="00641603" w:rsidP="00641603">
      <w:pPr>
        <w:pStyle w:val="Heading3"/>
        <w:spacing w:before="0" w:line="240" w:lineRule="auto"/>
        <w:jc w:val="both"/>
        <w:rPr>
          <w:rFonts w:ascii="Cambria" w:hAnsi="Cambria" w:cs="Times New Roman"/>
          <w:sz w:val="22"/>
          <w:szCs w:val="22"/>
          <w:lang w:val="id-ID"/>
        </w:rPr>
      </w:pPr>
      <w:bookmarkStart w:id="19" w:name="_Toc167168516"/>
      <w:r w:rsidRPr="00641603">
        <w:rPr>
          <w:rFonts w:ascii="Cambria" w:hAnsi="Cambria" w:cs="Times New Roman"/>
          <w:sz w:val="22"/>
          <w:szCs w:val="22"/>
          <w:lang w:val="id-ID"/>
        </w:rPr>
        <w:t>Deskripsi Temuan Partisipan Penelitian</w:t>
      </w:r>
      <w:bookmarkEnd w:id="19"/>
    </w:p>
    <w:p w14:paraId="6ECD7D56" w14:textId="551621ED" w:rsidR="00641603" w:rsidRPr="00641603" w:rsidRDefault="00641603" w:rsidP="00641603">
      <w:pPr>
        <w:pStyle w:val="Heading4"/>
        <w:spacing w:line="240" w:lineRule="auto"/>
        <w:jc w:val="both"/>
        <w:rPr>
          <w:rFonts w:ascii="Cambria" w:hAnsi="Cambria" w:cs="Times New Roman"/>
          <w:sz w:val="22"/>
          <w:szCs w:val="22"/>
          <w:lang w:val="id-ID"/>
        </w:rPr>
      </w:pPr>
      <w:r w:rsidRPr="00641603">
        <w:rPr>
          <w:rFonts w:ascii="Cambria" w:hAnsi="Cambria" w:cs="Times New Roman"/>
          <w:sz w:val="22"/>
          <w:szCs w:val="22"/>
          <w:lang w:val="id-ID"/>
        </w:rPr>
        <w:t>Penerimaan Diri (</w:t>
      </w:r>
      <w:r w:rsidRPr="00641603">
        <w:rPr>
          <w:rFonts w:ascii="Cambria" w:hAnsi="Cambria" w:cs="Times New Roman"/>
          <w:i/>
          <w:sz w:val="22"/>
          <w:szCs w:val="22"/>
          <w:lang w:val="id-ID"/>
        </w:rPr>
        <w:t>Self-Acceptance)</w:t>
      </w:r>
    </w:p>
    <w:p w14:paraId="5C4E49AC" w14:textId="77777777" w:rsidR="00641603" w:rsidRPr="00641603" w:rsidRDefault="00641603" w:rsidP="00641603">
      <w:pPr>
        <w:spacing w:line="240" w:lineRule="auto"/>
        <w:ind w:firstLine="720"/>
        <w:jc w:val="both"/>
        <w:rPr>
          <w:rFonts w:ascii="Cambria" w:hAnsi="Cambria" w:cs="Times New Roman"/>
          <w:lang w:val="id-ID"/>
        </w:rPr>
      </w:pPr>
      <w:r w:rsidRPr="00641603">
        <w:rPr>
          <w:rFonts w:ascii="Cambria" w:hAnsi="Cambria" w:cs="Times New Roman"/>
          <w:bCs/>
          <w:color w:val="000000"/>
          <w:lang w:val="en-GB"/>
        </w:rPr>
        <w:t>Proses penerimaan diri yang dialami oleh partisipan dalam penelitian ini merupakan proses yang penuh dengan dinamika dan memiliki kesan mendalam yang dirasakan oleh partisipan penelitian</w:t>
      </w:r>
      <w:r w:rsidRPr="00641603">
        <w:rPr>
          <w:rFonts w:ascii="Cambria" w:hAnsi="Cambria" w:cs="Times New Roman"/>
          <w:lang w:val="id-ID"/>
        </w:rPr>
        <w:t xml:space="preserve">, masa lalu yang negatif dapat memberikan dampak signifikan pada kesejahteraan psikologis individu, termasuk kemampuan mereka untuk menerima diri sendiri. Individu dengan masa lalu yang penuh dengan pengalaman negatif lebih rentan terhadap perasaan tidak dihargai, rasa malu, kebencian diri hingga kesulitan memaafkan diri sendiri. </w:t>
      </w:r>
    </w:p>
    <w:p w14:paraId="426D2805" w14:textId="77777777" w:rsidR="00641603" w:rsidRPr="00641603" w:rsidRDefault="00641603" w:rsidP="00641603">
      <w:pPr>
        <w:spacing w:line="240" w:lineRule="auto"/>
        <w:ind w:firstLine="720"/>
        <w:jc w:val="both"/>
        <w:rPr>
          <w:rFonts w:ascii="Cambria" w:hAnsi="Cambria" w:cs="Times New Roman"/>
          <w:lang w:val="id-ID"/>
        </w:rPr>
      </w:pPr>
      <w:r w:rsidRPr="00641603">
        <w:rPr>
          <w:rFonts w:ascii="Cambria" w:hAnsi="Cambria" w:cs="Times New Roman"/>
          <w:lang w:val="id-ID"/>
        </w:rPr>
        <w:t xml:space="preserve">Pada wawancara dengan partisipan pertama, memperoleh data mengenai penerimaan diri sebagai berikut: </w:t>
      </w:r>
    </w:p>
    <w:p w14:paraId="70A52E2A" w14:textId="77777777" w:rsidR="00641603" w:rsidRPr="00641603" w:rsidRDefault="00641603" w:rsidP="00641603">
      <w:pPr>
        <w:spacing w:line="240" w:lineRule="auto"/>
        <w:jc w:val="both"/>
        <w:rPr>
          <w:rFonts w:ascii="Cambria" w:hAnsi="Cambria" w:cs="Times New Roman"/>
          <w:b/>
        </w:rPr>
      </w:pPr>
    </w:p>
    <w:p w14:paraId="0BE9061C" w14:textId="77777777" w:rsidR="00641603" w:rsidRPr="00641603" w:rsidRDefault="00641603" w:rsidP="00641603">
      <w:pPr>
        <w:spacing w:line="240" w:lineRule="auto"/>
        <w:ind w:left="993"/>
        <w:jc w:val="both"/>
        <w:rPr>
          <w:rFonts w:ascii="Cambria" w:hAnsi="Cambria" w:cs="Times New Roman"/>
          <w:i/>
          <w:iCs/>
        </w:rPr>
      </w:pPr>
      <w:r w:rsidRPr="00641603">
        <w:rPr>
          <w:rFonts w:ascii="Cambria" w:hAnsi="Cambria" w:cs="Times New Roman"/>
          <w:i/>
          <w:iCs/>
        </w:rPr>
        <w:t>“</w:t>
      </w:r>
      <w:r w:rsidRPr="00641603">
        <w:rPr>
          <w:rFonts w:ascii="Cambria" w:hAnsi="Cambria" w:cs="Times New Roman"/>
          <w:i/>
        </w:rPr>
        <w:t xml:space="preserve">Saya merasa sangat malu mbak bahkan sampai hari ini. Mbak tanya saja, rasanya saya malu, kok saya sampai jual diri saya sendiri untuk </w:t>
      </w:r>
      <w:r w:rsidRPr="00641603">
        <w:rPr>
          <w:rFonts w:ascii="Cambria" w:hAnsi="Cambria" w:cs="Times New Roman"/>
          <w:i/>
          <w:iCs/>
        </w:rPr>
        <w:t>open BO</w:t>
      </w:r>
      <w:r w:rsidRPr="00641603">
        <w:rPr>
          <w:rFonts w:ascii="Cambria" w:hAnsi="Cambria" w:cs="Times New Roman"/>
          <w:i/>
        </w:rPr>
        <w:t xml:space="preserve"> melayani pria hidung belang, untuk keperluan rumah tangga. Malu banget mbak sebenernya. Ya bisa dibilang itu beban moral terhadap suami saya, belum lagi kalau mertua saya sampai tau akan tambah bingung lagi saya mbak. Seakan akan saya tidak bisa menjaga martabat, malah saya jual diri ke pria hidung belang</w:t>
      </w:r>
      <w:r w:rsidRPr="00641603">
        <w:rPr>
          <w:rFonts w:ascii="Cambria" w:hAnsi="Cambria" w:cs="Times New Roman"/>
          <w:i/>
          <w:iCs/>
        </w:rPr>
        <w:t>.”</w:t>
      </w:r>
    </w:p>
    <w:p w14:paraId="059C159A" w14:textId="77777777" w:rsidR="00641603" w:rsidRPr="00641603" w:rsidRDefault="00641603" w:rsidP="00641603">
      <w:pPr>
        <w:spacing w:line="240" w:lineRule="auto"/>
        <w:ind w:left="993"/>
        <w:jc w:val="both"/>
        <w:rPr>
          <w:rFonts w:ascii="Cambria" w:hAnsi="Cambria" w:cs="Times New Roman"/>
          <w:b/>
        </w:rPr>
      </w:pPr>
      <w:r w:rsidRPr="00641603">
        <w:rPr>
          <w:rFonts w:ascii="Cambria" w:hAnsi="Cambria" w:cs="Times New Roman"/>
          <w:b/>
        </w:rPr>
        <w:t>AI10012024-72</w:t>
      </w:r>
    </w:p>
    <w:p w14:paraId="4FF5559D" w14:textId="77777777" w:rsidR="00641603" w:rsidRPr="00641603" w:rsidRDefault="00641603" w:rsidP="00641603">
      <w:pPr>
        <w:spacing w:line="240" w:lineRule="auto"/>
        <w:ind w:left="993"/>
        <w:jc w:val="both"/>
        <w:rPr>
          <w:rFonts w:ascii="Cambria" w:hAnsi="Cambria" w:cs="Times New Roman"/>
          <w:b/>
        </w:rPr>
      </w:pPr>
    </w:p>
    <w:p w14:paraId="11E2495F" w14:textId="77777777" w:rsidR="00641603" w:rsidRPr="00641603" w:rsidRDefault="00641603" w:rsidP="00641603">
      <w:pPr>
        <w:spacing w:line="240" w:lineRule="auto"/>
        <w:ind w:left="993"/>
        <w:jc w:val="both"/>
        <w:rPr>
          <w:rFonts w:ascii="Cambria" w:hAnsi="Cambria" w:cs="Times New Roman"/>
          <w:i/>
          <w:iCs/>
          <w:lang w:val="id-ID"/>
        </w:rPr>
      </w:pPr>
      <w:r w:rsidRPr="00641603">
        <w:rPr>
          <w:rFonts w:ascii="Cambria" w:hAnsi="Cambria" w:cs="Times New Roman"/>
          <w:i/>
          <w:iCs/>
          <w:lang w:val="id-ID"/>
        </w:rPr>
        <w:t>“</w:t>
      </w:r>
      <w:r w:rsidRPr="00641603">
        <w:rPr>
          <w:rFonts w:ascii="Cambria" w:hAnsi="Cambria" w:cs="Times New Roman"/>
          <w:i/>
        </w:rPr>
        <w:t>Saya sudah menerima semuanya. Ya saya anggap konsekuensi dosa saya telah dzolim terhadap suami saya sendiri. Ini teguran dari Allah</w:t>
      </w:r>
      <w:r w:rsidRPr="00641603">
        <w:rPr>
          <w:rFonts w:ascii="Cambria" w:hAnsi="Cambria" w:cs="Times New Roman"/>
          <w:i/>
          <w:iCs/>
          <w:lang w:val="id-ID"/>
        </w:rPr>
        <w:t>.”</w:t>
      </w:r>
    </w:p>
    <w:p w14:paraId="3125731E" w14:textId="77777777" w:rsidR="00641603" w:rsidRPr="00641603" w:rsidRDefault="00641603" w:rsidP="00641603">
      <w:pPr>
        <w:spacing w:line="240" w:lineRule="auto"/>
        <w:ind w:left="993"/>
        <w:jc w:val="both"/>
        <w:rPr>
          <w:rFonts w:ascii="Cambria" w:hAnsi="Cambria" w:cs="Times New Roman"/>
          <w:b/>
          <w:lang w:val="id-ID"/>
        </w:rPr>
      </w:pPr>
      <w:r w:rsidRPr="00641603">
        <w:rPr>
          <w:rFonts w:ascii="Cambria" w:hAnsi="Cambria" w:cs="Times New Roman"/>
          <w:b/>
          <w:lang w:val="id-ID"/>
        </w:rPr>
        <w:t>AI10012024-84</w:t>
      </w:r>
    </w:p>
    <w:p w14:paraId="04BE02D2" w14:textId="77777777" w:rsidR="00641603" w:rsidRPr="00641603" w:rsidRDefault="00641603" w:rsidP="00641603">
      <w:pPr>
        <w:spacing w:line="240" w:lineRule="auto"/>
        <w:ind w:firstLine="720"/>
        <w:jc w:val="both"/>
        <w:rPr>
          <w:rFonts w:ascii="Cambria" w:hAnsi="Cambria" w:cs="Times New Roman"/>
          <w:lang w:val="id-ID"/>
        </w:rPr>
      </w:pPr>
      <w:r w:rsidRPr="00641603">
        <w:rPr>
          <w:rFonts w:ascii="Cambria" w:hAnsi="Cambria" w:cs="Times New Roman"/>
          <w:lang w:val="id-ID"/>
        </w:rPr>
        <w:t>Penerimaan diri pada partisipan pertama berupa munculnya rasa malu akan apa yang telah diperbuatnya sehingga partisipan tidak merasa nyaman dan menikmati kehidupannya. Partisipan memiliki pikiran tentang kemungkinan-kemungkinan terburuk yang akan terjadi jika partisipan menjalankan pekerjaan sebagai penyedia jasa prostitusi online open BO (</w:t>
      </w:r>
      <w:r w:rsidRPr="00641603">
        <w:rPr>
          <w:rFonts w:ascii="Cambria" w:hAnsi="Cambria" w:cs="Times New Roman"/>
          <w:i/>
          <w:iCs/>
          <w:lang w:val="id-ID"/>
        </w:rPr>
        <w:t>open booking</w:t>
      </w:r>
      <w:r w:rsidRPr="00641603">
        <w:rPr>
          <w:rFonts w:ascii="Cambria" w:hAnsi="Cambria" w:cs="Times New Roman"/>
          <w:lang w:val="id-ID"/>
        </w:rPr>
        <w:t>). Namun, saat ini partisipan sudah dapat menerima keadaan yang sedang dijalani oleh partisipan sebagai tahanan di Surabaya dengan kasus prostitusi online.</w:t>
      </w:r>
    </w:p>
    <w:p w14:paraId="087ED941" w14:textId="77777777" w:rsidR="00641603" w:rsidRPr="00641603" w:rsidRDefault="00641603" w:rsidP="00641603">
      <w:pPr>
        <w:spacing w:line="240" w:lineRule="auto"/>
        <w:ind w:firstLine="720"/>
        <w:jc w:val="both"/>
        <w:rPr>
          <w:rFonts w:ascii="Cambria" w:hAnsi="Cambria" w:cs="Times New Roman"/>
          <w:lang w:val="id-ID"/>
        </w:rPr>
      </w:pPr>
      <w:r w:rsidRPr="00641603">
        <w:rPr>
          <w:rFonts w:ascii="Cambria" w:hAnsi="Cambria" w:cs="Times New Roman"/>
          <w:lang w:val="id-ID"/>
        </w:rPr>
        <w:lastRenderedPageBreak/>
        <w:t>Sedangkan wawancara pada partisipan kedua, ditemukan bahwa penerimaaan diri partisipan kedua adalah sebagai berikut:</w:t>
      </w:r>
    </w:p>
    <w:p w14:paraId="0561577A" w14:textId="77777777" w:rsidR="00641603" w:rsidRPr="00641603" w:rsidRDefault="00641603" w:rsidP="00641603">
      <w:pPr>
        <w:spacing w:line="240" w:lineRule="auto"/>
        <w:ind w:firstLine="720"/>
        <w:jc w:val="both"/>
        <w:rPr>
          <w:rFonts w:ascii="Cambria" w:hAnsi="Cambria" w:cs="Times New Roman"/>
          <w:lang w:val="id-ID"/>
        </w:rPr>
      </w:pPr>
    </w:p>
    <w:p w14:paraId="02659407" w14:textId="77777777" w:rsidR="00641603" w:rsidRPr="00641603" w:rsidRDefault="00641603" w:rsidP="00641603">
      <w:pPr>
        <w:spacing w:line="240" w:lineRule="auto"/>
        <w:ind w:left="993"/>
        <w:jc w:val="both"/>
        <w:rPr>
          <w:rFonts w:ascii="Cambria" w:hAnsi="Cambria" w:cs="Times New Roman"/>
          <w:i/>
          <w:iCs/>
          <w:lang w:val="id-ID"/>
        </w:rPr>
      </w:pPr>
      <w:r w:rsidRPr="00641603">
        <w:rPr>
          <w:rFonts w:ascii="Cambria" w:hAnsi="Cambria" w:cs="Times New Roman"/>
          <w:i/>
          <w:iCs/>
          <w:lang w:val="id-ID"/>
        </w:rPr>
        <w:t>“</w:t>
      </w:r>
      <w:r w:rsidRPr="00641603">
        <w:rPr>
          <w:rFonts w:ascii="Cambria" w:hAnsi="Cambria" w:cs="Times New Roman"/>
          <w:bCs/>
          <w:i/>
        </w:rPr>
        <w:t>Takut mbak. Saya sebenernya takut dosa, takut kena penyakit juga</w:t>
      </w:r>
      <w:r w:rsidRPr="00641603">
        <w:rPr>
          <w:rFonts w:ascii="Cambria" w:hAnsi="Cambria" w:cs="Times New Roman"/>
          <w:i/>
          <w:iCs/>
          <w:lang w:val="id-ID"/>
        </w:rPr>
        <w:t>.”</w:t>
      </w:r>
    </w:p>
    <w:p w14:paraId="0DEC8692" w14:textId="77777777" w:rsidR="00641603" w:rsidRPr="00641603" w:rsidRDefault="00641603" w:rsidP="00641603">
      <w:pPr>
        <w:spacing w:line="240" w:lineRule="auto"/>
        <w:ind w:left="993"/>
        <w:jc w:val="both"/>
        <w:rPr>
          <w:rFonts w:ascii="Cambria" w:hAnsi="Cambria" w:cs="Times New Roman"/>
          <w:b/>
          <w:lang w:val="id-ID"/>
        </w:rPr>
      </w:pPr>
      <w:r w:rsidRPr="00641603">
        <w:rPr>
          <w:rFonts w:ascii="Cambria" w:hAnsi="Cambria" w:cs="Times New Roman"/>
          <w:b/>
          <w:lang w:val="id-ID"/>
        </w:rPr>
        <w:t>ID10012024-28</w:t>
      </w:r>
    </w:p>
    <w:p w14:paraId="45F34118" w14:textId="77777777" w:rsidR="00641603" w:rsidRPr="00641603" w:rsidRDefault="00641603" w:rsidP="00641603">
      <w:pPr>
        <w:spacing w:line="240" w:lineRule="auto"/>
        <w:ind w:left="993"/>
        <w:jc w:val="both"/>
        <w:rPr>
          <w:rFonts w:ascii="Cambria" w:hAnsi="Cambria" w:cs="Times New Roman"/>
          <w:b/>
          <w:lang w:val="id-ID"/>
        </w:rPr>
      </w:pPr>
    </w:p>
    <w:p w14:paraId="20150D16" w14:textId="77777777" w:rsidR="00641603" w:rsidRPr="00641603" w:rsidRDefault="00641603" w:rsidP="00641603">
      <w:pPr>
        <w:spacing w:line="240" w:lineRule="auto"/>
        <w:ind w:left="993"/>
        <w:jc w:val="both"/>
        <w:rPr>
          <w:rFonts w:ascii="Cambria" w:hAnsi="Cambria" w:cs="Times New Roman"/>
          <w:i/>
          <w:iCs/>
        </w:rPr>
      </w:pPr>
      <w:r w:rsidRPr="00641603">
        <w:rPr>
          <w:rFonts w:ascii="Cambria" w:hAnsi="Cambria" w:cs="Times New Roman"/>
          <w:i/>
          <w:iCs/>
        </w:rPr>
        <w:t>“</w:t>
      </w:r>
      <w:r w:rsidRPr="00641603">
        <w:rPr>
          <w:rFonts w:ascii="Cambria" w:hAnsi="Cambria" w:cs="Times New Roman"/>
          <w:i/>
        </w:rPr>
        <w:t>Alhamdulillah saya selalu berusaha ikhlas untuk menerima keadaan saya seapa adanya walaupun harus berakhir seperti ini</w:t>
      </w:r>
      <w:r w:rsidRPr="00641603">
        <w:rPr>
          <w:rFonts w:ascii="Cambria" w:hAnsi="Cambria" w:cs="Times New Roman"/>
          <w:i/>
          <w:iCs/>
        </w:rPr>
        <w:t>”</w:t>
      </w:r>
    </w:p>
    <w:p w14:paraId="62A3D6E3" w14:textId="77777777" w:rsidR="00641603" w:rsidRPr="00641603" w:rsidRDefault="00641603" w:rsidP="00641603">
      <w:pPr>
        <w:spacing w:line="240" w:lineRule="auto"/>
        <w:ind w:left="993"/>
        <w:jc w:val="both"/>
        <w:rPr>
          <w:rFonts w:ascii="Cambria" w:hAnsi="Cambria" w:cs="Times New Roman"/>
          <w:b/>
        </w:rPr>
      </w:pPr>
      <w:r w:rsidRPr="00641603">
        <w:rPr>
          <w:rFonts w:ascii="Cambria" w:hAnsi="Cambria" w:cs="Times New Roman"/>
          <w:b/>
        </w:rPr>
        <w:t>ID10012024-82</w:t>
      </w:r>
    </w:p>
    <w:p w14:paraId="4277B0C2" w14:textId="77777777" w:rsidR="00641603" w:rsidRPr="00641603" w:rsidRDefault="00641603" w:rsidP="00641603">
      <w:pPr>
        <w:spacing w:line="240" w:lineRule="auto"/>
        <w:ind w:left="993"/>
        <w:jc w:val="both"/>
        <w:rPr>
          <w:rFonts w:ascii="Cambria" w:hAnsi="Cambria" w:cs="Times New Roman"/>
          <w:b/>
        </w:rPr>
      </w:pPr>
    </w:p>
    <w:p w14:paraId="04C4EAB5" w14:textId="77777777" w:rsidR="00641603" w:rsidRPr="00641603" w:rsidRDefault="00641603" w:rsidP="00641603">
      <w:pPr>
        <w:spacing w:line="240" w:lineRule="auto"/>
        <w:ind w:left="993"/>
        <w:jc w:val="both"/>
        <w:rPr>
          <w:rFonts w:ascii="Cambria" w:hAnsi="Cambria" w:cs="Times New Roman"/>
          <w:i/>
          <w:iCs/>
        </w:rPr>
      </w:pPr>
      <w:r w:rsidRPr="00641603">
        <w:rPr>
          <w:rFonts w:ascii="Cambria" w:hAnsi="Cambria" w:cs="Times New Roman"/>
          <w:i/>
          <w:iCs/>
        </w:rPr>
        <w:t>“</w:t>
      </w:r>
      <w:r w:rsidRPr="00641603">
        <w:rPr>
          <w:rFonts w:ascii="Cambria" w:hAnsi="Cambria" w:cs="Times New Roman"/>
          <w:i/>
        </w:rPr>
        <w:t>Saya lebih berusaha untuk mendekatkan diri kepada Allah mbak, saya sholat dan mengaji, bapak saya selalu mengingatkan kalau jangan sampai pernah meninggalkan sholat</w:t>
      </w:r>
      <w:r w:rsidRPr="00641603">
        <w:rPr>
          <w:rFonts w:ascii="Cambria" w:hAnsi="Cambria" w:cs="Times New Roman"/>
          <w:bCs/>
          <w:i/>
        </w:rPr>
        <w:t>.</w:t>
      </w:r>
      <w:r w:rsidRPr="00641603">
        <w:rPr>
          <w:rFonts w:ascii="Cambria" w:hAnsi="Cambria" w:cs="Times New Roman"/>
          <w:i/>
          <w:iCs/>
        </w:rPr>
        <w:t xml:space="preserve">” </w:t>
      </w:r>
    </w:p>
    <w:p w14:paraId="116CC845" w14:textId="77777777" w:rsidR="00641603" w:rsidRPr="00641603" w:rsidRDefault="00641603" w:rsidP="00641603">
      <w:pPr>
        <w:spacing w:line="240" w:lineRule="auto"/>
        <w:ind w:left="993"/>
        <w:jc w:val="both"/>
        <w:rPr>
          <w:rFonts w:ascii="Cambria" w:hAnsi="Cambria" w:cs="Times New Roman"/>
          <w:i/>
          <w:iCs/>
        </w:rPr>
      </w:pPr>
      <w:r w:rsidRPr="00641603">
        <w:rPr>
          <w:rFonts w:ascii="Cambria" w:hAnsi="Cambria" w:cs="Times New Roman"/>
          <w:b/>
        </w:rPr>
        <w:t>ID10012024-86</w:t>
      </w:r>
    </w:p>
    <w:p w14:paraId="154BC07B" w14:textId="77777777" w:rsidR="00641603" w:rsidRPr="00641603" w:rsidRDefault="00641603" w:rsidP="00641603">
      <w:pPr>
        <w:spacing w:line="240" w:lineRule="auto"/>
        <w:ind w:left="993"/>
        <w:jc w:val="both"/>
        <w:rPr>
          <w:rFonts w:ascii="Cambria" w:hAnsi="Cambria" w:cs="Times New Roman"/>
          <w:b/>
        </w:rPr>
      </w:pPr>
    </w:p>
    <w:p w14:paraId="1623F81E" w14:textId="77777777" w:rsidR="00641603" w:rsidRPr="00641603" w:rsidRDefault="00641603" w:rsidP="00641603">
      <w:pPr>
        <w:spacing w:line="240" w:lineRule="auto"/>
        <w:ind w:left="993"/>
        <w:jc w:val="both"/>
        <w:rPr>
          <w:rFonts w:ascii="Cambria" w:hAnsi="Cambria" w:cs="Times New Roman"/>
          <w:b/>
        </w:rPr>
      </w:pPr>
    </w:p>
    <w:p w14:paraId="7CF24AAC" w14:textId="77777777" w:rsidR="00641603" w:rsidRPr="00641603" w:rsidRDefault="00641603" w:rsidP="00641603">
      <w:pPr>
        <w:spacing w:line="240" w:lineRule="auto"/>
        <w:ind w:left="993"/>
        <w:jc w:val="both"/>
        <w:rPr>
          <w:rFonts w:ascii="Cambria" w:hAnsi="Cambria" w:cs="Times New Roman"/>
          <w:i/>
          <w:iCs/>
        </w:rPr>
      </w:pPr>
      <w:r w:rsidRPr="00641603">
        <w:rPr>
          <w:rFonts w:ascii="Cambria" w:hAnsi="Cambria" w:cs="Times New Roman"/>
          <w:i/>
          <w:iCs/>
        </w:rPr>
        <w:t>“Saya nggak bisa menilai mbak, saya hanya bisa berusaha untuk menerima hukuman dan kehidupan yang saat ini saya jalani.”</w:t>
      </w:r>
    </w:p>
    <w:p w14:paraId="76279607" w14:textId="77777777" w:rsidR="00641603" w:rsidRPr="00641603" w:rsidRDefault="00641603" w:rsidP="00641603">
      <w:pPr>
        <w:spacing w:line="240" w:lineRule="auto"/>
        <w:ind w:left="993"/>
        <w:jc w:val="both"/>
        <w:rPr>
          <w:rFonts w:ascii="Cambria" w:hAnsi="Cambria" w:cs="Times New Roman"/>
          <w:b/>
        </w:rPr>
      </w:pPr>
      <w:r w:rsidRPr="00641603">
        <w:rPr>
          <w:rFonts w:ascii="Cambria" w:hAnsi="Cambria" w:cs="Times New Roman"/>
          <w:b/>
        </w:rPr>
        <w:t>ID10012024-88</w:t>
      </w:r>
    </w:p>
    <w:p w14:paraId="67B379F6" w14:textId="77777777" w:rsidR="00641603" w:rsidRPr="00641603" w:rsidRDefault="00641603" w:rsidP="00641603">
      <w:pPr>
        <w:spacing w:line="240" w:lineRule="auto"/>
        <w:jc w:val="both"/>
        <w:rPr>
          <w:rFonts w:ascii="Cambria" w:hAnsi="Cambria" w:cs="Times New Roman"/>
        </w:rPr>
      </w:pPr>
    </w:p>
    <w:p w14:paraId="6B5AB01A" w14:textId="77777777" w:rsidR="00641603" w:rsidRPr="00641603" w:rsidRDefault="00641603" w:rsidP="00641603">
      <w:pPr>
        <w:spacing w:line="240" w:lineRule="auto"/>
        <w:ind w:firstLine="720"/>
        <w:jc w:val="both"/>
        <w:rPr>
          <w:rFonts w:ascii="Cambria" w:hAnsi="Cambria" w:cs="Times New Roman"/>
        </w:rPr>
      </w:pPr>
      <w:r w:rsidRPr="00641603">
        <w:rPr>
          <w:rFonts w:ascii="Cambria" w:hAnsi="Cambria" w:cs="Times New Roman"/>
        </w:rPr>
        <w:t xml:space="preserve">Pada partisipan kedua ditemukan bahwa partisipan telah menerima dirinya dan menyatakan bahwa partisipan dapat menerima statusnya sebagai tahanan oleh karena kasus penyedia jasa prostitusi online dan ikhlas dalam menjalani hukuman sebagai konsekuensi dari yang telah dilakukan oleh partisipan. </w:t>
      </w:r>
    </w:p>
    <w:p w14:paraId="1122B834" w14:textId="4D2072EA" w:rsidR="00641603" w:rsidRPr="00641603" w:rsidRDefault="00641603" w:rsidP="00641603">
      <w:pPr>
        <w:pStyle w:val="Heading4"/>
        <w:spacing w:before="0" w:line="240" w:lineRule="auto"/>
        <w:jc w:val="both"/>
        <w:rPr>
          <w:rFonts w:ascii="Cambria" w:hAnsi="Cambria" w:cs="Times New Roman"/>
          <w:sz w:val="22"/>
          <w:szCs w:val="22"/>
          <w:lang w:val="id-ID"/>
        </w:rPr>
      </w:pPr>
      <w:r w:rsidRPr="00641603">
        <w:rPr>
          <w:rFonts w:ascii="Cambria" w:hAnsi="Cambria" w:cs="Times New Roman"/>
          <w:sz w:val="22"/>
          <w:szCs w:val="22"/>
        </w:rPr>
        <w:t>Hubungan</w:t>
      </w:r>
      <w:r w:rsidRPr="00641603">
        <w:rPr>
          <w:rFonts w:ascii="Cambria" w:hAnsi="Cambria" w:cs="Times New Roman"/>
          <w:sz w:val="22"/>
          <w:szCs w:val="22"/>
          <w:lang w:val="id-ID"/>
        </w:rPr>
        <w:t xml:space="preserve"> Positif dengan Orang  Lain (</w:t>
      </w:r>
      <w:r w:rsidRPr="00641603">
        <w:rPr>
          <w:rFonts w:ascii="Cambria" w:hAnsi="Cambria" w:cs="Times New Roman"/>
          <w:i/>
          <w:sz w:val="22"/>
          <w:szCs w:val="22"/>
          <w:lang w:val="id-ID"/>
        </w:rPr>
        <w:t>positive relations with others)</w:t>
      </w:r>
    </w:p>
    <w:p w14:paraId="7C0165F3" w14:textId="77777777" w:rsidR="00641603" w:rsidRPr="00641603" w:rsidRDefault="00641603" w:rsidP="00641603">
      <w:pPr>
        <w:spacing w:line="240" w:lineRule="auto"/>
        <w:ind w:firstLine="720"/>
        <w:jc w:val="both"/>
        <w:rPr>
          <w:rFonts w:ascii="Cambria" w:hAnsi="Cambria" w:cs="Times New Roman"/>
          <w:lang w:val="id-ID"/>
        </w:rPr>
      </w:pPr>
      <w:r w:rsidRPr="00641603">
        <w:rPr>
          <w:rFonts w:ascii="Cambria" w:hAnsi="Cambria" w:cs="Times New Roman"/>
          <w:lang w:val="id-ID"/>
        </w:rPr>
        <w:t xml:space="preserve">Hubungan positif dengan orang lain dapat menjadi dukungan sosial bagi seorang individu. Dukungan ini dapat membantu individu dalam mencapai kesejahteraan psikologis dalam hidup individu. Dukungan sosial dapat datang dari lingkungan terdekat individu seperti keluarga, teman, tetangga, rekan kerja, hingga keterlibatan pemerintah dan institusi. Pada wawancara yang dilakukan pada partisipan pertama, diperoleh data mengenai hubungan positif yang terjalin antara partisipan dengan orang lain sebagai berikut: </w:t>
      </w:r>
    </w:p>
    <w:p w14:paraId="5CB10AEB" w14:textId="77777777" w:rsidR="00641603" w:rsidRPr="00641603" w:rsidRDefault="00641603" w:rsidP="00641603">
      <w:pPr>
        <w:spacing w:line="240" w:lineRule="auto"/>
        <w:ind w:firstLine="720"/>
        <w:jc w:val="both"/>
        <w:rPr>
          <w:rFonts w:ascii="Cambria" w:hAnsi="Cambria" w:cs="Times New Roman"/>
          <w:lang w:val="id-ID"/>
        </w:rPr>
      </w:pPr>
    </w:p>
    <w:p w14:paraId="0EFCCC17" w14:textId="77777777" w:rsidR="00641603" w:rsidRPr="00641603" w:rsidRDefault="00641603" w:rsidP="00641603">
      <w:pPr>
        <w:spacing w:line="240" w:lineRule="auto"/>
        <w:ind w:left="709" w:firstLine="11"/>
        <w:jc w:val="both"/>
        <w:rPr>
          <w:rFonts w:ascii="Cambria" w:hAnsi="Cambria" w:cs="Times New Roman"/>
          <w:i/>
          <w:iCs/>
          <w:lang w:val="id-ID"/>
        </w:rPr>
      </w:pPr>
      <w:r w:rsidRPr="00641603">
        <w:rPr>
          <w:rFonts w:ascii="Cambria" w:hAnsi="Cambria" w:cs="Times New Roman"/>
          <w:i/>
          <w:iCs/>
          <w:lang w:val="id-ID"/>
        </w:rPr>
        <w:t>“</w:t>
      </w:r>
      <w:r w:rsidRPr="00641603">
        <w:rPr>
          <w:rFonts w:ascii="Cambria" w:hAnsi="Cambria" w:cs="Times New Roman"/>
          <w:i/>
        </w:rPr>
        <w:t>Selama ini yang selalu mensupport saya ya hanya pasangan saya mbak. Ya justru suami saya yang masih mau menerima mencintai saya dengan tulus. Padahal saya sudah tega menjajakan diri saya sendiri</w:t>
      </w:r>
      <w:r w:rsidRPr="00641603">
        <w:rPr>
          <w:rFonts w:ascii="Cambria" w:hAnsi="Cambria" w:cs="Times New Roman"/>
          <w:i/>
          <w:iCs/>
          <w:lang w:val="id-ID"/>
        </w:rPr>
        <w:t>.”</w:t>
      </w:r>
    </w:p>
    <w:p w14:paraId="132E455B" w14:textId="77777777" w:rsidR="00641603" w:rsidRPr="00641603" w:rsidRDefault="00641603" w:rsidP="00641603">
      <w:pPr>
        <w:spacing w:line="240" w:lineRule="auto"/>
        <w:ind w:left="709" w:firstLine="11"/>
        <w:jc w:val="both"/>
        <w:rPr>
          <w:rFonts w:ascii="Cambria" w:hAnsi="Cambria" w:cs="Times New Roman"/>
          <w:b/>
          <w:lang w:val="id-ID"/>
        </w:rPr>
      </w:pPr>
      <w:r w:rsidRPr="00641603">
        <w:rPr>
          <w:rFonts w:ascii="Cambria" w:hAnsi="Cambria" w:cs="Times New Roman"/>
          <w:b/>
          <w:lang w:val="id-ID"/>
        </w:rPr>
        <w:t>AI10012024-80</w:t>
      </w:r>
    </w:p>
    <w:p w14:paraId="712773F8" w14:textId="77777777" w:rsidR="00641603" w:rsidRPr="00641603" w:rsidRDefault="00641603" w:rsidP="00641603">
      <w:pPr>
        <w:spacing w:line="240" w:lineRule="auto"/>
        <w:jc w:val="both"/>
        <w:rPr>
          <w:rFonts w:ascii="Cambria" w:hAnsi="Cambria" w:cs="Times New Roman"/>
          <w:b/>
          <w:lang w:val="id-ID"/>
        </w:rPr>
      </w:pPr>
    </w:p>
    <w:p w14:paraId="1198EEFA" w14:textId="77777777" w:rsidR="00641603" w:rsidRPr="00641603" w:rsidRDefault="00641603" w:rsidP="00641603">
      <w:pPr>
        <w:spacing w:line="240" w:lineRule="auto"/>
        <w:ind w:firstLine="709"/>
        <w:jc w:val="both"/>
        <w:rPr>
          <w:rFonts w:ascii="Cambria" w:hAnsi="Cambria" w:cs="Times New Roman"/>
          <w:bCs/>
          <w:lang w:val="id-ID"/>
        </w:rPr>
      </w:pPr>
      <w:r w:rsidRPr="00641603">
        <w:rPr>
          <w:rFonts w:ascii="Cambria" w:hAnsi="Cambria" w:cs="Times New Roman"/>
          <w:bCs/>
          <w:lang w:val="id-ID"/>
        </w:rPr>
        <w:t xml:space="preserve">Partisipan pertama selalu mendapatkan dukungan dari suami sebagai orang terdekat dalam hierarki keluarga. Hal ini dapat diartikan bahwa partisipan pertama memiliki hubungan yang positif dengan suami, sehingga hal dapat disimpulkan bahwa partisipan pertama memiliki dukungan sosial dari keluarga. </w:t>
      </w:r>
    </w:p>
    <w:p w14:paraId="3314A64B" w14:textId="77777777" w:rsidR="00641603" w:rsidRPr="00641603" w:rsidRDefault="00641603" w:rsidP="00641603">
      <w:pPr>
        <w:spacing w:line="240" w:lineRule="auto"/>
        <w:ind w:firstLine="709"/>
        <w:jc w:val="both"/>
        <w:rPr>
          <w:rFonts w:ascii="Cambria" w:hAnsi="Cambria" w:cs="Times New Roman"/>
          <w:bCs/>
          <w:lang w:val="id-ID"/>
        </w:rPr>
      </w:pPr>
      <w:r w:rsidRPr="00641603">
        <w:rPr>
          <w:rFonts w:ascii="Cambria" w:hAnsi="Cambria" w:cs="Times New Roman"/>
          <w:bCs/>
          <w:lang w:val="id-ID"/>
        </w:rPr>
        <w:t>Sedangkan pada wawancara yang dilakukan pada partisipan kedua, diperoleh data mengenai hubungan positif partisipan dengan orang lain sebagai berikut:</w:t>
      </w:r>
    </w:p>
    <w:p w14:paraId="3A3C4AF0" w14:textId="77777777" w:rsidR="00641603" w:rsidRPr="00641603" w:rsidRDefault="00641603" w:rsidP="00641603">
      <w:pPr>
        <w:spacing w:line="240" w:lineRule="auto"/>
        <w:ind w:left="709" w:firstLine="11"/>
        <w:jc w:val="both"/>
        <w:rPr>
          <w:rFonts w:ascii="Cambria" w:hAnsi="Cambria" w:cs="Times New Roman"/>
          <w:i/>
          <w:iCs/>
        </w:rPr>
      </w:pPr>
      <w:r w:rsidRPr="00641603">
        <w:rPr>
          <w:rFonts w:ascii="Cambria" w:hAnsi="Cambria" w:cs="Times New Roman"/>
          <w:bCs/>
          <w:i/>
          <w:iCs/>
        </w:rPr>
        <w:t>“</w:t>
      </w:r>
      <w:r w:rsidRPr="00641603">
        <w:rPr>
          <w:rFonts w:ascii="Cambria" w:hAnsi="Cambria" w:cs="Times New Roman"/>
          <w:bCs/>
          <w:i/>
        </w:rPr>
        <w:t>Nggak ada yang tahu mbak, kalau anak-anak saya.</w:t>
      </w:r>
      <w:r w:rsidRPr="00641603">
        <w:rPr>
          <w:rFonts w:ascii="Cambria" w:hAnsi="Cambria" w:cs="Times New Roman"/>
          <w:bCs/>
          <w:i/>
          <w:iCs/>
        </w:rPr>
        <w:t>”</w:t>
      </w:r>
    </w:p>
    <w:p w14:paraId="36139BCD" w14:textId="77777777" w:rsidR="00641603" w:rsidRPr="00641603" w:rsidRDefault="00641603" w:rsidP="00641603">
      <w:pPr>
        <w:spacing w:line="240" w:lineRule="auto"/>
        <w:ind w:left="709" w:firstLine="11"/>
        <w:jc w:val="both"/>
        <w:rPr>
          <w:rFonts w:ascii="Cambria" w:hAnsi="Cambria" w:cs="Times New Roman"/>
          <w:b/>
          <w:i/>
        </w:rPr>
      </w:pPr>
      <w:r w:rsidRPr="00641603">
        <w:rPr>
          <w:rFonts w:ascii="Cambria" w:hAnsi="Cambria" w:cs="Times New Roman"/>
          <w:b/>
          <w:i/>
        </w:rPr>
        <w:t>ID10012024-50</w:t>
      </w:r>
    </w:p>
    <w:p w14:paraId="294CCD4F" w14:textId="77777777" w:rsidR="00641603" w:rsidRPr="00641603" w:rsidRDefault="00641603" w:rsidP="00641603">
      <w:pPr>
        <w:spacing w:line="240" w:lineRule="auto"/>
        <w:ind w:left="709" w:firstLine="11"/>
        <w:jc w:val="both"/>
        <w:rPr>
          <w:rFonts w:ascii="Cambria" w:hAnsi="Cambria" w:cs="Times New Roman"/>
          <w:bCs/>
          <w:i/>
          <w:iCs/>
        </w:rPr>
      </w:pPr>
    </w:p>
    <w:p w14:paraId="026D0E45" w14:textId="77777777" w:rsidR="00641603" w:rsidRPr="00641603" w:rsidRDefault="00641603" w:rsidP="00641603">
      <w:pPr>
        <w:spacing w:line="240" w:lineRule="auto"/>
        <w:ind w:left="709" w:firstLine="11"/>
        <w:jc w:val="both"/>
        <w:rPr>
          <w:rFonts w:ascii="Cambria" w:hAnsi="Cambria" w:cs="Times New Roman"/>
          <w:i/>
          <w:iCs/>
        </w:rPr>
      </w:pPr>
      <w:r w:rsidRPr="00641603">
        <w:rPr>
          <w:rFonts w:ascii="Cambria" w:hAnsi="Cambria" w:cs="Times New Roman"/>
          <w:bCs/>
          <w:i/>
          <w:iCs/>
        </w:rPr>
        <w:t>“</w:t>
      </w:r>
      <w:r w:rsidRPr="00641603">
        <w:rPr>
          <w:rFonts w:ascii="Cambria" w:hAnsi="Cambria" w:cs="Times New Roman"/>
          <w:bCs/>
          <w:i/>
        </w:rPr>
        <w:t>Saya akali mereka bilang kalau mau kerja di luar kota mbak, mereka awalnya sedih sih karena hari-hari terbiasa apa-apa ya saya yang ngeladenin mulai dari mau berangkat sekolah, saya masak buat maem nya mereka semuanya ya saya urusin.</w:t>
      </w:r>
      <w:r w:rsidRPr="00641603">
        <w:rPr>
          <w:rFonts w:ascii="Cambria" w:hAnsi="Cambria" w:cs="Times New Roman"/>
          <w:bCs/>
          <w:i/>
          <w:iCs/>
        </w:rPr>
        <w:t>”</w:t>
      </w:r>
    </w:p>
    <w:p w14:paraId="2CC913E1" w14:textId="77777777" w:rsidR="00641603" w:rsidRPr="00641603" w:rsidRDefault="00641603" w:rsidP="00641603">
      <w:pPr>
        <w:spacing w:line="240" w:lineRule="auto"/>
        <w:ind w:left="709" w:firstLine="11"/>
        <w:jc w:val="both"/>
        <w:rPr>
          <w:rFonts w:ascii="Cambria" w:hAnsi="Cambria" w:cs="Times New Roman"/>
          <w:b/>
          <w:i/>
        </w:rPr>
      </w:pPr>
      <w:r w:rsidRPr="00641603">
        <w:rPr>
          <w:rFonts w:ascii="Cambria" w:hAnsi="Cambria" w:cs="Times New Roman"/>
          <w:b/>
          <w:i/>
        </w:rPr>
        <w:t>ID10012024-52</w:t>
      </w:r>
    </w:p>
    <w:p w14:paraId="390C7C07" w14:textId="77777777" w:rsidR="00641603" w:rsidRPr="00641603" w:rsidRDefault="00641603" w:rsidP="00641603">
      <w:pPr>
        <w:spacing w:line="240" w:lineRule="auto"/>
        <w:ind w:left="709" w:firstLine="11"/>
        <w:jc w:val="both"/>
        <w:rPr>
          <w:rFonts w:ascii="Cambria" w:hAnsi="Cambria" w:cs="Times New Roman"/>
          <w:b/>
        </w:rPr>
      </w:pPr>
    </w:p>
    <w:p w14:paraId="2EFEE87E" w14:textId="77777777" w:rsidR="00641603" w:rsidRPr="00641603" w:rsidRDefault="00641603" w:rsidP="00641603">
      <w:pPr>
        <w:spacing w:line="240" w:lineRule="auto"/>
        <w:ind w:left="709" w:firstLine="11"/>
        <w:jc w:val="both"/>
        <w:rPr>
          <w:rFonts w:ascii="Cambria" w:hAnsi="Cambria" w:cs="Times New Roman"/>
          <w:bCs/>
          <w:i/>
          <w:iCs/>
        </w:rPr>
      </w:pPr>
      <w:r w:rsidRPr="00641603">
        <w:rPr>
          <w:rFonts w:ascii="Cambria" w:hAnsi="Cambria" w:cs="Times New Roman"/>
          <w:bCs/>
          <w:i/>
          <w:iCs/>
        </w:rPr>
        <w:t>“</w:t>
      </w:r>
      <w:r w:rsidRPr="00641603">
        <w:rPr>
          <w:rFonts w:ascii="Cambria" w:hAnsi="Cambria" w:cs="Times New Roman"/>
          <w:bCs/>
          <w:i/>
        </w:rPr>
        <w:t>Keluarga besar ya mbak? Kalau keluarga saya sih sangat amat menyayangkan pekerjaan yang telah saya lakukan bahkan sampai masuk penjara tapi ya bagaimana lagi mbak saya harus tetap punya uang untuk membayar sekolah dan SPP anak saya. Kalau saya nggak kerja, adik dan anak anak saya siapa mbak yang membiayai?</w:t>
      </w:r>
      <w:r w:rsidRPr="00641603">
        <w:rPr>
          <w:rFonts w:ascii="Cambria" w:hAnsi="Cambria" w:cs="Times New Roman"/>
          <w:bCs/>
          <w:i/>
          <w:iCs/>
        </w:rPr>
        <w:t>”</w:t>
      </w:r>
    </w:p>
    <w:p w14:paraId="0429FC59" w14:textId="77777777" w:rsidR="00641603" w:rsidRPr="00641603" w:rsidRDefault="00641603" w:rsidP="00641603">
      <w:pPr>
        <w:spacing w:line="240" w:lineRule="auto"/>
        <w:ind w:left="709" w:firstLine="11"/>
        <w:jc w:val="both"/>
        <w:rPr>
          <w:rFonts w:ascii="Cambria" w:hAnsi="Cambria" w:cs="Times New Roman"/>
          <w:b/>
        </w:rPr>
      </w:pPr>
      <w:r w:rsidRPr="00641603">
        <w:rPr>
          <w:rFonts w:ascii="Cambria" w:hAnsi="Cambria" w:cs="Times New Roman"/>
          <w:b/>
        </w:rPr>
        <w:t>ID10012024-56</w:t>
      </w:r>
    </w:p>
    <w:p w14:paraId="59C29C40" w14:textId="77777777" w:rsidR="00641603" w:rsidRPr="00641603" w:rsidRDefault="00641603" w:rsidP="00641603">
      <w:pPr>
        <w:spacing w:line="240" w:lineRule="auto"/>
        <w:ind w:left="709" w:firstLine="11"/>
        <w:jc w:val="both"/>
        <w:rPr>
          <w:rFonts w:ascii="Cambria" w:hAnsi="Cambria" w:cs="Times New Roman"/>
          <w:b/>
        </w:rPr>
      </w:pPr>
    </w:p>
    <w:p w14:paraId="19F12CC0" w14:textId="77777777" w:rsidR="00641603" w:rsidRPr="00641603" w:rsidRDefault="00641603" w:rsidP="00641603">
      <w:pPr>
        <w:spacing w:line="240" w:lineRule="auto"/>
        <w:ind w:left="709" w:firstLine="11"/>
        <w:jc w:val="both"/>
        <w:rPr>
          <w:rFonts w:ascii="Cambria" w:hAnsi="Cambria" w:cs="Times New Roman"/>
          <w:i/>
          <w:iCs/>
        </w:rPr>
      </w:pPr>
      <w:r w:rsidRPr="00641603">
        <w:rPr>
          <w:rFonts w:ascii="Cambria" w:hAnsi="Cambria" w:cs="Times New Roman"/>
          <w:i/>
          <w:iCs/>
        </w:rPr>
        <w:t>“</w:t>
      </w:r>
      <w:r w:rsidRPr="00641603">
        <w:rPr>
          <w:rFonts w:ascii="Cambria" w:hAnsi="Cambria" w:cs="Times New Roman"/>
          <w:bCs/>
          <w:i/>
        </w:rPr>
        <w:t>Awalnya iya mbak, tapi setelah mengerti saya berkorban sebesar ini mereka jadi kasihan sama saya. Bahkan sampai nawarin bantuan, nawarin mau kasih duit juga tapi saya dan suami menolak karena kami berpikir kalau biar ini semua kami yang menanggung semuanya. Sudah cukup saya bikin malu keluarga besar saya mbak malah sungkan saya kalau ditolongin.</w:t>
      </w:r>
      <w:r w:rsidRPr="00641603">
        <w:rPr>
          <w:rFonts w:ascii="Cambria" w:hAnsi="Cambria" w:cs="Times New Roman"/>
          <w:i/>
          <w:iCs/>
        </w:rPr>
        <w:t>”</w:t>
      </w:r>
    </w:p>
    <w:p w14:paraId="544E91FF" w14:textId="77777777" w:rsidR="00641603" w:rsidRPr="00641603" w:rsidRDefault="00641603" w:rsidP="00641603">
      <w:pPr>
        <w:spacing w:line="240" w:lineRule="auto"/>
        <w:ind w:left="709" w:firstLine="11"/>
        <w:jc w:val="both"/>
        <w:rPr>
          <w:rFonts w:ascii="Cambria" w:hAnsi="Cambria" w:cs="Times New Roman"/>
          <w:b/>
        </w:rPr>
      </w:pPr>
      <w:r w:rsidRPr="00641603">
        <w:rPr>
          <w:rFonts w:ascii="Cambria" w:hAnsi="Cambria" w:cs="Times New Roman"/>
          <w:b/>
        </w:rPr>
        <w:t>ID10012024-58</w:t>
      </w:r>
    </w:p>
    <w:p w14:paraId="6543D214" w14:textId="77777777" w:rsidR="00641603" w:rsidRPr="00641603" w:rsidRDefault="00641603" w:rsidP="00641603">
      <w:pPr>
        <w:spacing w:line="240" w:lineRule="auto"/>
        <w:ind w:firstLine="709"/>
        <w:jc w:val="both"/>
        <w:rPr>
          <w:rFonts w:ascii="Cambria" w:hAnsi="Cambria" w:cs="Times New Roman"/>
          <w:lang w:val="id-ID"/>
        </w:rPr>
      </w:pPr>
      <w:r w:rsidRPr="00641603">
        <w:rPr>
          <w:rFonts w:ascii="Cambria" w:hAnsi="Cambria" w:cs="Times New Roman"/>
          <w:lang w:val="id-ID"/>
        </w:rPr>
        <w:t xml:space="preserve">Partisipan kedua memiliki hubungan yang baik dengan keluarga, namun tidak satupun anak-anak nya ada yang mengetahui tentang persoalan yang dihadapi partisipan. Meskipun pada awalnya keluarga menyesali pekerjaan yang ditempuh oleh partisipan kedua, namun keluarga tetap memberikan dukungan terhadap partisipan kedua, sehingga partisipan kedua dapat kembali bersemangat. Hal ini dapat diartikan bahwa dukungan sosial yang datang dari keluarga membuat partisipan kedua memiliki hubungan positif terhadap orang lain. </w:t>
      </w:r>
    </w:p>
    <w:p w14:paraId="75DF3F6D" w14:textId="34527125" w:rsidR="00641603" w:rsidRPr="00641603" w:rsidRDefault="00641603" w:rsidP="00641603">
      <w:pPr>
        <w:pStyle w:val="Heading4"/>
        <w:spacing w:before="0" w:line="240" w:lineRule="auto"/>
        <w:jc w:val="both"/>
        <w:rPr>
          <w:rFonts w:ascii="Cambria" w:hAnsi="Cambria" w:cs="Times New Roman"/>
          <w:sz w:val="22"/>
          <w:szCs w:val="22"/>
          <w:lang w:val="id-ID"/>
        </w:rPr>
      </w:pPr>
      <w:r w:rsidRPr="00641603">
        <w:rPr>
          <w:rFonts w:ascii="Cambria" w:hAnsi="Cambria" w:cs="Times New Roman"/>
          <w:sz w:val="22"/>
          <w:szCs w:val="22"/>
          <w:lang w:val="id-ID"/>
        </w:rPr>
        <w:t>Otonomi (</w:t>
      </w:r>
      <w:r w:rsidRPr="00641603">
        <w:rPr>
          <w:rFonts w:ascii="Cambria" w:hAnsi="Cambria" w:cs="Times New Roman"/>
          <w:i/>
          <w:sz w:val="22"/>
          <w:szCs w:val="22"/>
          <w:lang w:val="id-ID"/>
        </w:rPr>
        <w:t>autonomy</w:t>
      </w:r>
      <w:r w:rsidRPr="00641603">
        <w:rPr>
          <w:rFonts w:ascii="Cambria" w:hAnsi="Cambria" w:cs="Times New Roman"/>
          <w:sz w:val="22"/>
          <w:szCs w:val="22"/>
          <w:lang w:val="id-ID"/>
        </w:rPr>
        <w:t>)</w:t>
      </w:r>
    </w:p>
    <w:p w14:paraId="10912399" w14:textId="77777777" w:rsidR="00641603" w:rsidRPr="00641603" w:rsidRDefault="00641603" w:rsidP="00641603">
      <w:pPr>
        <w:spacing w:line="240" w:lineRule="auto"/>
        <w:ind w:firstLine="709"/>
        <w:jc w:val="both"/>
        <w:rPr>
          <w:rFonts w:ascii="Cambria" w:hAnsi="Cambria" w:cs="Times New Roman"/>
          <w:lang w:val="id-ID"/>
        </w:rPr>
      </w:pPr>
      <w:r w:rsidRPr="00641603">
        <w:rPr>
          <w:rFonts w:ascii="Cambria" w:hAnsi="Cambria" w:cs="Times New Roman"/>
          <w:lang w:val="id-ID"/>
        </w:rPr>
        <w:t xml:space="preserve">Otonomi merujuk pada kemampuan individu untuk bertindak, memilih, dan mengendalikan diri mereka sendiri. Orang dengan otonomi yang tinggi akan dapat mampu memilih, bertindak, dan mengendalikan hidup mereka. Pada wawancara dengan partisipan pertama, mendapatkan hasil sebagai berikut: </w:t>
      </w:r>
    </w:p>
    <w:p w14:paraId="2B0F66BF" w14:textId="77777777" w:rsidR="00641603" w:rsidRPr="00641603" w:rsidRDefault="00641603" w:rsidP="00641603">
      <w:pPr>
        <w:spacing w:line="240" w:lineRule="auto"/>
        <w:ind w:firstLine="709"/>
        <w:jc w:val="both"/>
        <w:rPr>
          <w:rFonts w:ascii="Cambria" w:hAnsi="Cambria" w:cs="Times New Roman"/>
          <w:lang w:val="id-ID"/>
        </w:rPr>
      </w:pPr>
    </w:p>
    <w:p w14:paraId="08E56FC7" w14:textId="77777777" w:rsidR="00641603" w:rsidRPr="00641603" w:rsidRDefault="00641603" w:rsidP="00641603">
      <w:pPr>
        <w:tabs>
          <w:tab w:val="left" w:pos="142"/>
        </w:tabs>
        <w:spacing w:line="240" w:lineRule="auto"/>
        <w:ind w:left="709" w:firstLine="11"/>
        <w:jc w:val="both"/>
        <w:rPr>
          <w:rFonts w:ascii="Cambria" w:hAnsi="Cambria" w:cs="Times New Roman"/>
          <w:i/>
          <w:iCs/>
          <w:lang w:val="id-ID"/>
        </w:rPr>
      </w:pPr>
      <w:r w:rsidRPr="00641603">
        <w:rPr>
          <w:rFonts w:ascii="Cambria" w:hAnsi="Cambria" w:cs="Times New Roman"/>
          <w:lang w:val="id-ID"/>
        </w:rPr>
        <w:t>“</w:t>
      </w:r>
      <w:r w:rsidRPr="00641603">
        <w:rPr>
          <w:rFonts w:ascii="Cambria" w:hAnsi="Cambria" w:cs="Times New Roman"/>
          <w:i/>
          <w:iCs/>
          <w:lang w:val="id-ID"/>
        </w:rPr>
        <w:t xml:space="preserve">Kalau keluarga saya sendiri tidak tahu kalau bekerja seperti ini, bahkan sampai saat ini tidak ada yang tahu. Karena memilih pekerjaan ini juga atas dasar gak mau merepotkan keluarga saya.” </w:t>
      </w:r>
    </w:p>
    <w:p w14:paraId="64FDD638" w14:textId="77777777" w:rsidR="00641603" w:rsidRPr="00641603" w:rsidRDefault="00641603" w:rsidP="00641603">
      <w:pPr>
        <w:tabs>
          <w:tab w:val="left" w:pos="142"/>
        </w:tabs>
        <w:spacing w:line="240" w:lineRule="auto"/>
        <w:ind w:left="709" w:firstLine="11"/>
        <w:jc w:val="both"/>
        <w:rPr>
          <w:rFonts w:ascii="Cambria" w:hAnsi="Cambria" w:cs="Times New Roman"/>
          <w:b/>
          <w:bCs/>
          <w:lang w:val="id-ID"/>
        </w:rPr>
      </w:pPr>
      <w:r w:rsidRPr="00641603">
        <w:rPr>
          <w:rFonts w:ascii="Cambria" w:hAnsi="Cambria" w:cs="Times New Roman"/>
          <w:b/>
          <w:bCs/>
          <w:lang w:val="id-ID"/>
        </w:rPr>
        <w:t>AI10012024-30</w:t>
      </w:r>
    </w:p>
    <w:p w14:paraId="791013A2" w14:textId="77777777" w:rsidR="00641603" w:rsidRPr="00641603" w:rsidRDefault="00641603" w:rsidP="00641603">
      <w:pPr>
        <w:tabs>
          <w:tab w:val="left" w:pos="142"/>
        </w:tabs>
        <w:spacing w:line="240" w:lineRule="auto"/>
        <w:ind w:left="709" w:firstLine="11"/>
        <w:jc w:val="both"/>
        <w:rPr>
          <w:rFonts w:ascii="Cambria" w:hAnsi="Cambria" w:cs="Times New Roman"/>
          <w:i/>
          <w:iCs/>
          <w:lang w:val="id-ID"/>
        </w:rPr>
      </w:pPr>
    </w:p>
    <w:p w14:paraId="78CE2044" w14:textId="77777777" w:rsidR="00641603" w:rsidRPr="00641603" w:rsidRDefault="00641603" w:rsidP="00641603">
      <w:pPr>
        <w:tabs>
          <w:tab w:val="left" w:pos="142"/>
        </w:tabs>
        <w:spacing w:line="240" w:lineRule="auto"/>
        <w:ind w:left="709" w:firstLine="11"/>
        <w:jc w:val="both"/>
        <w:rPr>
          <w:rFonts w:ascii="Cambria" w:hAnsi="Cambria" w:cs="Times New Roman"/>
          <w:i/>
          <w:iCs/>
        </w:rPr>
      </w:pPr>
      <w:r w:rsidRPr="00641603">
        <w:rPr>
          <w:rFonts w:ascii="Cambria" w:hAnsi="Cambria" w:cs="Times New Roman"/>
          <w:i/>
          <w:iCs/>
        </w:rPr>
        <w:t xml:space="preserve">“Ini baru pertama kali saya kerja ini mbak jadi kalau dari saya sendiri sih mikirnya bagaimana saya dapat uang cepet aja, jadi saya langsung memutuskan untuk bilang iya karena mau gak mau saya nggak bisa nolak.” </w:t>
      </w:r>
    </w:p>
    <w:p w14:paraId="16B8B8A2" w14:textId="77777777" w:rsidR="00641603" w:rsidRPr="00641603" w:rsidRDefault="00641603" w:rsidP="00641603">
      <w:pPr>
        <w:tabs>
          <w:tab w:val="left" w:pos="142"/>
        </w:tabs>
        <w:spacing w:line="240" w:lineRule="auto"/>
        <w:ind w:left="709" w:firstLine="11"/>
        <w:jc w:val="both"/>
        <w:rPr>
          <w:rFonts w:ascii="Cambria" w:hAnsi="Cambria" w:cs="Times New Roman"/>
          <w:b/>
          <w:bCs/>
        </w:rPr>
      </w:pPr>
      <w:r w:rsidRPr="00641603">
        <w:rPr>
          <w:rFonts w:ascii="Cambria" w:hAnsi="Cambria" w:cs="Times New Roman"/>
          <w:b/>
          <w:bCs/>
        </w:rPr>
        <w:t>AI10012024-44</w:t>
      </w:r>
    </w:p>
    <w:p w14:paraId="478FCFEE" w14:textId="77777777" w:rsidR="00641603" w:rsidRPr="00641603" w:rsidRDefault="00641603" w:rsidP="00641603">
      <w:pPr>
        <w:tabs>
          <w:tab w:val="left" w:pos="142"/>
        </w:tabs>
        <w:spacing w:line="240" w:lineRule="auto"/>
        <w:ind w:left="709" w:firstLine="11"/>
        <w:jc w:val="both"/>
        <w:rPr>
          <w:rFonts w:ascii="Cambria" w:hAnsi="Cambria" w:cs="Times New Roman"/>
          <w:b/>
          <w:bCs/>
        </w:rPr>
      </w:pPr>
    </w:p>
    <w:p w14:paraId="7328B653" w14:textId="77777777" w:rsidR="00641603" w:rsidRPr="00641603" w:rsidRDefault="00641603" w:rsidP="00641603">
      <w:pPr>
        <w:tabs>
          <w:tab w:val="left" w:pos="142"/>
        </w:tabs>
        <w:spacing w:line="240" w:lineRule="auto"/>
        <w:ind w:left="709" w:firstLine="11"/>
        <w:jc w:val="both"/>
        <w:rPr>
          <w:rFonts w:ascii="Cambria" w:hAnsi="Cambria" w:cs="Times New Roman"/>
          <w:i/>
          <w:iCs/>
          <w:lang w:val="id-ID"/>
        </w:rPr>
      </w:pPr>
      <w:r w:rsidRPr="00641603">
        <w:rPr>
          <w:rFonts w:ascii="Cambria" w:hAnsi="Cambria" w:cs="Times New Roman"/>
          <w:i/>
          <w:iCs/>
          <w:lang w:val="id-ID"/>
        </w:rPr>
        <w:t>“</w:t>
      </w:r>
      <w:r w:rsidRPr="00641603">
        <w:rPr>
          <w:rFonts w:ascii="Cambria" w:hAnsi="Cambria" w:cs="Times New Roman"/>
          <w:i/>
        </w:rPr>
        <w:t>Pasti ada mbak, karena dari awal saya melakukan pekerjaan ini dengan alasan memenuhi kebutuhan. Karena saya sendiri pun memegang harga diri saya untuk tidak merepotkan orang lain bahkan keluarga saya sendiri. Tapi setelah kejadian ini ya saya menyadari, saya ini sudah hilang kendali. Ini bukan diri saya lagi. Saya tega mengkhianati suami saya sendiri. Itu sampai sekarang penyesalan saya yang masih terngiang-ngiang dalam benak saya</w:t>
      </w:r>
      <w:r w:rsidRPr="00641603">
        <w:rPr>
          <w:rFonts w:ascii="Cambria" w:hAnsi="Cambria" w:cs="Times New Roman"/>
          <w:i/>
          <w:iCs/>
          <w:lang w:val="id-ID"/>
        </w:rPr>
        <w:t>.”</w:t>
      </w:r>
    </w:p>
    <w:p w14:paraId="7BE77853" w14:textId="77777777" w:rsidR="00641603" w:rsidRPr="00641603" w:rsidRDefault="00641603" w:rsidP="00641603">
      <w:pPr>
        <w:tabs>
          <w:tab w:val="left" w:pos="142"/>
        </w:tabs>
        <w:spacing w:line="240" w:lineRule="auto"/>
        <w:ind w:left="709" w:firstLine="11"/>
        <w:jc w:val="both"/>
        <w:rPr>
          <w:rFonts w:ascii="Cambria" w:hAnsi="Cambria" w:cs="Times New Roman"/>
          <w:b/>
          <w:bCs/>
          <w:lang w:val="id-ID"/>
        </w:rPr>
      </w:pPr>
      <w:r w:rsidRPr="00641603">
        <w:rPr>
          <w:rFonts w:ascii="Cambria" w:hAnsi="Cambria" w:cs="Times New Roman"/>
          <w:b/>
          <w:bCs/>
          <w:lang w:val="id-ID"/>
        </w:rPr>
        <w:t>AI10012024-78</w:t>
      </w:r>
    </w:p>
    <w:p w14:paraId="79FFF0D3" w14:textId="77777777" w:rsidR="00641603" w:rsidRPr="00641603" w:rsidRDefault="00641603" w:rsidP="00641603">
      <w:pPr>
        <w:tabs>
          <w:tab w:val="left" w:pos="142"/>
        </w:tabs>
        <w:spacing w:line="240" w:lineRule="auto"/>
        <w:ind w:left="709" w:firstLine="11"/>
        <w:jc w:val="both"/>
        <w:rPr>
          <w:rFonts w:ascii="Cambria" w:hAnsi="Cambria" w:cs="Times New Roman"/>
          <w:b/>
          <w:bCs/>
          <w:lang w:val="id-ID"/>
        </w:rPr>
      </w:pPr>
    </w:p>
    <w:p w14:paraId="6AC6C569" w14:textId="77777777" w:rsidR="00641603" w:rsidRPr="00641603" w:rsidRDefault="00641603" w:rsidP="00641603">
      <w:pPr>
        <w:tabs>
          <w:tab w:val="left" w:pos="426"/>
        </w:tabs>
        <w:spacing w:line="240" w:lineRule="auto"/>
        <w:jc w:val="both"/>
        <w:rPr>
          <w:rFonts w:ascii="Cambria" w:hAnsi="Cambria" w:cs="Times New Roman"/>
          <w:lang w:val="id-ID"/>
        </w:rPr>
      </w:pPr>
      <w:r w:rsidRPr="00641603">
        <w:rPr>
          <w:rFonts w:ascii="Cambria" w:hAnsi="Cambria" w:cs="Times New Roman"/>
          <w:lang w:val="id-ID"/>
        </w:rPr>
        <w:tab/>
        <w:t xml:space="preserve">Partisipan pertama memiliki outonomi dalam hidupnya untuk memilih pekerjaannya. Pekerjaan sebagai penyedia jasa prostitusi online open BO (open booking) partisipan pilih untuk memenuhi kebutuhan agar tidak merepotkan keluarga partisipan pertama. </w:t>
      </w:r>
    </w:p>
    <w:p w14:paraId="66904999" w14:textId="77777777" w:rsidR="00641603" w:rsidRPr="00641603" w:rsidRDefault="00641603" w:rsidP="00641603">
      <w:pPr>
        <w:tabs>
          <w:tab w:val="left" w:pos="142"/>
        </w:tabs>
        <w:spacing w:line="240" w:lineRule="auto"/>
        <w:jc w:val="both"/>
        <w:rPr>
          <w:rFonts w:ascii="Cambria" w:hAnsi="Cambria" w:cs="Times New Roman"/>
          <w:lang w:val="id-ID"/>
        </w:rPr>
      </w:pPr>
      <w:r w:rsidRPr="00641603">
        <w:rPr>
          <w:rFonts w:ascii="Cambria" w:hAnsi="Cambria" w:cs="Times New Roman"/>
          <w:lang w:val="id-ID"/>
        </w:rPr>
        <w:tab/>
      </w:r>
      <w:r w:rsidRPr="00641603">
        <w:rPr>
          <w:rFonts w:ascii="Cambria" w:hAnsi="Cambria" w:cs="Times New Roman"/>
          <w:lang w:val="id-ID"/>
        </w:rPr>
        <w:tab/>
        <w:t xml:space="preserve">Wawancara pada partisipan kedua, otonomi yang dimiliki oleh partisipan kedua dapat dilihat dari hasil berikut: </w:t>
      </w:r>
    </w:p>
    <w:p w14:paraId="4864678B" w14:textId="77777777" w:rsidR="00641603" w:rsidRPr="00641603" w:rsidRDefault="00641603" w:rsidP="00641603">
      <w:pPr>
        <w:tabs>
          <w:tab w:val="left" w:pos="142"/>
        </w:tabs>
        <w:spacing w:line="240" w:lineRule="auto"/>
        <w:jc w:val="both"/>
        <w:rPr>
          <w:rFonts w:ascii="Cambria" w:hAnsi="Cambria" w:cs="Times New Roman"/>
          <w:lang w:val="id-ID"/>
        </w:rPr>
      </w:pPr>
    </w:p>
    <w:p w14:paraId="4EE52E17" w14:textId="77777777" w:rsidR="00641603" w:rsidRPr="00641603" w:rsidRDefault="00641603" w:rsidP="00641603">
      <w:pPr>
        <w:tabs>
          <w:tab w:val="left" w:pos="142"/>
        </w:tabs>
        <w:spacing w:line="240" w:lineRule="auto"/>
        <w:ind w:left="709"/>
        <w:jc w:val="both"/>
        <w:rPr>
          <w:rFonts w:ascii="Cambria" w:hAnsi="Cambria" w:cs="Times New Roman"/>
          <w:i/>
          <w:iCs/>
        </w:rPr>
      </w:pPr>
      <w:r w:rsidRPr="00641603">
        <w:rPr>
          <w:rFonts w:ascii="Cambria" w:hAnsi="Cambria" w:cs="Times New Roman"/>
          <w:bCs/>
          <w:i/>
          <w:iCs/>
        </w:rPr>
        <w:t>“Anak saya ada 2 orang mbak, mereka sekarang kelas 1 dan 2 SMP sudah tidak bayar SPP selama 2 bulan, jadi saya nekat untuk bekerja seperti ini karena jujur saya nggak tega mbak kalau lihat mereka sampai nggak sekolah karena saya nggak ada biaya, makanya saya tega sama diri saya sendiri demi anak saya supaya bisa sekolah.”</w:t>
      </w:r>
    </w:p>
    <w:p w14:paraId="49260617" w14:textId="77777777" w:rsidR="00641603" w:rsidRPr="00641603" w:rsidRDefault="00641603" w:rsidP="00641603">
      <w:pPr>
        <w:tabs>
          <w:tab w:val="left" w:pos="142"/>
        </w:tabs>
        <w:spacing w:line="240" w:lineRule="auto"/>
        <w:ind w:left="709" w:firstLine="11"/>
        <w:jc w:val="both"/>
        <w:rPr>
          <w:rFonts w:ascii="Cambria" w:hAnsi="Cambria" w:cs="Times New Roman"/>
          <w:b/>
          <w:bCs/>
        </w:rPr>
      </w:pPr>
      <w:r w:rsidRPr="00641603">
        <w:rPr>
          <w:rFonts w:ascii="Cambria" w:hAnsi="Cambria" w:cs="Times New Roman"/>
          <w:b/>
          <w:bCs/>
        </w:rPr>
        <w:t>ID10012024-48</w:t>
      </w:r>
    </w:p>
    <w:p w14:paraId="52C4831C" w14:textId="77777777" w:rsidR="00641603" w:rsidRPr="00641603" w:rsidRDefault="00641603" w:rsidP="00641603">
      <w:pPr>
        <w:tabs>
          <w:tab w:val="left" w:pos="142"/>
        </w:tabs>
        <w:spacing w:line="240" w:lineRule="auto"/>
        <w:ind w:left="709" w:firstLine="11"/>
        <w:jc w:val="both"/>
        <w:rPr>
          <w:rFonts w:ascii="Cambria" w:hAnsi="Cambria" w:cs="Times New Roman"/>
          <w:b/>
          <w:bCs/>
        </w:rPr>
      </w:pPr>
    </w:p>
    <w:p w14:paraId="57E6B272" w14:textId="77777777" w:rsidR="00641603" w:rsidRPr="00641603" w:rsidRDefault="00641603" w:rsidP="00641603">
      <w:pPr>
        <w:tabs>
          <w:tab w:val="left" w:pos="142"/>
        </w:tabs>
        <w:spacing w:line="240" w:lineRule="auto"/>
        <w:ind w:left="709" w:firstLine="11"/>
        <w:jc w:val="both"/>
        <w:rPr>
          <w:rFonts w:ascii="Cambria" w:hAnsi="Cambria" w:cs="Times New Roman"/>
          <w:i/>
          <w:iCs/>
        </w:rPr>
      </w:pPr>
      <w:r w:rsidRPr="00641603">
        <w:rPr>
          <w:rFonts w:ascii="Cambria" w:hAnsi="Cambria" w:cs="Times New Roman"/>
          <w:i/>
          <w:iCs/>
        </w:rPr>
        <w:t>“Nggak mbak saya tau kalau ini memang jangka pendek hanya saja saya ambil karena memang jalan pintas.”</w:t>
      </w:r>
    </w:p>
    <w:p w14:paraId="4858A11F" w14:textId="77777777" w:rsidR="00641603" w:rsidRPr="00641603" w:rsidRDefault="00641603" w:rsidP="00641603">
      <w:pPr>
        <w:tabs>
          <w:tab w:val="left" w:pos="142"/>
        </w:tabs>
        <w:spacing w:line="240" w:lineRule="auto"/>
        <w:ind w:left="709" w:firstLine="11"/>
        <w:jc w:val="both"/>
        <w:rPr>
          <w:rFonts w:ascii="Cambria" w:hAnsi="Cambria" w:cs="Times New Roman"/>
          <w:b/>
          <w:bCs/>
        </w:rPr>
      </w:pPr>
      <w:r w:rsidRPr="00641603">
        <w:rPr>
          <w:rFonts w:ascii="Cambria" w:hAnsi="Cambria" w:cs="Times New Roman"/>
          <w:b/>
          <w:bCs/>
        </w:rPr>
        <w:t>ID10012024-72</w:t>
      </w:r>
    </w:p>
    <w:p w14:paraId="0B29F6B6" w14:textId="77777777" w:rsidR="00641603" w:rsidRPr="00641603" w:rsidRDefault="00641603" w:rsidP="00641603">
      <w:pPr>
        <w:tabs>
          <w:tab w:val="left" w:pos="142"/>
        </w:tabs>
        <w:spacing w:line="240" w:lineRule="auto"/>
        <w:ind w:left="709" w:firstLine="11"/>
        <w:jc w:val="both"/>
        <w:rPr>
          <w:rFonts w:ascii="Cambria" w:hAnsi="Cambria" w:cs="Times New Roman"/>
          <w:b/>
          <w:bCs/>
        </w:rPr>
      </w:pPr>
    </w:p>
    <w:p w14:paraId="63EA4C6D" w14:textId="77777777" w:rsidR="00641603" w:rsidRPr="00641603" w:rsidRDefault="00641603" w:rsidP="00641603">
      <w:pPr>
        <w:spacing w:line="240" w:lineRule="auto"/>
        <w:ind w:firstLine="709"/>
        <w:jc w:val="both"/>
        <w:rPr>
          <w:rFonts w:ascii="Cambria" w:hAnsi="Cambria" w:cs="Times New Roman"/>
          <w:lang w:val="id-ID"/>
        </w:rPr>
      </w:pPr>
      <w:r w:rsidRPr="00641603">
        <w:rPr>
          <w:rFonts w:ascii="Cambria" w:hAnsi="Cambria" w:cs="Times New Roman"/>
          <w:lang w:val="id-ID"/>
        </w:rPr>
        <w:t xml:space="preserve">Pemilihan pekerjaan pada partisipan dua sebagai sebagai penyedia jasa prostitusi online open BO (open booking) dilakukan atas dasar keinginan sendiri untuk memenuhi kebutuhan keluarga. Hal ini </w:t>
      </w:r>
      <w:r w:rsidRPr="00641603">
        <w:rPr>
          <w:rFonts w:ascii="Cambria" w:hAnsi="Cambria" w:cs="Times New Roman"/>
          <w:lang w:val="id-ID"/>
        </w:rPr>
        <w:lastRenderedPageBreak/>
        <w:t xml:space="preserve">partisipan kedua sadari bahwa tidak akan lama, hanya untuk sementara. Hal ini dapat disimpulkan bahwa partisipan kedua memiliki otonomi atas hidupnya dalam memilih pekerjaan atas dasar desakan ekonomi. </w:t>
      </w:r>
    </w:p>
    <w:p w14:paraId="2E82E729" w14:textId="59CB6B50" w:rsidR="00641603" w:rsidRPr="00641603" w:rsidRDefault="00641603" w:rsidP="00641603">
      <w:pPr>
        <w:pStyle w:val="Heading4"/>
        <w:spacing w:before="0" w:line="240" w:lineRule="auto"/>
        <w:jc w:val="both"/>
        <w:rPr>
          <w:rFonts w:ascii="Cambria" w:hAnsi="Cambria" w:cs="Times New Roman"/>
          <w:sz w:val="22"/>
          <w:szCs w:val="22"/>
          <w:lang w:val="id-ID"/>
        </w:rPr>
      </w:pPr>
      <w:r w:rsidRPr="00641603">
        <w:rPr>
          <w:rFonts w:ascii="Cambria" w:hAnsi="Cambria" w:cs="Times New Roman"/>
          <w:sz w:val="22"/>
          <w:szCs w:val="22"/>
          <w:lang w:val="id-ID"/>
        </w:rPr>
        <w:t>Penguasaan Lingkungan (</w:t>
      </w:r>
      <w:r w:rsidRPr="00641603">
        <w:rPr>
          <w:rFonts w:ascii="Cambria" w:hAnsi="Cambria" w:cs="Times New Roman"/>
          <w:i/>
          <w:sz w:val="22"/>
          <w:szCs w:val="22"/>
          <w:lang w:val="id-ID"/>
        </w:rPr>
        <w:t>environmental mastery)</w:t>
      </w:r>
    </w:p>
    <w:p w14:paraId="6EEAE982" w14:textId="77777777" w:rsidR="00641603" w:rsidRPr="00641603" w:rsidRDefault="00641603" w:rsidP="00641603">
      <w:pPr>
        <w:spacing w:line="240" w:lineRule="auto"/>
        <w:ind w:firstLine="709"/>
        <w:jc w:val="both"/>
        <w:rPr>
          <w:rFonts w:ascii="Cambria" w:hAnsi="Cambria" w:cs="Times New Roman"/>
          <w:lang w:val="id-ID"/>
        </w:rPr>
      </w:pPr>
      <w:r w:rsidRPr="00641603">
        <w:rPr>
          <w:rFonts w:ascii="Cambria" w:hAnsi="Cambria" w:cs="Times New Roman"/>
          <w:lang w:val="id-ID"/>
        </w:rPr>
        <w:t xml:space="preserve">Persepsi individu tentang kemampuan mereka dalam mengendalikan dan mempengaruhi peristiwa dan situasi yang dihadapi sangat mempengaruhi tingkat kesejahteraan psikologis mereka. Individu dengan kesejahteraan psikologis yang tinggi akan memiliki penguasaan lingkungan yang baik yang diproyeksikan dengan memiliki rasa percaya diri yang tinggi dalam menghadapi tantangan dan tidak mudah putus asa. </w:t>
      </w:r>
    </w:p>
    <w:p w14:paraId="450D035B" w14:textId="77777777" w:rsidR="00641603" w:rsidRPr="00641603" w:rsidRDefault="00641603" w:rsidP="00641603">
      <w:pPr>
        <w:spacing w:line="240" w:lineRule="auto"/>
        <w:ind w:firstLine="709"/>
        <w:jc w:val="both"/>
        <w:rPr>
          <w:rFonts w:ascii="Cambria" w:hAnsi="Cambria" w:cs="Times New Roman"/>
          <w:lang w:val="id-ID"/>
        </w:rPr>
      </w:pPr>
      <w:r w:rsidRPr="00641603">
        <w:rPr>
          <w:rFonts w:ascii="Cambria" w:hAnsi="Cambria" w:cs="Times New Roman"/>
          <w:lang w:val="id-ID"/>
        </w:rPr>
        <w:t>Wawancara yang dilakukan pada pasrtisipan pertama terkait dengan penguasaan lingkungan sebagai salah satu aspek</w:t>
      </w:r>
      <w:r w:rsidRPr="00641603">
        <w:rPr>
          <w:rFonts w:ascii="Cambria" w:hAnsi="Cambria" w:cs="Times New Roman"/>
          <w:i/>
          <w:lang w:val="id-ID"/>
        </w:rPr>
        <w:t xml:space="preserve"> psychological well being </w:t>
      </w:r>
      <w:r w:rsidRPr="00641603">
        <w:rPr>
          <w:rFonts w:ascii="Cambria" w:hAnsi="Cambria" w:cs="Times New Roman"/>
          <w:lang w:val="id-ID"/>
        </w:rPr>
        <w:t>adalah sebagai berikut:</w:t>
      </w:r>
    </w:p>
    <w:p w14:paraId="1F469FE3" w14:textId="77777777" w:rsidR="00641603" w:rsidRPr="00641603" w:rsidRDefault="00641603" w:rsidP="00641603">
      <w:pPr>
        <w:spacing w:line="240" w:lineRule="auto"/>
        <w:ind w:firstLine="709"/>
        <w:jc w:val="both"/>
        <w:rPr>
          <w:rFonts w:ascii="Cambria" w:hAnsi="Cambria" w:cs="Times New Roman"/>
          <w:lang w:val="id-ID"/>
        </w:rPr>
      </w:pPr>
    </w:p>
    <w:p w14:paraId="73709B88" w14:textId="77777777" w:rsidR="00641603" w:rsidRPr="00641603" w:rsidRDefault="00641603" w:rsidP="00641603">
      <w:pPr>
        <w:tabs>
          <w:tab w:val="left" w:pos="851"/>
        </w:tabs>
        <w:spacing w:line="240" w:lineRule="auto"/>
        <w:ind w:left="709"/>
        <w:jc w:val="both"/>
        <w:rPr>
          <w:rFonts w:ascii="Cambria" w:hAnsi="Cambria" w:cs="Times New Roman"/>
          <w:i/>
          <w:iCs/>
        </w:rPr>
      </w:pPr>
      <w:r w:rsidRPr="00641603">
        <w:rPr>
          <w:rFonts w:ascii="Cambria" w:hAnsi="Cambria" w:cs="Times New Roman"/>
          <w:i/>
          <w:iCs/>
        </w:rPr>
        <w:t>“</w:t>
      </w:r>
      <w:r w:rsidRPr="00641603">
        <w:rPr>
          <w:rFonts w:ascii="Cambria" w:hAnsi="Cambria" w:cs="Times New Roman"/>
          <w:i/>
        </w:rPr>
        <w:t>Kalau kejadian yang bikin nggak nyaman waktu kerja sih nggak ada ya mbak, saya lebih nggak nyaman karena terpaksa melakukan pekerjaan ini mbak. Seperti ragu tapi harus dapat uangnya. Lah gimana mbak, kebutuhan banyak dan saya harus membayar semuanya. Termasuk tanggungan-tanggungan harus segera ditutup.”</w:t>
      </w:r>
    </w:p>
    <w:p w14:paraId="420BA8F7" w14:textId="77777777" w:rsidR="00641603" w:rsidRPr="00641603" w:rsidRDefault="00641603" w:rsidP="00641603">
      <w:pPr>
        <w:tabs>
          <w:tab w:val="left" w:pos="851"/>
        </w:tabs>
        <w:spacing w:line="240" w:lineRule="auto"/>
        <w:ind w:left="709"/>
        <w:jc w:val="both"/>
        <w:rPr>
          <w:rFonts w:ascii="Cambria" w:hAnsi="Cambria" w:cs="Times New Roman"/>
          <w:b/>
        </w:rPr>
      </w:pPr>
      <w:r w:rsidRPr="00641603">
        <w:rPr>
          <w:rFonts w:ascii="Cambria" w:hAnsi="Cambria" w:cs="Times New Roman"/>
          <w:b/>
        </w:rPr>
        <w:t>AI10012024-60</w:t>
      </w:r>
    </w:p>
    <w:p w14:paraId="545DEF9C" w14:textId="77777777" w:rsidR="00641603" w:rsidRPr="00641603" w:rsidRDefault="00641603" w:rsidP="00641603">
      <w:pPr>
        <w:tabs>
          <w:tab w:val="left" w:pos="851"/>
        </w:tabs>
        <w:spacing w:line="240" w:lineRule="auto"/>
        <w:ind w:left="709"/>
        <w:jc w:val="both"/>
        <w:rPr>
          <w:rFonts w:ascii="Cambria" w:hAnsi="Cambria" w:cs="Times New Roman"/>
          <w:i/>
          <w:iCs/>
        </w:rPr>
      </w:pPr>
    </w:p>
    <w:p w14:paraId="32BE1262" w14:textId="77777777" w:rsidR="00641603" w:rsidRPr="00641603" w:rsidRDefault="00641603" w:rsidP="00641603">
      <w:pPr>
        <w:tabs>
          <w:tab w:val="left" w:pos="851"/>
        </w:tabs>
        <w:spacing w:line="240" w:lineRule="auto"/>
        <w:ind w:left="709"/>
        <w:jc w:val="both"/>
        <w:rPr>
          <w:rFonts w:ascii="Cambria" w:hAnsi="Cambria" w:cs="Times New Roman"/>
          <w:i/>
          <w:iCs/>
        </w:rPr>
      </w:pPr>
      <w:r w:rsidRPr="00641603">
        <w:rPr>
          <w:rFonts w:ascii="Cambria" w:hAnsi="Cambria" w:cs="Times New Roman"/>
          <w:i/>
          <w:iCs/>
        </w:rPr>
        <w:t>“Saya malah baru merasa nggak nyaman ketika sudah masuk di penjara karena saya tidak ada bayangan sama sekali untuk ada disini. Sedangkan, tidak ada satupun orang mengetahui kondisi saya sekarang kecuali suami saya.”</w:t>
      </w:r>
    </w:p>
    <w:p w14:paraId="40D403DB" w14:textId="77777777" w:rsidR="00641603" w:rsidRPr="00641603" w:rsidRDefault="00641603" w:rsidP="00641603">
      <w:pPr>
        <w:tabs>
          <w:tab w:val="left" w:pos="851"/>
        </w:tabs>
        <w:spacing w:line="240" w:lineRule="auto"/>
        <w:ind w:left="709"/>
        <w:jc w:val="both"/>
        <w:rPr>
          <w:rFonts w:ascii="Cambria" w:hAnsi="Cambria" w:cs="Times New Roman"/>
          <w:b/>
        </w:rPr>
      </w:pPr>
      <w:r w:rsidRPr="00641603">
        <w:rPr>
          <w:rFonts w:ascii="Cambria" w:hAnsi="Cambria" w:cs="Times New Roman"/>
          <w:b/>
        </w:rPr>
        <w:t>AI10012024-66</w:t>
      </w:r>
    </w:p>
    <w:p w14:paraId="20A4C2A0" w14:textId="77777777" w:rsidR="00641603" w:rsidRPr="00641603" w:rsidRDefault="00641603" w:rsidP="00641603">
      <w:pPr>
        <w:tabs>
          <w:tab w:val="left" w:pos="851"/>
        </w:tabs>
        <w:spacing w:line="240" w:lineRule="auto"/>
        <w:ind w:left="709"/>
        <w:jc w:val="both"/>
        <w:rPr>
          <w:rFonts w:ascii="Cambria" w:hAnsi="Cambria" w:cs="Times New Roman"/>
          <w:b/>
        </w:rPr>
      </w:pPr>
    </w:p>
    <w:p w14:paraId="6BCB3456" w14:textId="77777777" w:rsidR="00641603" w:rsidRPr="00641603" w:rsidRDefault="00641603" w:rsidP="00641603">
      <w:pPr>
        <w:tabs>
          <w:tab w:val="left" w:pos="851"/>
        </w:tabs>
        <w:spacing w:line="240" w:lineRule="auto"/>
        <w:ind w:left="709"/>
        <w:jc w:val="both"/>
        <w:rPr>
          <w:rFonts w:ascii="Cambria" w:hAnsi="Cambria" w:cs="Times New Roman"/>
          <w:i/>
          <w:iCs/>
        </w:rPr>
      </w:pPr>
      <w:r w:rsidRPr="00641603">
        <w:rPr>
          <w:rFonts w:ascii="Cambria" w:hAnsi="Cambria" w:cs="Times New Roman"/>
          <w:i/>
          <w:iCs/>
        </w:rPr>
        <w:t>“Iya mbak, karena cuma pekerjaan itu yang bisa saya lakukan lagi, mau cari kerja juga gak bisa karena udah ada catatan SKCK pernah masuk penjara.”</w:t>
      </w:r>
    </w:p>
    <w:p w14:paraId="6DA3BAA1" w14:textId="77777777" w:rsidR="00641603" w:rsidRPr="00641603" w:rsidRDefault="00641603" w:rsidP="00641603">
      <w:pPr>
        <w:tabs>
          <w:tab w:val="left" w:pos="851"/>
        </w:tabs>
        <w:spacing w:line="240" w:lineRule="auto"/>
        <w:ind w:left="709"/>
        <w:jc w:val="both"/>
        <w:rPr>
          <w:rFonts w:ascii="Cambria" w:hAnsi="Cambria" w:cs="Times New Roman"/>
          <w:b/>
        </w:rPr>
      </w:pPr>
      <w:r w:rsidRPr="00641603">
        <w:rPr>
          <w:rFonts w:ascii="Cambria" w:hAnsi="Cambria" w:cs="Times New Roman"/>
          <w:b/>
        </w:rPr>
        <w:t>AI10012024-76</w:t>
      </w:r>
    </w:p>
    <w:p w14:paraId="3D3BA833" w14:textId="77777777" w:rsidR="00641603" w:rsidRPr="00641603" w:rsidRDefault="00641603" w:rsidP="00641603">
      <w:pPr>
        <w:tabs>
          <w:tab w:val="left" w:pos="851"/>
        </w:tabs>
        <w:spacing w:line="240" w:lineRule="auto"/>
        <w:ind w:left="709"/>
        <w:jc w:val="both"/>
        <w:rPr>
          <w:rFonts w:ascii="Cambria" w:hAnsi="Cambria" w:cs="Times New Roman"/>
          <w:b/>
        </w:rPr>
      </w:pPr>
    </w:p>
    <w:p w14:paraId="34B09427" w14:textId="77777777" w:rsidR="00641603" w:rsidRPr="00641603" w:rsidRDefault="00641603" w:rsidP="00641603">
      <w:pPr>
        <w:spacing w:line="240" w:lineRule="auto"/>
        <w:ind w:firstLine="709"/>
        <w:jc w:val="both"/>
        <w:rPr>
          <w:rFonts w:ascii="Cambria" w:hAnsi="Cambria" w:cs="Times New Roman"/>
          <w:lang w:val="id-ID"/>
        </w:rPr>
      </w:pPr>
      <w:r w:rsidRPr="00641603">
        <w:rPr>
          <w:rFonts w:ascii="Cambria" w:hAnsi="Cambria" w:cs="Times New Roman"/>
          <w:lang w:val="id-ID"/>
        </w:rPr>
        <w:t>Dari hasil wawancara diatas, partisipan pertama memiliki keyakinan dalam memilih pekerjaan sebagai penyedia jasa prostitusi online open BO (open booking). Namun ketika partisipan pertama menjadi tersangka, muncul keraguan dalam diri partisipan oleh karena partisipan memiliki catatatn kriminal. Hal ini dapat dikatakan bahwa kesejahteraan psikologis yang dimiliki partisipan pertama pada aspek penguasaan lingkungan menurun.</w:t>
      </w:r>
    </w:p>
    <w:p w14:paraId="75307E05" w14:textId="77777777" w:rsidR="00641603" w:rsidRPr="00641603" w:rsidRDefault="00641603" w:rsidP="00641603">
      <w:pPr>
        <w:spacing w:line="240" w:lineRule="auto"/>
        <w:ind w:firstLine="709"/>
        <w:jc w:val="both"/>
        <w:rPr>
          <w:rFonts w:ascii="Cambria" w:hAnsi="Cambria" w:cs="Times New Roman"/>
          <w:lang w:val="id-ID"/>
        </w:rPr>
      </w:pPr>
      <w:r w:rsidRPr="00641603">
        <w:rPr>
          <w:rFonts w:ascii="Cambria" w:hAnsi="Cambria" w:cs="Times New Roman"/>
          <w:lang w:val="id-ID"/>
        </w:rPr>
        <w:t>Sedangkan wawancara yang dilakukan pada pasrtisipan kedua terkait dengan penguasaan lingkungan sebagai salah satu aspek kesejahteraan psikologis adalah sebagai berikut:</w:t>
      </w:r>
    </w:p>
    <w:p w14:paraId="605F8E8F" w14:textId="77777777" w:rsidR="00641603" w:rsidRPr="00641603" w:rsidRDefault="00641603" w:rsidP="00641603">
      <w:pPr>
        <w:tabs>
          <w:tab w:val="left" w:pos="142"/>
        </w:tabs>
        <w:spacing w:line="240" w:lineRule="auto"/>
        <w:ind w:left="709" w:firstLine="11"/>
        <w:jc w:val="both"/>
        <w:rPr>
          <w:rFonts w:ascii="Cambria" w:hAnsi="Cambria" w:cs="Times New Roman"/>
          <w:i/>
          <w:iCs/>
        </w:rPr>
      </w:pPr>
      <w:r w:rsidRPr="00641603">
        <w:rPr>
          <w:rFonts w:ascii="Cambria" w:hAnsi="Cambria" w:cs="Times New Roman"/>
          <w:i/>
          <w:iCs/>
        </w:rPr>
        <w:t xml:space="preserve">“Saya memandang pekerjaan ini adalah salah satu jalan pintas sih mbak untuk dapat uang karena kebutuhan saya semakin banyak terutama untuk anak saya.” </w:t>
      </w:r>
    </w:p>
    <w:p w14:paraId="4CECF0D2" w14:textId="77777777" w:rsidR="00641603" w:rsidRPr="00641603" w:rsidRDefault="00641603" w:rsidP="00641603">
      <w:pPr>
        <w:tabs>
          <w:tab w:val="left" w:pos="142"/>
        </w:tabs>
        <w:spacing w:line="240" w:lineRule="auto"/>
        <w:ind w:left="709" w:firstLine="11"/>
        <w:jc w:val="both"/>
        <w:rPr>
          <w:rFonts w:ascii="Cambria" w:hAnsi="Cambria" w:cs="Times New Roman"/>
          <w:b/>
          <w:bCs/>
        </w:rPr>
      </w:pPr>
      <w:r w:rsidRPr="00641603">
        <w:rPr>
          <w:rFonts w:ascii="Cambria" w:hAnsi="Cambria" w:cs="Times New Roman"/>
          <w:b/>
          <w:bCs/>
        </w:rPr>
        <w:t>ID10012024-74</w:t>
      </w:r>
    </w:p>
    <w:p w14:paraId="38DF7F35" w14:textId="77777777" w:rsidR="00641603" w:rsidRPr="00641603" w:rsidRDefault="00641603" w:rsidP="00641603">
      <w:pPr>
        <w:spacing w:line="240" w:lineRule="auto"/>
        <w:ind w:firstLine="720"/>
        <w:jc w:val="both"/>
        <w:rPr>
          <w:rFonts w:ascii="Cambria" w:hAnsi="Cambria" w:cs="Times New Roman"/>
          <w:lang w:val="id-ID"/>
        </w:rPr>
      </w:pPr>
    </w:p>
    <w:p w14:paraId="711FE2B3" w14:textId="77777777" w:rsidR="00641603" w:rsidRPr="00641603" w:rsidRDefault="00641603" w:rsidP="00641603">
      <w:pPr>
        <w:spacing w:line="240" w:lineRule="auto"/>
        <w:ind w:firstLine="709"/>
        <w:jc w:val="both"/>
        <w:rPr>
          <w:rFonts w:ascii="Cambria" w:hAnsi="Cambria" w:cs="Times New Roman"/>
          <w:lang w:val="id-ID"/>
        </w:rPr>
      </w:pPr>
      <w:r w:rsidRPr="00641603">
        <w:rPr>
          <w:rFonts w:ascii="Cambria" w:hAnsi="Cambria" w:cs="Times New Roman"/>
          <w:lang w:val="id-ID"/>
        </w:rPr>
        <w:t xml:space="preserve">Dari hasil wawancara partisipan kedua, dinyatakan bahwa partisipan kedua memiliki keyakinan dalam menjalani pekerjaan sebagai penyedia jasa prostitusi online open BO (open booking). Partisipan yakin, bahwa pekerjaan ini adalah pekerjaan sementara, yang mungkin partisipan kedua akan menemukan pekerjaan lain. Sehingga kesejahteraan psikologis yang dimiliki partisipan kedua pada aspek penguasaan lingkungan saat partisipan menjadi penyedia jasa prostitusi online open BO (open booking) cenderung tinggi. </w:t>
      </w:r>
    </w:p>
    <w:p w14:paraId="6F48F40C" w14:textId="6BE0B1DA" w:rsidR="00641603" w:rsidRPr="00641603" w:rsidRDefault="00641603" w:rsidP="00641603">
      <w:pPr>
        <w:pStyle w:val="Heading4"/>
        <w:spacing w:before="0" w:line="240" w:lineRule="auto"/>
        <w:jc w:val="both"/>
        <w:rPr>
          <w:rFonts w:ascii="Cambria" w:hAnsi="Cambria" w:cs="Times New Roman"/>
          <w:sz w:val="22"/>
          <w:szCs w:val="22"/>
          <w:lang w:val="id-ID"/>
        </w:rPr>
      </w:pPr>
      <w:r w:rsidRPr="00641603">
        <w:rPr>
          <w:rFonts w:ascii="Cambria" w:hAnsi="Cambria" w:cs="Times New Roman"/>
          <w:sz w:val="22"/>
          <w:szCs w:val="22"/>
          <w:lang w:val="id-ID"/>
        </w:rPr>
        <w:t>Tujuan Hidup (</w:t>
      </w:r>
      <w:r w:rsidRPr="00641603">
        <w:rPr>
          <w:rFonts w:ascii="Cambria" w:hAnsi="Cambria" w:cs="Times New Roman"/>
          <w:i/>
          <w:sz w:val="22"/>
          <w:szCs w:val="22"/>
          <w:lang w:val="id-ID"/>
        </w:rPr>
        <w:t>purpose in life)</w:t>
      </w:r>
    </w:p>
    <w:p w14:paraId="5CC7567C" w14:textId="77777777" w:rsidR="00641603" w:rsidRPr="00641603" w:rsidRDefault="00641603" w:rsidP="00641603">
      <w:pPr>
        <w:spacing w:line="240" w:lineRule="auto"/>
        <w:ind w:firstLine="720"/>
        <w:jc w:val="both"/>
        <w:rPr>
          <w:rFonts w:ascii="Cambria" w:hAnsi="Cambria" w:cs="Times New Roman"/>
          <w:lang w:val="id-ID"/>
        </w:rPr>
      </w:pPr>
      <w:r w:rsidRPr="00641603">
        <w:rPr>
          <w:rFonts w:ascii="Cambria" w:hAnsi="Cambria" w:cs="Times New Roman"/>
          <w:lang w:val="id-ID"/>
        </w:rPr>
        <w:t>Tujuan hidup merupakan salah satu aspek dari kesejahteraan psikologis. Menurut Ryff tujuan hidup mencakup keinginan individu dan usaha-usaha yang dilakukan untuk mewujudkan keinginan tersebut. Pada aspek ini, peneliti menemukan tujuan hidup pada partisipan pertama sebagai berikut:</w:t>
      </w:r>
    </w:p>
    <w:p w14:paraId="664DC310" w14:textId="77777777" w:rsidR="00641603" w:rsidRPr="00641603" w:rsidRDefault="00641603" w:rsidP="00641603">
      <w:pPr>
        <w:spacing w:line="240" w:lineRule="auto"/>
        <w:ind w:left="851"/>
        <w:jc w:val="both"/>
        <w:rPr>
          <w:rFonts w:ascii="Cambria" w:hAnsi="Cambria" w:cs="Times New Roman"/>
          <w:i/>
          <w:iCs/>
          <w:lang w:val="id-ID"/>
        </w:rPr>
      </w:pPr>
      <w:r w:rsidRPr="00641603">
        <w:rPr>
          <w:rFonts w:ascii="Cambria" w:hAnsi="Cambria" w:cs="Times New Roman"/>
          <w:i/>
          <w:iCs/>
          <w:lang w:val="id-ID"/>
        </w:rPr>
        <w:t>“</w:t>
      </w:r>
      <w:r w:rsidRPr="00641603">
        <w:rPr>
          <w:rFonts w:ascii="Cambria" w:hAnsi="Cambria" w:cs="Times New Roman"/>
          <w:i/>
        </w:rPr>
        <w:t>Alasan utama saya sih karena kebutuhan ekonomi mbak karena sebagai istri cuma bisa bantu jualan itu aja mbak tapi ternyata gak nutup kebutuhan saya.</w:t>
      </w:r>
      <w:r w:rsidRPr="00641603">
        <w:rPr>
          <w:rFonts w:ascii="Cambria" w:hAnsi="Cambria" w:cs="Times New Roman"/>
          <w:i/>
          <w:iCs/>
          <w:lang w:val="id-ID"/>
        </w:rPr>
        <w:t>”</w:t>
      </w:r>
    </w:p>
    <w:p w14:paraId="50412BDB" w14:textId="77777777" w:rsidR="00641603" w:rsidRPr="00641603" w:rsidRDefault="00641603" w:rsidP="00641603">
      <w:pPr>
        <w:spacing w:line="240" w:lineRule="auto"/>
        <w:ind w:left="851"/>
        <w:jc w:val="both"/>
        <w:rPr>
          <w:rFonts w:ascii="Cambria" w:hAnsi="Cambria" w:cs="Times New Roman"/>
          <w:b/>
          <w:lang w:val="id-ID"/>
        </w:rPr>
      </w:pPr>
      <w:r w:rsidRPr="00641603">
        <w:rPr>
          <w:rFonts w:ascii="Cambria" w:hAnsi="Cambria" w:cs="Times New Roman"/>
          <w:b/>
          <w:lang w:val="id-ID"/>
        </w:rPr>
        <w:t>AI10012024-24</w:t>
      </w:r>
    </w:p>
    <w:p w14:paraId="6F3C51BD" w14:textId="77777777" w:rsidR="00641603" w:rsidRPr="00641603" w:rsidRDefault="00641603" w:rsidP="00641603">
      <w:pPr>
        <w:spacing w:line="240" w:lineRule="auto"/>
        <w:ind w:left="851"/>
        <w:jc w:val="both"/>
        <w:rPr>
          <w:rFonts w:ascii="Cambria" w:hAnsi="Cambria" w:cs="Times New Roman"/>
          <w:i/>
          <w:iCs/>
          <w:lang w:val="id-ID"/>
        </w:rPr>
      </w:pPr>
    </w:p>
    <w:p w14:paraId="7818B00D" w14:textId="77777777" w:rsidR="00641603" w:rsidRPr="00641603" w:rsidRDefault="00641603" w:rsidP="00641603">
      <w:pPr>
        <w:spacing w:line="240" w:lineRule="auto"/>
        <w:ind w:left="851"/>
        <w:jc w:val="both"/>
        <w:rPr>
          <w:rFonts w:ascii="Cambria" w:hAnsi="Cambria" w:cs="Times New Roman"/>
          <w:i/>
          <w:iCs/>
        </w:rPr>
      </w:pPr>
      <w:r w:rsidRPr="00641603">
        <w:rPr>
          <w:rFonts w:ascii="Cambria" w:hAnsi="Cambria" w:cs="Times New Roman"/>
          <w:i/>
          <w:iCs/>
        </w:rPr>
        <w:t>“Hmm.. sebenernya nggak menutupi kebutuhan sih mbak tapi setidaknya ada pemasukan tambahan.”</w:t>
      </w:r>
    </w:p>
    <w:p w14:paraId="6626CE3E" w14:textId="77777777" w:rsidR="00641603" w:rsidRPr="00641603" w:rsidRDefault="00641603" w:rsidP="00641603">
      <w:pPr>
        <w:spacing w:line="240" w:lineRule="auto"/>
        <w:ind w:left="851"/>
        <w:jc w:val="both"/>
        <w:rPr>
          <w:rFonts w:ascii="Cambria" w:hAnsi="Cambria" w:cs="Times New Roman"/>
          <w:b/>
        </w:rPr>
      </w:pPr>
      <w:r w:rsidRPr="00641603">
        <w:rPr>
          <w:rFonts w:ascii="Cambria" w:hAnsi="Cambria" w:cs="Times New Roman"/>
          <w:b/>
        </w:rPr>
        <w:t>AI10012024-56</w:t>
      </w:r>
    </w:p>
    <w:p w14:paraId="79C31389" w14:textId="77777777" w:rsidR="00641603" w:rsidRPr="00641603" w:rsidRDefault="00641603" w:rsidP="00641603">
      <w:pPr>
        <w:spacing w:line="240" w:lineRule="auto"/>
        <w:ind w:left="851"/>
        <w:jc w:val="both"/>
        <w:rPr>
          <w:rFonts w:ascii="Cambria" w:hAnsi="Cambria" w:cs="Times New Roman"/>
          <w:b/>
        </w:rPr>
      </w:pPr>
    </w:p>
    <w:p w14:paraId="4BD16801" w14:textId="77777777" w:rsidR="00641603" w:rsidRPr="00641603" w:rsidRDefault="00641603" w:rsidP="00641603">
      <w:pPr>
        <w:spacing w:line="240" w:lineRule="auto"/>
        <w:ind w:left="851"/>
        <w:jc w:val="both"/>
        <w:rPr>
          <w:rFonts w:ascii="Cambria" w:hAnsi="Cambria" w:cs="Times New Roman"/>
          <w:i/>
          <w:iCs/>
        </w:rPr>
      </w:pPr>
      <w:r w:rsidRPr="00641603">
        <w:rPr>
          <w:rFonts w:ascii="Cambria" w:hAnsi="Cambria" w:cs="Times New Roman"/>
          <w:i/>
          <w:iCs/>
        </w:rPr>
        <w:t>“Saya masih sering video call  dengan pasangan saya, saya kangen mbak. saya pengen cepat menyelesaikan hukuman ini biar cepat pulang dan kembali berkumpul dengan keluarga saya.”</w:t>
      </w:r>
    </w:p>
    <w:p w14:paraId="3B8FC44E" w14:textId="77777777" w:rsidR="00641603" w:rsidRPr="00641603" w:rsidRDefault="00641603" w:rsidP="00641603">
      <w:pPr>
        <w:spacing w:line="240" w:lineRule="auto"/>
        <w:ind w:left="851"/>
        <w:jc w:val="both"/>
        <w:rPr>
          <w:rFonts w:ascii="Cambria" w:hAnsi="Cambria" w:cs="Times New Roman"/>
          <w:b/>
        </w:rPr>
      </w:pPr>
      <w:r w:rsidRPr="00641603">
        <w:rPr>
          <w:rFonts w:ascii="Cambria" w:hAnsi="Cambria" w:cs="Times New Roman"/>
          <w:b/>
        </w:rPr>
        <w:t>AI10012024-89</w:t>
      </w:r>
    </w:p>
    <w:p w14:paraId="156ACB4A" w14:textId="77777777" w:rsidR="00641603" w:rsidRPr="00641603" w:rsidRDefault="00641603" w:rsidP="00641603">
      <w:pPr>
        <w:spacing w:line="240" w:lineRule="auto"/>
        <w:ind w:left="851"/>
        <w:jc w:val="both"/>
        <w:rPr>
          <w:rFonts w:ascii="Cambria" w:hAnsi="Cambria" w:cs="Times New Roman"/>
          <w:i/>
          <w:iCs/>
          <w:lang w:val="id-ID"/>
        </w:rPr>
      </w:pPr>
    </w:p>
    <w:p w14:paraId="3D059F63" w14:textId="77777777" w:rsidR="00641603" w:rsidRPr="00641603" w:rsidRDefault="00641603" w:rsidP="00641603">
      <w:pPr>
        <w:spacing w:line="240" w:lineRule="auto"/>
        <w:ind w:firstLine="720"/>
        <w:jc w:val="both"/>
        <w:rPr>
          <w:rFonts w:ascii="Cambria" w:hAnsi="Cambria" w:cs="Times New Roman"/>
          <w:lang w:val="id-ID"/>
        </w:rPr>
      </w:pPr>
      <w:r w:rsidRPr="00641603">
        <w:rPr>
          <w:rFonts w:ascii="Cambria" w:hAnsi="Cambria" w:cs="Times New Roman"/>
          <w:lang w:val="id-ID"/>
        </w:rPr>
        <w:t>Wawancara mengenai tujuan hidup yang dilakukan pada partisipan kedua, memiliki hasil sebagai berikut:</w:t>
      </w:r>
    </w:p>
    <w:p w14:paraId="1BC07A13" w14:textId="77777777" w:rsidR="00641603" w:rsidRPr="00641603" w:rsidRDefault="00641603" w:rsidP="00641603">
      <w:pPr>
        <w:spacing w:line="240" w:lineRule="auto"/>
        <w:jc w:val="both"/>
        <w:rPr>
          <w:rFonts w:ascii="Cambria" w:hAnsi="Cambria" w:cs="Times New Roman"/>
          <w:bCs/>
          <w:i/>
          <w:iCs/>
        </w:rPr>
      </w:pPr>
    </w:p>
    <w:p w14:paraId="4217EDF7" w14:textId="77777777" w:rsidR="00641603" w:rsidRPr="00641603" w:rsidRDefault="00641603" w:rsidP="00641603">
      <w:pPr>
        <w:spacing w:line="240" w:lineRule="auto"/>
        <w:ind w:left="851"/>
        <w:jc w:val="both"/>
        <w:rPr>
          <w:rFonts w:ascii="Cambria" w:hAnsi="Cambria" w:cs="Times New Roman"/>
          <w:i/>
          <w:iCs/>
        </w:rPr>
      </w:pPr>
      <w:r w:rsidRPr="00641603">
        <w:rPr>
          <w:rFonts w:ascii="Cambria" w:hAnsi="Cambria" w:cs="Times New Roman"/>
          <w:bCs/>
          <w:i/>
          <w:iCs/>
        </w:rPr>
        <w:t>“Saya bekerja hanya untuk keluarga saya mbak, untuk memenuhi kebutuhan keluarga terutama untuk bayar SPP adik saya dan sekolah anak saya karena pekerjaan yang saya lakukan sebelumnya tidak memenuhi kebutuhan tersebut.</w:t>
      </w:r>
      <w:r w:rsidRPr="00641603">
        <w:rPr>
          <w:rFonts w:ascii="Cambria" w:hAnsi="Cambria" w:cs="Times New Roman"/>
          <w:bCs/>
        </w:rPr>
        <w:t xml:space="preserve"> </w:t>
      </w:r>
      <w:r w:rsidRPr="00641603">
        <w:rPr>
          <w:rFonts w:ascii="Cambria" w:hAnsi="Cambria" w:cs="Times New Roman"/>
          <w:bCs/>
          <w:i/>
        </w:rPr>
        <w:t>Jadi ya terpaksa saya ambil jalan pintas untuk memenuhi semuanya.</w:t>
      </w:r>
      <w:r w:rsidRPr="00641603">
        <w:rPr>
          <w:rFonts w:ascii="Cambria" w:hAnsi="Cambria" w:cs="Times New Roman"/>
          <w:bCs/>
          <w:i/>
          <w:iCs/>
        </w:rPr>
        <w:t>”</w:t>
      </w:r>
    </w:p>
    <w:p w14:paraId="2B10E603" w14:textId="77777777" w:rsidR="00641603" w:rsidRPr="00641603" w:rsidRDefault="00641603" w:rsidP="00641603">
      <w:pPr>
        <w:spacing w:line="240" w:lineRule="auto"/>
        <w:ind w:left="851"/>
        <w:jc w:val="both"/>
        <w:rPr>
          <w:rFonts w:ascii="Cambria" w:hAnsi="Cambria" w:cs="Times New Roman"/>
          <w:b/>
        </w:rPr>
      </w:pPr>
      <w:r w:rsidRPr="00641603">
        <w:rPr>
          <w:rFonts w:ascii="Cambria" w:hAnsi="Cambria" w:cs="Times New Roman"/>
          <w:b/>
        </w:rPr>
        <w:t>ID10012024-46</w:t>
      </w:r>
    </w:p>
    <w:p w14:paraId="4254CD4B" w14:textId="77777777" w:rsidR="00641603" w:rsidRPr="00641603" w:rsidRDefault="00641603" w:rsidP="00641603">
      <w:pPr>
        <w:spacing w:line="240" w:lineRule="auto"/>
        <w:ind w:left="851"/>
        <w:jc w:val="both"/>
        <w:rPr>
          <w:rFonts w:ascii="Cambria" w:hAnsi="Cambria" w:cs="Times New Roman"/>
          <w:b/>
        </w:rPr>
      </w:pPr>
    </w:p>
    <w:p w14:paraId="4A5485AB" w14:textId="77777777" w:rsidR="00641603" w:rsidRPr="00641603" w:rsidRDefault="00641603" w:rsidP="00641603">
      <w:pPr>
        <w:spacing w:line="240" w:lineRule="auto"/>
        <w:ind w:left="851"/>
        <w:jc w:val="both"/>
        <w:rPr>
          <w:rFonts w:ascii="Cambria" w:hAnsi="Cambria" w:cs="Times New Roman"/>
          <w:i/>
          <w:iCs/>
        </w:rPr>
      </w:pPr>
      <w:r w:rsidRPr="00641603">
        <w:rPr>
          <w:rFonts w:ascii="Cambria" w:hAnsi="Cambria" w:cs="Times New Roman"/>
          <w:i/>
          <w:iCs/>
        </w:rPr>
        <w:t>“Pernah mbak tapi saya ambil resiko nya untuk menghidupi keluarga saya, karena ya sesuai jawaban saya sebelumnya saya ingin mencukupi anak-anak saya dan keluarga mbak.”</w:t>
      </w:r>
    </w:p>
    <w:p w14:paraId="2798DFA4" w14:textId="77777777" w:rsidR="00641603" w:rsidRPr="00641603" w:rsidRDefault="00641603" w:rsidP="00641603">
      <w:pPr>
        <w:spacing w:line="240" w:lineRule="auto"/>
        <w:ind w:left="851"/>
        <w:jc w:val="both"/>
        <w:rPr>
          <w:rFonts w:ascii="Cambria" w:hAnsi="Cambria" w:cs="Times New Roman"/>
          <w:b/>
        </w:rPr>
      </w:pPr>
      <w:r w:rsidRPr="00641603">
        <w:rPr>
          <w:rFonts w:ascii="Cambria" w:hAnsi="Cambria" w:cs="Times New Roman"/>
          <w:b/>
        </w:rPr>
        <w:t>ID10012024-66</w:t>
      </w:r>
    </w:p>
    <w:p w14:paraId="2EC86D59" w14:textId="77777777" w:rsidR="00641603" w:rsidRPr="00641603" w:rsidRDefault="00641603" w:rsidP="00641603">
      <w:pPr>
        <w:spacing w:line="240" w:lineRule="auto"/>
        <w:ind w:left="851"/>
        <w:jc w:val="both"/>
        <w:rPr>
          <w:rFonts w:ascii="Cambria" w:hAnsi="Cambria" w:cs="Times New Roman"/>
          <w:b/>
        </w:rPr>
      </w:pPr>
    </w:p>
    <w:p w14:paraId="5A17AFD8" w14:textId="77777777" w:rsidR="00641603" w:rsidRPr="00641603" w:rsidRDefault="00641603" w:rsidP="00641603">
      <w:pPr>
        <w:spacing w:line="240" w:lineRule="auto"/>
        <w:ind w:left="851"/>
        <w:jc w:val="both"/>
        <w:rPr>
          <w:rFonts w:ascii="Cambria" w:hAnsi="Cambria" w:cs="Times New Roman"/>
          <w:i/>
          <w:iCs/>
        </w:rPr>
      </w:pPr>
      <w:r w:rsidRPr="00641603">
        <w:rPr>
          <w:rFonts w:ascii="Cambria" w:hAnsi="Cambria" w:cs="Times New Roman"/>
          <w:i/>
          <w:iCs/>
        </w:rPr>
        <w:t>“</w:t>
      </w:r>
      <w:r w:rsidRPr="00641603">
        <w:rPr>
          <w:rFonts w:ascii="Cambria" w:hAnsi="Cambria" w:cs="Times New Roman"/>
          <w:i/>
        </w:rPr>
        <w:t>Mungkin saya akan kembali menjadi driver ojek online kalau nggak ya jadi ibu rumah tangga saja atau apalah mbak yang menghasillkan uang untuk melanjutkan hidup saya dan anak saya.</w:t>
      </w:r>
      <w:r w:rsidRPr="00641603">
        <w:rPr>
          <w:rFonts w:ascii="Cambria" w:hAnsi="Cambria" w:cs="Times New Roman"/>
          <w:i/>
          <w:iCs/>
        </w:rPr>
        <w:t xml:space="preserve">” </w:t>
      </w:r>
      <w:r w:rsidRPr="00641603">
        <w:rPr>
          <w:rFonts w:ascii="Cambria" w:hAnsi="Cambria" w:cs="Times New Roman"/>
          <w:b/>
        </w:rPr>
        <w:t>ID10012024-76</w:t>
      </w:r>
    </w:p>
    <w:p w14:paraId="59C1DA5E" w14:textId="2613F793" w:rsidR="00641603" w:rsidRPr="00641603" w:rsidRDefault="00641603" w:rsidP="00641603">
      <w:pPr>
        <w:pStyle w:val="Heading4"/>
        <w:spacing w:line="240" w:lineRule="auto"/>
        <w:jc w:val="both"/>
        <w:rPr>
          <w:rFonts w:ascii="Cambria" w:hAnsi="Cambria" w:cs="Times New Roman"/>
          <w:sz w:val="22"/>
          <w:szCs w:val="22"/>
          <w:lang w:val="id-ID"/>
        </w:rPr>
      </w:pPr>
      <w:r w:rsidRPr="00641603">
        <w:rPr>
          <w:rFonts w:ascii="Cambria" w:hAnsi="Cambria" w:cs="Times New Roman"/>
          <w:sz w:val="22"/>
          <w:szCs w:val="22"/>
          <w:lang w:val="id-ID"/>
        </w:rPr>
        <w:t>Pertumbuhan Pribadi (</w:t>
      </w:r>
      <w:r w:rsidRPr="00641603">
        <w:rPr>
          <w:rFonts w:ascii="Cambria" w:hAnsi="Cambria" w:cs="Times New Roman"/>
          <w:i/>
          <w:sz w:val="22"/>
          <w:szCs w:val="22"/>
          <w:lang w:val="id-ID"/>
        </w:rPr>
        <w:t>personal growth</w:t>
      </w:r>
      <w:r w:rsidRPr="00641603">
        <w:rPr>
          <w:rFonts w:ascii="Cambria" w:hAnsi="Cambria" w:cs="Times New Roman"/>
          <w:sz w:val="22"/>
          <w:szCs w:val="22"/>
          <w:lang w:val="id-ID"/>
        </w:rPr>
        <w:t>)</w:t>
      </w:r>
    </w:p>
    <w:p w14:paraId="7CE32D60" w14:textId="77777777" w:rsidR="00641603" w:rsidRPr="00641603" w:rsidRDefault="00641603" w:rsidP="00641603">
      <w:pPr>
        <w:spacing w:line="240" w:lineRule="auto"/>
        <w:ind w:firstLine="720"/>
        <w:jc w:val="both"/>
        <w:rPr>
          <w:rFonts w:ascii="Cambria" w:hAnsi="Cambria" w:cs="Times New Roman"/>
          <w:lang w:val="id-ID"/>
        </w:rPr>
      </w:pPr>
      <w:bookmarkStart w:id="20" w:name="_Hlk165966434"/>
      <w:r w:rsidRPr="00641603">
        <w:rPr>
          <w:rFonts w:ascii="Cambria" w:hAnsi="Cambria" w:cs="Times New Roman"/>
          <w:color w:val="000000"/>
          <w:lang w:val="id-ID"/>
        </w:rPr>
        <w:t xml:space="preserve">Pertumbuhan pribadi atau </w:t>
      </w:r>
      <w:r w:rsidRPr="00641603">
        <w:rPr>
          <w:rFonts w:ascii="Cambria" w:hAnsi="Cambria" w:cs="Times New Roman"/>
          <w:i/>
          <w:iCs/>
          <w:color w:val="000000"/>
          <w:lang w:val="id-ID"/>
        </w:rPr>
        <w:t>personal growth</w:t>
      </w:r>
      <w:r w:rsidRPr="00641603">
        <w:rPr>
          <w:rFonts w:ascii="Cambria" w:hAnsi="Cambria" w:cs="Times New Roman"/>
          <w:color w:val="000000"/>
          <w:lang w:val="id-ID"/>
        </w:rPr>
        <w:t xml:space="preserve"> adalah salah satu aspek dari psychological well-being yang mengacu pada perkembangan individu melalui pencapaian potensi dan tujuan yang mulia. Personal growth mencakup kemampuan untuk mengembangkan keterampilan, belajar secara kontinu, dan mengalami perkembangan pribadi yang positif. </w:t>
      </w:r>
      <w:bookmarkEnd w:id="20"/>
      <w:r w:rsidRPr="00641603">
        <w:rPr>
          <w:rFonts w:ascii="Cambria" w:hAnsi="Cambria" w:cs="Times New Roman"/>
          <w:lang w:val="id-ID"/>
        </w:rPr>
        <w:t>Pada aspek ini, peneliti menemukan pertumbuhan pribadi pada partisipan pertama sebagai berikut:</w:t>
      </w:r>
    </w:p>
    <w:p w14:paraId="3250A4ED" w14:textId="77777777" w:rsidR="00641603" w:rsidRPr="00641603" w:rsidRDefault="00641603" w:rsidP="00641603">
      <w:pPr>
        <w:spacing w:line="240" w:lineRule="auto"/>
        <w:ind w:firstLine="720"/>
        <w:jc w:val="both"/>
        <w:rPr>
          <w:rFonts w:ascii="Cambria" w:hAnsi="Cambria" w:cs="Times New Roman"/>
          <w:lang w:val="id-ID"/>
        </w:rPr>
      </w:pPr>
    </w:p>
    <w:p w14:paraId="5AD3E50C" w14:textId="77777777" w:rsidR="00641603" w:rsidRPr="00641603" w:rsidRDefault="00641603" w:rsidP="00641603">
      <w:pPr>
        <w:spacing w:line="240" w:lineRule="auto"/>
        <w:ind w:left="709" w:firstLine="11"/>
        <w:jc w:val="both"/>
        <w:rPr>
          <w:rFonts w:ascii="Cambria" w:hAnsi="Cambria" w:cs="Times New Roman"/>
          <w:i/>
          <w:iCs/>
          <w:lang w:val="id-ID"/>
        </w:rPr>
      </w:pPr>
      <w:r w:rsidRPr="00641603">
        <w:rPr>
          <w:rFonts w:ascii="Cambria" w:hAnsi="Cambria" w:cs="Times New Roman"/>
          <w:i/>
          <w:lang w:val="id-ID"/>
        </w:rPr>
        <w:t>“</w:t>
      </w:r>
      <w:r w:rsidRPr="00641603">
        <w:rPr>
          <w:rFonts w:ascii="Cambria" w:hAnsi="Cambria" w:cs="Times New Roman"/>
          <w:i/>
        </w:rPr>
        <w:t>Keliatannya sih 5 mbak. Ya sampai saat ini saya menerima tapi juga menyesali perbuatan saya sendiri, ya diambang lah. Masih sedih yang pasti dengan perbuatan saya yang kemarin itu, tertekan yang jelas beban moral</w:t>
      </w:r>
      <w:r w:rsidRPr="00641603">
        <w:rPr>
          <w:rFonts w:ascii="Cambria" w:hAnsi="Cambria" w:cs="Times New Roman"/>
          <w:i/>
          <w:iCs/>
          <w:lang w:val="id-ID"/>
        </w:rPr>
        <w:t>.”</w:t>
      </w:r>
    </w:p>
    <w:p w14:paraId="0E06EC1B" w14:textId="77777777" w:rsidR="00641603" w:rsidRPr="00641603" w:rsidRDefault="00641603" w:rsidP="00641603">
      <w:pPr>
        <w:spacing w:line="240" w:lineRule="auto"/>
        <w:ind w:left="709" w:firstLine="11"/>
        <w:jc w:val="both"/>
        <w:rPr>
          <w:rFonts w:ascii="Cambria" w:hAnsi="Cambria" w:cs="Times New Roman"/>
          <w:b/>
          <w:bCs/>
          <w:lang w:val="id-ID"/>
        </w:rPr>
      </w:pPr>
      <w:r w:rsidRPr="00641603">
        <w:rPr>
          <w:rFonts w:ascii="Cambria" w:hAnsi="Cambria" w:cs="Times New Roman"/>
          <w:b/>
          <w:bCs/>
          <w:lang w:val="id-ID"/>
        </w:rPr>
        <w:t>AI10012024-91</w:t>
      </w:r>
    </w:p>
    <w:p w14:paraId="3A9C8D1E" w14:textId="77777777" w:rsidR="00641603" w:rsidRPr="00641603" w:rsidRDefault="00641603" w:rsidP="00641603">
      <w:pPr>
        <w:spacing w:line="240" w:lineRule="auto"/>
        <w:jc w:val="both"/>
        <w:rPr>
          <w:rFonts w:ascii="Cambria" w:hAnsi="Cambria" w:cs="Times New Roman"/>
          <w:b/>
          <w:bCs/>
          <w:lang w:val="id-ID"/>
        </w:rPr>
      </w:pPr>
    </w:p>
    <w:p w14:paraId="22DE926A" w14:textId="77777777" w:rsidR="00641603" w:rsidRPr="00641603" w:rsidRDefault="00641603" w:rsidP="00641603">
      <w:pPr>
        <w:spacing w:line="240" w:lineRule="auto"/>
        <w:ind w:firstLine="709"/>
        <w:jc w:val="both"/>
        <w:rPr>
          <w:rFonts w:ascii="Cambria" w:hAnsi="Cambria" w:cs="Times New Roman"/>
          <w:lang w:val="id-ID"/>
        </w:rPr>
      </w:pPr>
      <w:r w:rsidRPr="00641603">
        <w:rPr>
          <w:rFonts w:ascii="Cambria" w:hAnsi="Cambria" w:cs="Times New Roman"/>
          <w:lang w:val="id-ID"/>
        </w:rPr>
        <w:t xml:space="preserve">Pada partisipan pertama, pertumbuhan pribadi memiliki rating 5 dalam menikmati hidup. Hal ini peneliti dikategorikan dalam level kurang. Sehingga dapat dikatakan bahwa partisipan memiliki kesejahteraan psikologis dalam aspek pertumbuhan pribadi yang kurang. </w:t>
      </w:r>
    </w:p>
    <w:p w14:paraId="4FA3B02B" w14:textId="77777777" w:rsidR="00641603" w:rsidRPr="00641603" w:rsidRDefault="00641603" w:rsidP="00641603">
      <w:pPr>
        <w:spacing w:line="240" w:lineRule="auto"/>
        <w:ind w:firstLine="720"/>
        <w:jc w:val="both"/>
        <w:rPr>
          <w:rFonts w:ascii="Cambria" w:hAnsi="Cambria" w:cs="Times New Roman"/>
          <w:lang w:val="id-ID"/>
        </w:rPr>
      </w:pPr>
      <w:r w:rsidRPr="00641603">
        <w:rPr>
          <w:rFonts w:ascii="Cambria" w:hAnsi="Cambria" w:cs="Times New Roman"/>
          <w:lang w:val="id-ID"/>
        </w:rPr>
        <w:t>Wawancara mengenai pertumbuhan pribadi yang dilakukan pada partisipan kedua, memiliki hasil sebagai berikut:</w:t>
      </w:r>
    </w:p>
    <w:p w14:paraId="55AA3C49" w14:textId="77777777" w:rsidR="00641603" w:rsidRPr="00641603" w:rsidRDefault="00641603" w:rsidP="00641603">
      <w:pPr>
        <w:spacing w:line="240" w:lineRule="auto"/>
        <w:ind w:firstLine="720"/>
        <w:jc w:val="both"/>
        <w:rPr>
          <w:rFonts w:ascii="Cambria" w:hAnsi="Cambria" w:cs="Times New Roman"/>
          <w:lang w:val="id-ID"/>
        </w:rPr>
      </w:pPr>
    </w:p>
    <w:p w14:paraId="7ED78E1D" w14:textId="77777777" w:rsidR="00641603" w:rsidRPr="00641603" w:rsidRDefault="00641603" w:rsidP="00641603">
      <w:pPr>
        <w:spacing w:line="240" w:lineRule="auto"/>
        <w:ind w:left="709" w:firstLine="11"/>
        <w:jc w:val="both"/>
        <w:rPr>
          <w:rFonts w:ascii="Cambria" w:hAnsi="Cambria" w:cs="Times New Roman"/>
          <w:i/>
          <w:iCs/>
        </w:rPr>
      </w:pPr>
      <w:r w:rsidRPr="00641603">
        <w:rPr>
          <w:rFonts w:ascii="Cambria" w:hAnsi="Cambria" w:cs="Times New Roman"/>
          <w:lang w:val="id-ID"/>
        </w:rPr>
        <w:t>“</w:t>
      </w:r>
      <w:r w:rsidRPr="00641603">
        <w:rPr>
          <w:rFonts w:ascii="Cambria" w:hAnsi="Cambria" w:cs="Times New Roman"/>
          <w:i/>
          <w:iCs/>
        </w:rPr>
        <w:t>Saya lebih berusaha untuk mendekatkan diri kepada Allah mbak, saya sholat dan mengaji, bapak saya selalu mengingatkan kalau jangan sampai pernah meninggalkan sholat.”</w:t>
      </w:r>
    </w:p>
    <w:p w14:paraId="2E73E752" w14:textId="77777777" w:rsidR="00641603" w:rsidRPr="00641603" w:rsidRDefault="00641603" w:rsidP="00641603">
      <w:pPr>
        <w:spacing w:line="240" w:lineRule="auto"/>
        <w:ind w:left="709" w:firstLine="11"/>
        <w:jc w:val="both"/>
        <w:rPr>
          <w:rFonts w:ascii="Cambria" w:hAnsi="Cambria" w:cs="Times New Roman"/>
          <w:b/>
        </w:rPr>
      </w:pPr>
      <w:r w:rsidRPr="00641603">
        <w:rPr>
          <w:rFonts w:ascii="Cambria" w:hAnsi="Cambria" w:cs="Times New Roman"/>
          <w:b/>
        </w:rPr>
        <w:t>ID10012024-86</w:t>
      </w:r>
    </w:p>
    <w:p w14:paraId="2F7E0723" w14:textId="77777777" w:rsidR="00641603" w:rsidRPr="00641603" w:rsidRDefault="00641603" w:rsidP="00641603">
      <w:pPr>
        <w:spacing w:line="240" w:lineRule="auto"/>
        <w:ind w:firstLine="720"/>
        <w:jc w:val="both"/>
        <w:rPr>
          <w:rFonts w:ascii="Cambria" w:hAnsi="Cambria" w:cs="Times New Roman"/>
          <w:lang w:val="id-ID"/>
        </w:rPr>
      </w:pPr>
    </w:p>
    <w:p w14:paraId="10E49519" w14:textId="77777777" w:rsidR="00641603" w:rsidRPr="00641603" w:rsidRDefault="00641603" w:rsidP="00641603">
      <w:pPr>
        <w:spacing w:line="240" w:lineRule="auto"/>
        <w:ind w:firstLine="709"/>
        <w:jc w:val="both"/>
        <w:rPr>
          <w:rFonts w:ascii="Cambria" w:hAnsi="Cambria" w:cs="Times New Roman"/>
        </w:rPr>
      </w:pPr>
      <w:r w:rsidRPr="00641603">
        <w:rPr>
          <w:rFonts w:ascii="Cambria" w:hAnsi="Cambria" w:cs="Times New Roman"/>
        </w:rPr>
        <w:t xml:space="preserve">Pada partisipan kedua, ditemukan bahwa partisipan kedua berusaha mendekatkan diri kepada Tuhan dengan cara beribadah. Yang dilakukan oleh partisipan kedua merupakan sebuah pertumbuhan pribadi dalam sisi spiritual selama partisipan kedua menjalani masa hukuman di penjara. </w:t>
      </w:r>
    </w:p>
    <w:p w14:paraId="45A0CFD4" w14:textId="77777777" w:rsidR="00511766" w:rsidRDefault="00511766">
      <w:pPr>
        <w:spacing w:after="120" w:line="240" w:lineRule="auto"/>
        <w:jc w:val="center"/>
        <w:rPr>
          <w:rFonts w:ascii="Cambria" w:eastAsia="Cambria" w:hAnsi="Cambria" w:cs="Cambria"/>
          <w:b/>
        </w:rPr>
      </w:pPr>
    </w:p>
    <w:p w14:paraId="4551D334" w14:textId="77777777" w:rsidR="00511766" w:rsidRDefault="009A0B03">
      <w:pPr>
        <w:spacing w:after="120" w:line="240" w:lineRule="auto"/>
        <w:jc w:val="center"/>
        <w:rPr>
          <w:rFonts w:ascii="Cambria" w:eastAsia="Cambria" w:hAnsi="Cambria" w:cs="Cambria"/>
          <w:b/>
        </w:rPr>
      </w:pPr>
      <w:r>
        <w:rPr>
          <w:rFonts w:ascii="Cambria" w:eastAsia="Cambria" w:hAnsi="Cambria" w:cs="Cambria"/>
          <w:b/>
        </w:rPr>
        <w:t>DISKUSI</w:t>
      </w:r>
    </w:p>
    <w:p w14:paraId="1779996B" w14:textId="77777777" w:rsidR="00DF2A1C" w:rsidRPr="00641603" w:rsidRDefault="00DF2A1C" w:rsidP="00DF2A1C">
      <w:pPr>
        <w:spacing w:line="240" w:lineRule="auto"/>
        <w:ind w:firstLine="426"/>
        <w:jc w:val="both"/>
        <w:rPr>
          <w:rFonts w:ascii="Cambria" w:hAnsi="Cambria" w:cs="Times New Roman"/>
        </w:rPr>
      </w:pPr>
      <w:r w:rsidRPr="00641603">
        <w:rPr>
          <w:rFonts w:ascii="Cambria" w:hAnsi="Cambria" w:cs="Times New Roman"/>
        </w:rPr>
        <w:t>Penerimaan diri adalah aspek penting kesehatan mental bagi individu dari semua latar belakang, termasuk penyedia jasa prostitusi online. Dalam konteks ini, penerimaan diri mengacu pada kemampuan untuk mengakui dan menerima bagian dari diri sendiri, termasuk aspek yang mungkin negatif atau stigmatisasi. Menerima diri sendiri memungkinkan seseorang untuk menjalani kehidupan yang lebih autentik dan sehat.</w:t>
      </w:r>
    </w:p>
    <w:p w14:paraId="2EFF601C" w14:textId="77777777" w:rsidR="00DF2A1C" w:rsidRPr="00641603" w:rsidRDefault="00DF2A1C" w:rsidP="00DF2A1C">
      <w:pPr>
        <w:spacing w:line="240" w:lineRule="auto"/>
        <w:ind w:firstLine="426"/>
        <w:jc w:val="both"/>
        <w:rPr>
          <w:rFonts w:ascii="Cambria" w:hAnsi="Cambria" w:cs="Times New Roman"/>
        </w:rPr>
      </w:pPr>
      <w:r w:rsidRPr="00641603">
        <w:rPr>
          <w:rFonts w:ascii="Cambria" w:hAnsi="Cambria" w:cs="Times New Roman"/>
        </w:rPr>
        <w:lastRenderedPageBreak/>
        <w:t xml:space="preserve">Menurut Montgomery (2017) menunjukkan bahwa penerimaan diri dapat meningkatkan kesejahteraan psikologis, harga diri, dan hubungan interpersonal pada penyedia jasa prostitusi online. Hal ini karena penerimaan diri membebaskan individu dari tekanan untuk menyesuaikan diri dengan harapan eksternal dan memungkinkan mereka untuk fokus pada tujuan dan nilai-nilai mereka sendiri. Penerimaan diri juga dapat memfasilitasi penyembuhan dan pertumbuhan, membantu individu mengatasi masa lalu yang traumatis dan membangun masa depan yang lebih positif (Havens, 2019). </w:t>
      </w:r>
    </w:p>
    <w:p w14:paraId="1616DB88" w14:textId="77777777" w:rsidR="00DF2A1C" w:rsidRPr="00641603" w:rsidRDefault="00DF2A1C" w:rsidP="00DF2A1C">
      <w:pPr>
        <w:spacing w:line="240" w:lineRule="auto"/>
        <w:ind w:firstLine="426"/>
        <w:jc w:val="both"/>
        <w:rPr>
          <w:rFonts w:ascii="Cambria" w:hAnsi="Cambria" w:cs="Times New Roman"/>
        </w:rPr>
      </w:pPr>
      <w:r w:rsidRPr="00641603">
        <w:rPr>
          <w:rFonts w:ascii="Cambria" w:hAnsi="Cambria" w:cs="Times New Roman"/>
        </w:rPr>
        <w:t xml:space="preserve">Namun </w:t>
      </w:r>
      <w:r w:rsidRPr="00641603">
        <w:rPr>
          <w:rFonts w:ascii="Cambria" w:hAnsi="Cambria" w:cs="Times New Roman"/>
          <w:lang w:val="id-ID"/>
        </w:rPr>
        <w:t>penyedia jasa prostitusi online open BO (</w:t>
      </w:r>
      <w:r w:rsidRPr="00641603">
        <w:rPr>
          <w:rFonts w:ascii="Cambria" w:hAnsi="Cambria" w:cs="Times New Roman"/>
          <w:i/>
          <w:iCs/>
          <w:lang w:val="id-ID"/>
        </w:rPr>
        <w:t>open booking</w:t>
      </w:r>
      <w:r w:rsidRPr="00641603">
        <w:rPr>
          <w:rFonts w:ascii="Cambria" w:hAnsi="Cambria" w:cs="Times New Roman"/>
          <w:lang w:val="id-ID"/>
        </w:rPr>
        <w:t>) merupakan sebuah pekerjaan ilehal yang melawan hukum. Hal ini dapat mempersulit penyedia jasa prostitusi online open BO (</w:t>
      </w:r>
      <w:r w:rsidRPr="00641603">
        <w:rPr>
          <w:rFonts w:ascii="Cambria" w:hAnsi="Cambria" w:cs="Times New Roman"/>
          <w:i/>
          <w:iCs/>
          <w:lang w:val="id-ID"/>
        </w:rPr>
        <w:t>open booking</w:t>
      </w:r>
      <w:r w:rsidRPr="00641603">
        <w:rPr>
          <w:rFonts w:ascii="Cambria" w:hAnsi="Cambria" w:cs="Times New Roman"/>
          <w:lang w:val="id-ID"/>
        </w:rPr>
        <w:t>) merupakan untuk menerima diri mereka sendiri dan kehidupan yang mereka jalani.</w:t>
      </w:r>
      <w:r w:rsidRPr="00641603">
        <w:rPr>
          <w:rFonts w:ascii="Cambria" w:hAnsi="Cambria" w:cs="Times New Roman"/>
        </w:rPr>
        <w:t xml:space="preserve"> </w:t>
      </w:r>
      <w:r w:rsidRPr="00641603">
        <w:rPr>
          <w:rFonts w:ascii="Cambria" w:hAnsi="Cambria" w:cs="Times New Roman"/>
          <w:lang w:val="id-ID"/>
        </w:rPr>
        <w:t xml:space="preserve">Penerimaan diri sejati tidak didasarkan pada aktivitas ilegal atau merugikan orang lain. Penerimaan diri sejati melibatkan pengakuan dan penerimaan diri secara keseluruhan, termasuk aspek diri yang positif dan negatif. Hal ini juga melibatkan hidup sesuai dengan nilai-nilai dan keyakinan seseorang </w:t>
      </w:r>
      <w:r w:rsidRPr="00641603">
        <w:rPr>
          <w:rFonts w:ascii="Cambria" w:hAnsi="Cambria" w:cs="Times New Roman"/>
        </w:rPr>
        <w:t>(Havens, 2019).</w:t>
      </w:r>
    </w:p>
    <w:p w14:paraId="05F09D38" w14:textId="77777777" w:rsidR="00DF2A1C" w:rsidRPr="00641603" w:rsidRDefault="00DF2A1C" w:rsidP="00DF2A1C">
      <w:pPr>
        <w:spacing w:line="240" w:lineRule="auto"/>
        <w:ind w:firstLine="426"/>
        <w:jc w:val="both"/>
        <w:rPr>
          <w:rFonts w:ascii="Cambria" w:hAnsi="Cambria" w:cs="Times New Roman"/>
          <w:lang w:val="id-ID"/>
        </w:rPr>
      </w:pPr>
      <w:r w:rsidRPr="00641603">
        <w:rPr>
          <w:rFonts w:ascii="Cambria" w:hAnsi="Cambria" w:cs="Times New Roman"/>
        </w:rPr>
        <w:t xml:space="preserve">Stigma masyarakat kepada </w:t>
      </w:r>
      <w:r w:rsidRPr="00641603">
        <w:rPr>
          <w:rFonts w:ascii="Cambria" w:hAnsi="Cambria" w:cs="Times New Roman"/>
          <w:lang w:val="id-ID"/>
        </w:rPr>
        <w:t>penyedia jasa prostitusi online open BO (</w:t>
      </w:r>
      <w:r w:rsidRPr="00641603">
        <w:rPr>
          <w:rFonts w:ascii="Cambria" w:hAnsi="Cambria" w:cs="Times New Roman"/>
          <w:i/>
          <w:iCs/>
          <w:lang w:val="id-ID"/>
        </w:rPr>
        <w:t>open booking</w:t>
      </w:r>
      <w:r w:rsidRPr="00641603">
        <w:rPr>
          <w:rFonts w:ascii="Cambria" w:hAnsi="Cambria" w:cs="Times New Roman"/>
          <w:lang w:val="id-ID"/>
        </w:rPr>
        <w:t>) yang dianggap sebagai pekerjaan kotor dan melawan hukum membawa pelaku penyedia jasa prostitusi online open BO (</w:t>
      </w:r>
      <w:r w:rsidRPr="00641603">
        <w:rPr>
          <w:rFonts w:ascii="Cambria" w:hAnsi="Cambria" w:cs="Times New Roman"/>
          <w:i/>
          <w:iCs/>
          <w:lang w:val="id-ID"/>
        </w:rPr>
        <w:t>open booking</w:t>
      </w:r>
      <w:r w:rsidRPr="00641603">
        <w:rPr>
          <w:rFonts w:ascii="Cambria" w:hAnsi="Cambria" w:cs="Times New Roman"/>
          <w:lang w:val="id-ID"/>
        </w:rPr>
        <w:t>) kepada hubungan yang negatif dibanding hubungan positif dengan orang lain. Hubungan dengan orang lain dapat dikatakan positif jika memberikan efek-efek yang positif, begitu juga sebaliknya. penyedia jasa prostitusi online open BO (</w:t>
      </w:r>
      <w:r w:rsidRPr="00641603">
        <w:rPr>
          <w:rFonts w:ascii="Cambria" w:hAnsi="Cambria" w:cs="Times New Roman"/>
          <w:i/>
          <w:iCs/>
          <w:lang w:val="id-ID"/>
        </w:rPr>
        <w:t>open booking</w:t>
      </w:r>
      <w:r w:rsidRPr="00641603">
        <w:rPr>
          <w:rFonts w:ascii="Cambria" w:hAnsi="Cambria" w:cs="Times New Roman"/>
          <w:lang w:val="id-ID"/>
        </w:rPr>
        <w:t xml:space="preserve">) selama ini dianggap pekerjaan kotor dan melawan hukum. Hal ini membuat </w:t>
      </w:r>
      <w:r w:rsidRPr="00641603">
        <w:rPr>
          <w:rFonts w:ascii="Cambria" w:eastAsia="Times New Roman" w:hAnsi="Cambria" w:cs="Times New Roman"/>
          <w:bCs/>
        </w:rPr>
        <w:t xml:space="preserve">Kesejahteraan Psikologis pada Wanita Menikah yang Berprofesi sebagai Penyedia Jasa Prostitusi </w:t>
      </w:r>
      <w:r w:rsidRPr="00641603">
        <w:rPr>
          <w:rFonts w:ascii="Cambria" w:eastAsia="Times New Roman" w:hAnsi="Cambria" w:cs="Times New Roman"/>
          <w:bCs/>
          <w:i/>
          <w:iCs/>
        </w:rPr>
        <w:t>Online Open BO</w:t>
      </w:r>
      <w:r w:rsidRPr="00641603">
        <w:rPr>
          <w:rFonts w:ascii="Cambria" w:eastAsia="Times New Roman" w:hAnsi="Cambria" w:cs="Times New Roman"/>
          <w:bCs/>
        </w:rPr>
        <w:t xml:space="preserve"> (</w:t>
      </w:r>
      <w:r w:rsidRPr="00641603">
        <w:rPr>
          <w:rFonts w:ascii="Cambria" w:eastAsia="Times New Roman" w:hAnsi="Cambria" w:cs="Times New Roman"/>
          <w:bCs/>
          <w:i/>
          <w:iCs/>
        </w:rPr>
        <w:t>Open Booking</w:t>
      </w:r>
      <w:r w:rsidRPr="00641603">
        <w:rPr>
          <w:rFonts w:ascii="Cambria" w:eastAsia="Times New Roman" w:hAnsi="Cambria" w:cs="Times New Roman"/>
          <w:bCs/>
        </w:rPr>
        <w:t xml:space="preserve">) </w:t>
      </w:r>
      <w:r w:rsidRPr="00641603">
        <w:rPr>
          <w:rFonts w:ascii="Cambria" w:hAnsi="Cambria" w:cs="Times New Roman"/>
          <w:lang w:val="id-ID"/>
        </w:rPr>
        <w:t xml:space="preserve">menjadi rendah. </w:t>
      </w:r>
    </w:p>
    <w:p w14:paraId="7ACC1248" w14:textId="77777777" w:rsidR="00DF2A1C" w:rsidRPr="00641603" w:rsidRDefault="00DF2A1C" w:rsidP="00DF2A1C">
      <w:pPr>
        <w:spacing w:line="240" w:lineRule="auto"/>
        <w:ind w:firstLine="426"/>
        <w:jc w:val="both"/>
        <w:rPr>
          <w:rFonts w:ascii="Cambria" w:hAnsi="Cambria" w:cs="Times New Roman"/>
          <w:lang w:val="id-ID"/>
        </w:rPr>
      </w:pPr>
      <w:r w:rsidRPr="00641603">
        <w:rPr>
          <w:rFonts w:ascii="Cambria" w:hAnsi="Cambria" w:cs="Times New Roman"/>
          <w:lang w:val="id-ID"/>
        </w:rPr>
        <w:t xml:space="preserve">Menurut Byrne (2023) pelaku penyedia jasa prostitusi  sering kali sangat distigmatisasi, dan mereka mungkin menghadapi prasangka dan diskriminasi dari sesama narapidana, staf penjara, dan masyarakat luas. Namun, penelitian ini menemukan bahwa beberapa pelaku penyedia jasa prostitusi mampu membangun hubungan positif yang memberikan dukungan dan kekuatan yang berharga melalui partisipasi dalam program kelompok dan kegiatan rekreasi, menjadi sukarelawan untuk membantu sesama narapidana, menulis surat kepada orang yang mereka cintai dan menerima kunjungan, membangun hubungan dengan staf penjara yang suportif dan mencari bimbingan spiritual atau keagamaan. </w:t>
      </w:r>
    </w:p>
    <w:p w14:paraId="01E6430E" w14:textId="77777777" w:rsidR="00DF2A1C" w:rsidRPr="00641603" w:rsidRDefault="00DF2A1C" w:rsidP="00DF2A1C">
      <w:pPr>
        <w:spacing w:line="240" w:lineRule="auto"/>
        <w:ind w:firstLine="426"/>
        <w:jc w:val="both"/>
        <w:rPr>
          <w:rFonts w:ascii="Cambria" w:hAnsi="Cambria" w:cs="Times New Roman"/>
          <w:lang w:val="id-ID"/>
        </w:rPr>
      </w:pPr>
      <w:r w:rsidRPr="00641603">
        <w:rPr>
          <w:rFonts w:ascii="Cambria" w:hAnsi="Cambria" w:cs="Times New Roman"/>
          <w:lang w:val="id-ID"/>
        </w:rPr>
        <w:t>Penyedia jasa prostitusi online open BO (</w:t>
      </w:r>
      <w:r w:rsidRPr="00641603">
        <w:rPr>
          <w:rFonts w:ascii="Cambria" w:hAnsi="Cambria" w:cs="Times New Roman"/>
          <w:i/>
          <w:iCs/>
          <w:lang w:val="id-ID"/>
        </w:rPr>
        <w:t>open booking</w:t>
      </w:r>
      <w:r w:rsidRPr="00641603">
        <w:rPr>
          <w:rFonts w:ascii="Cambria" w:hAnsi="Cambria" w:cs="Times New Roman"/>
          <w:lang w:val="id-ID"/>
        </w:rPr>
        <w:t>) memahami apa yang dilakukan oleh mereka akan memberikan dampak yang negatif, baik pada stikma maupun hukum. Namun penyedia jasa prostitusi online open BO (</w:t>
      </w:r>
      <w:r w:rsidRPr="00641603">
        <w:rPr>
          <w:rFonts w:ascii="Cambria" w:hAnsi="Cambria" w:cs="Times New Roman"/>
          <w:i/>
          <w:iCs/>
          <w:lang w:val="id-ID"/>
        </w:rPr>
        <w:t>open booking</w:t>
      </w:r>
      <w:r w:rsidRPr="00641603">
        <w:rPr>
          <w:rFonts w:ascii="Cambria" w:hAnsi="Cambria" w:cs="Times New Roman"/>
          <w:lang w:val="id-ID"/>
        </w:rPr>
        <w:t>)tetap melakukan pekerjaannya oleh karena banyak faktor, salah satunya adalah faktor ekonomi. Faktor ekonomi menjadi salah satu faktor terbesar dalam pengambilan keputusan penyedia jasa prostitusi online open BO (</w:t>
      </w:r>
      <w:r w:rsidRPr="00641603">
        <w:rPr>
          <w:rFonts w:ascii="Cambria" w:hAnsi="Cambria" w:cs="Times New Roman"/>
          <w:i/>
          <w:iCs/>
          <w:lang w:val="id-ID"/>
        </w:rPr>
        <w:t>open booking</w:t>
      </w:r>
      <w:r w:rsidRPr="00641603">
        <w:rPr>
          <w:rFonts w:ascii="Cambria" w:hAnsi="Cambria" w:cs="Times New Roman"/>
          <w:lang w:val="id-ID"/>
        </w:rPr>
        <w:t>) melakukan pekerjaannya. Hal membuktikan bahwa penyedia jasa prostitusi online open BO (</w:t>
      </w:r>
      <w:r w:rsidRPr="00641603">
        <w:rPr>
          <w:rFonts w:ascii="Cambria" w:hAnsi="Cambria" w:cs="Times New Roman"/>
          <w:i/>
          <w:iCs/>
          <w:lang w:val="id-ID"/>
        </w:rPr>
        <w:t>open booking</w:t>
      </w:r>
      <w:r w:rsidRPr="00641603">
        <w:rPr>
          <w:rFonts w:ascii="Cambria" w:hAnsi="Cambria" w:cs="Times New Roman"/>
          <w:lang w:val="id-ID"/>
        </w:rPr>
        <w:t xml:space="preserve">) memiliki otonomi atas keputusan yang mereka ambil. Meskipun keputusan ini memberikan dampak yang negatif bagi mereka. </w:t>
      </w:r>
    </w:p>
    <w:p w14:paraId="79A71CF7" w14:textId="77777777" w:rsidR="00DF2A1C" w:rsidRPr="00641603" w:rsidRDefault="00DF2A1C" w:rsidP="00DF2A1C">
      <w:pPr>
        <w:spacing w:line="240" w:lineRule="auto"/>
        <w:ind w:firstLine="426"/>
        <w:jc w:val="both"/>
        <w:rPr>
          <w:rFonts w:ascii="Cambria" w:hAnsi="Cambria" w:cs="Times New Roman"/>
          <w:lang w:val="id-ID"/>
        </w:rPr>
      </w:pPr>
      <w:r w:rsidRPr="00641603">
        <w:rPr>
          <w:rFonts w:ascii="Cambria" w:hAnsi="Cambria" w:cs="Times New Roman"/>
          <w:lang w:val="id-ID"/>
        </w:rPr>
        <w:t>Otonomi yang dimiliki oleh penyedia jasa prostitusi online open BO (</w:t>
      </w:r>
      <w:r w:rsidRPr="00641603">
        <w:rPr>
          <w:rFonts w:ascii="Cambria" w:hAnsi="Cambria" w:cs="Times New Roman"/>
          <w:i/>
          <w:iCs/>
          <w:lang w:val="id-ID"/>
        </w:rPr>
        <w:t>open booking</w:t>
      </w:r>
      <w:r w:rsidRPr="00641603">
        <w:rPr>
          <w:rFonts w:ascii="Cambria" w:hAnsi="Cambria" w:cs="Times New Roman"/>
          <w:lang w:val="id-ID"/>
        </w:rPr>
        <w:t>) menjadi sebuah indikator akan kesejahteraan psikologis yang dimiliki oleh penyedia jasa prostitusi online open BO (</w:t>
      </w:r>
      <w:r w:rsidRPr="00641603">
        <w:rPr>
          <w:rFonts w:ascii="Cambria" w:hAnsi="Cambria" w:cs="Times New Roman"/>
          <w:i/>
          <w:iCs/>
          <w:lang w:val="id-ID"/>
        </w:rPr>
        <w:t>open booking</w:t>
      </w:r>
      <w:r w:rsidRPr="00641603">
        <w:rPr>
          <w:rFonts w:ascii="Cambria" w:hAnsi="Cambria" w:cs="Times New Roman"/>
          <w:lang w:val="id-ID"/>
        </w:rPr>
        <w:t>). Mnurut Ryff (1995) Seorang individu dengan otonomi yang tinggi akan dapat mampu memilih, bertindak, dan mengendalikan hidup mereka.  Hal ini sesuai dengan keputusan yang dilakukan oleh penyedia jasa prostitusi online open BO (</w:t>
      </w:r>
      <w:r w:rsidRPr="00641603">
        <w:rPr>
          <w:rFonts w:ascii="Cambria" w:hAnsi="Cambria" w:cs="Times New Roman"/>
          <w:i/>
          <w:iCs/>
          <w:lang w:val="id-ID"/>
        </w:rPr>
        <w:t>open booking</w:t>
      </w:r>
      <w:r w:rsidRPr="00641603">
        <w:rPr>
          <w:rFonts w:ascii="Cambria" w:hAnsi="Cambria" w:cs="Times New Roman"/>
          <w:lang w:val="id-ID"/>
        </w:rPr>
        <w:t xml:space="preserve">) dalam memilih pekerjaannya. </w:t>
      </w:r>
    </w:p>
    <w:p w14:paraId="1B0F285F" w14:textId="36B890F4" w:rsidR="00DF2A1C" w:rsidRPr="00641603" w:rsidRDefault="00DF2A1C" w:rsidP="00DF2A1C">
      <w:pPr>
        <w:spacing w:line="240" w:lineRule="auto"/>
        <w:ind w:firstLine="426"/>
        <w:jc w:val="both"/>
        <w:rPr>
          <w:rFonts w:ascii="Cambria" w:hAnsi="Cambria" w:cs="Times New Roman"/>
          <w:lang w:val="id-ID"/>
        </w:rPr>
      </w:pPr>
      <w:r w:rsidRPr="00641603">
        <w:rPr>
          <w:rFonts w:ascii="Cambria" w:hAnsi="Cambria" w:cs="Times New Roman"/>
          <w:lang w:val="id-ID"/>
        </w:rPr>
        <w:t>Selain otonomi, penguasaan lingkungan menjadi tolak ukur penyedia jasa prostitusi online open BO (open booking) dalam mencapai kesejahteraan psi</w:t>
      </w:r>
      <w:r w:rsidR="00606854">
        <w:rPr>
          <w:rFonts w:ascii="Cambria" w:hAnsi="Cambria" w:cs="Times New Roman"/>
          <w:lang w:val="id-ID"/>
        </w:rPr>
        <w:t xml:space="preserve">kologis. Aspek ini dipengaruhi </w:t>
      </w:r>
      <w:r w:rsidRPr="00641603">
        <w:rPr>
          <w:rFonts w:ascii="Cambria" w:hAnsi="Cambria" w:cs="Times New Roman"/>
          <w:lang w:val="id-ID"/>
        </w:rPr>
        <w:t xml:space="preserve">oleh persepsi </w:t>
      </w:r>
      <w:r w:rsidRPr="00641603">
        <w:rPr>
          <w:rFonts w:ascii="Cambria" w:hAnsi="Cambria" w:cs="Times New Roman"/>
          <w:lang w:val="id-ID"/>
        </w:rPr>
        <w:lastRenderedPageBreak/>
        <w:t xml:space="preserve">penyedia jasa prostitusi online open BO (open booking)  tentang kemampuan mereka dalam mengendalikan dan mempengaruhi peristiwa dan situasi yang dihadapi sangat mempengaruhi tingkat kesejahteraan psikologis mereka. penyedia jasa prostitusi online open BO (Open Booking) dengan kesejahteraan psikologis yang tinggi akan memiliki penguasaan lingkungan yang baik yang diproyeksikan dengan memiliki rasa percaya diri yang tinggi dalam menghadapi tantangan dan tidak mudah putus asa Ryff, 1995). </w:t>
      </w:r>
    </w:p>
    <w:p w14:paraId="2F8C79A3" w14:textId="77777777" w:rsidR="00DF2A1C" w:rsidRPr="00641603" w:rsidRDefault="00DF2A1C" w:rsidP="00DF2A1C">
      <w:pPr>
        <w:spacing w:line="240" w:lineRule="auto"/>
        <w:ind w:firstLine="426"/>
        <w:jc w:val="both"/>
        <w:rPr>
          <w:rFonts w:ascii="Cambria" w:hAnsi="Cambria" w:cs="Times New Roman"/>
          <w:lang w:val="id-ID"/>
        </w:rPr>
      </w:pPr>
      <w:r w:rsidRPr="00641603">
        <w:rPr>
          <w:rFonts w:ascii="Cambria" w:hAnsi="Cambria" w:cs="Times New Roman"/>
          <w:lang w:val="id-ID"/>
        </w:rPr>
        <w:t>Penyedia jasa prostitusi online Open BO (Open Booking) umumnya menghadapi berbagai stigma dan tantangan yang berdampak pada kesejahteraan psikologis mereka. Salah satu aspek penting yang dapat memengaruhi kesejahteraan psikologis mereka adalah environmental mastery, yaitu kemampuan individu untuk mengontrol dan memengaruhi lingkungannya.</w:t>
      </w:r>
    </w:p>
    <w:p w14:paraId="3B2333BD" w14:textId="77777777" w:rsidR="00DF2A1C" w:rsidRPr="00641603" w:rsidRDefault="00DF2A1C" w:rsidP="00DF2A1C">
      <w:pPr>
        <w:spacing w:line="240" w:lineRule="auto"/>
        <w:ind w:firstLine="426"/>
        <w:jc w:val="both"/>
        <w:rPr>
          <w:rFonts w:ascii="Cambria" w:hAnsi="Cambria" w:cs="Times New Roman"/>
          <w:lang w:val="id-ID"/>
        </w:rPr>
      </w:pPr>
      <w:r w:rsidRPr="00641603">
        <w:rPr>
          <w:rFonts w:ascii="Cambria" w:hAnsi="Cambria" w:cs="Times New Roman"/>
          <w:lang w:val="id-ID"/>
        </w:rPr>
        <w:t xml:space="preserve">Menurut  penelitian yang dilakukan oleh </w:t>
      </w:r>
      <w:r w:rsidRPr="00641603">
        <w:rPr>
          <w:rFonts w:ascii="Cambria" w:hAnsi="Cambria" w:cs="Times New Roman"/>
        </w:rPr>
        <w:t xml:space="preserve">Kusumawati dan Herawati (2023), Ellsberg, M., &amp; Winkelstein, E. (2009), dan De Vries &amp; Struge  (2016) </w:t>
      </w:r>
      <w:r w:rsidRPr="00641603">
        <w:rPr>
          <w:rFonts w:ascii="Cambria" w:hAnsi="Cambria" w:cs="Times New Roman"/>
          <w:lang w:val="id-ID"/>
        </w:rPr>
        <w:t xml:space="preserve">menunjukkan bahwa penyedia jasa prostitusi online Open BO mungkin memiliki tingkat </w:t>
      </w:r>
      <w:r w:rsidRPr="00641603">
        <w:rPr>
          <w:rFonts w:ascii="Cambria" w:hAnsi="Cambria" w:cs="Times New Roman"/>
          <w:i/>
          <w:iCs/>
          <w:lang w:val="id-ID"/>
        </w:rPr>
        <w:t>environmental mastery</w:t>
      </w:r>
      <w:r w:rsidRPr="00641603">
        <w:rPr>
          <w:rFonts w:ascii="Cambria" w:hAnsi="Cambria" w:cs="Times New Roman"/>
          <w:lang w:val="id-ID"/>
        </w:rPr>
        <w:t xml:space="preserve"> yang rendah. Hal ini dapat disebabkan oleh berbagai faktor, seperti stigma dan diskriminasi, kurangnya kontrol atas pekerjaan mereka, juga oleh karena ketergantungan pada teknologi: Penyedia jasa prostitusi online Open BO seringkali mengalami stigma dan diskriminasi dari masyarakat, yang dapat membuat mereka merasa terisolasi dan tidak berdaya. Menurut </w:t>
      </w:r>
      <w:r w:rsidRPr="00641603">
        <w:rPr>
          <w:rFonts w:ascii="Cambria" w:hAnsi="Cambria" w:cs="Times New Roman"/>
        </w:rPr>
        <w:t>Kusumawati dan Herawati (2023), r</w:t>
      </w:r>
      <w:r w:rsidRPr="00641603">
        <w:rPr>
          <w:rFonts w:ascii="Cambria" w:hAnsi="Cambria" w:cs="Times New Roman"/>
          <w:lang w:val="id-ID"/>
        </w:rPr>
        <w:t xml:space="preserve">endahnya </w:t>
      </w:r>
      <w:r w:rsidRPr="00641603">
        <w:rPr>
          <w:rFonts w:ascii="Cambria" w:hAnsi="Cambria" w:cs="Times New Roman"/>
          <w:i/>
          <w:iCs/>
          <w:lang w:val="id-ID"/>
        </w:rPr>
        <w:t>environmental mastery</w:t>
      </w:r>
      <w:r w:rsidRPr="00641603">
        <w:rPr>
          <w:rFonts w:ascii="Cambria" w:hAnsi="Cambria" w:cs="Times New Roman"/>
          <w:lang w:val="id-ID"/>
        </w:rPr>
        <w:t xml:space="preserve"> dapat berdampak negatif pada kesejahteraan psikologis penyedia jasa prostitusi online Open BO, seperti stres dan cemas karena merasa tertekan untuk memenuhi tuntutan pekerjaan dan menghindari bahaya, depresi dan kesedihan karena merasa tidak berdaya dan terisolasi, juga kemungkinan akan  menggunakan zat dan alkohol untuk mengatasi stres dan kecemasan.</w:t>
      </w:r>
    </w:p>
    <w:p w14:paraId="5084A51D" w14:textId="77777777" w:rsidR="00DF2A1C" w:rsidRPr="00641603" w:rsidRDefault="00DF2A1C" w:rsidP="00DF2A1C">
      <w:pPr>
        <w:spacing w:line="240" w:lineRule="auto"/>
        <w:ind w:firstLine="426"/>
        <w:jc w:val="both"/>
        <w:rPr>
          <w:rFonts w:ascii="Cambria" w:hAnsi="Cambria" w:cs="Times New Roman"/>
          <w:lang w:val="id-ID"/>
        </w:rPr>
      </w:pPr>
      <w:r w:rsidRPr="00641603">
        <w:rPr>
          <w:rFonts w:ascii="Cambria" w:hAnsi="Cambria" w:cs="Times New Roman"/>
          <w:lang w:val="id-ID"/>
        </w:rPr>
        <w:t>Stigma dan diskriminasi yang diterima oleh penyedia jasa prostitusi online Open BO (open booking) tidak selalu berdampak pada semua aspek kesejahteraan psikologis mereka. Beberapa penelitian menunjukkan bahwa penyedia jasa prostitusi online masih dapat memiliki tujuan hidup yang memberikan makna dan arah pada kehidupan mereka.</w:t>
      </w:r>
      <w:r w:rsidRPr="00641603">
        <w:rPr>
          <w:rFonts w:ascii="Cambria" w:hAnsi="Cambria" w:cs="Times New Roman"/>
        </w:rPr>
        <w:t xml:space="preserve"> </w:t>
      </w:r>
      <w:r w:rsidRPr="00641603">
        <w:rPr>
          <w:rFonts w:ascii="Cambria" w:hAnsi="Cambria" w:cs="Times New Roman"/>
          <w:lang w:val="id-ID"/>
        </w:rPr>
        <w:t xml:space="preserve">Sebuah studi yang dilakukan oleh Deering et al. (2019) menemukan bahwa penyedia jasa prostitusi online cenderung memiliki skor tujuan hidup yang lebih tinggi daripada populasi umum. Studi lain oleh Sanders dan Campbell (2019) menemukan bahwa penyedia jasa prostitusi online yang memiliki tujuan hidup yang kuat lebih kecil kemungkinannya untuk mengalami kecemasan dan depresi. Mereka juga lebih mungkin untuk melaporkan kepuasan hidup yang lebih tinggi. Sesuai dengan temuan penelitian ini, bahwa penyedia jasa prostitusi online Open BO (open booking) memiliki tujuan hidup. Peristiwa yang saat ini sedang mereka hadapi dan dukungan sosial yang datang dari lingkungan mereka dapat menumbuhkan tujuan hidup mereka. Hal ini dapat membantu penyedia jasa prostitusi online Open BO (open booking) menemukan tujuan hidupnya. </w:t>
      </w:r>
    </w:p>
    <w:p w14:paraId="0BBF2002" w14:textId="77777777" w:rsidR="00DF2A1C" w:rsidRPr="00641603" w:rsidRDefault="00DF2A1C" w:rsidP="00DF2A1C">
      <w:pPr>
        <w:spacing w:line="240" w:lineRule="auto"/>
        <w:ind w:firstLine="426"/>
        <w:jc w:val="both"/>
        <w:rPr>
          <w:rFonts w:ascii="Cambria" w:hAnsi="Cambria" w:cs="Times New Roman"/>
          <w:lang w:val="id-ID"/>
        </w:rPr>
      </w:pPr>
      <w:r w:rsidRPr="00641603">
        <w:rPr>
          <w:rFonts w:ascii="Cambria" w:hAnsi="Cambria" w:cs="Times New Roman"/>
          <w:bCs/>
          <w:lang w:val="id-ID"/>
        </w:rPr>
        <w:t xml:space="preserve">Dengan penerimaan diri dan menemukan tujuan hidup, maka aspek pertumbuhan pribadi akan mengikuti. Pertumbuhan pribadi atau </w:t>
      </w:r>
      <w:r w:rsidRPr="00641603">
        <w:rPr>
          <w:rFonts w:ascii="Cambria" w:hAnsi="Cambria" w:cs="Times New Roman"/>
          <w:bCs/>
          <w:i/>
          <w:iCs/>
          <w:lang w:val="id-ID"/>
        </w:rPr>
        <w:t>personal growth</w:t>
      </w:r>
      <w:r w:rsidRPr="00641603">
        <w:rPr>
          <w:rFonts w:ascii="Cambria" w:hAnsi="Cambria" w:cs="Times New Roman"/>
          <w:bCs/>
          <w:lang w:val="id-ID"/>
        </w:rPr>
        <w:t xml:space="preserve"> adalah salah satu aspek dari kesejahteraan psikologis yang mengacu pada perkembangan individu melalui pencapaian potensi dan tujuan yang mulia. </w:t>
      </w:r>
      <w:r w:rsidRPr="00641603">
        <w:rPr>
          <w:rFonts w:ascii="Cambria" w:hAnsi="Cambria" w:cs="Times New Roman"/>
          <w:bCs/>
          <w:i/>
          <w:lang w:val="id-ID"/>
        </w:rPr>
        <w:t xml:space="preserve">Personal growth </w:t>
      </w:r>
      <w:r w:rsidRPr="00641603">
        <w:rPr>
          <w:rFonts w:ascii="Cambria" w:hAnsi="Cambria" w:cs="Times New Roman"/>
          <w:bCs/>
          <w:lang w:val="id-ID"/>
        </w:rPr>
        <w:t xml:space="preserve">mencakup kemampuan untuk mengembangkan keterampilan, belajar secara kontinu, dan mengalami perkembangan pribadi yang positif (Ryff, 1995). </w:t>
      </w:r>
      <w:r w:rsidRPr="00641603">
        <w:rPr>
          <w:rFonts w:ascii="Cambria" w:hAnsi="Cambria" w:cs="Times New Roman"/>
          <w:lang w:val="id-ID"/>
        </w:rPr>
        <w:t xml:space="preserve">Meskipun penyedia jasa prostitusi online Open BO (open booking) memiliki stigma negatif, bukan berarti penyedia jasa prostitusi online Open BO (open booking) tidak memiliki pertumbuhan pribadi. Seperti dalam penelitian Deering et al. (2019) yang sedikit menyebutkan bahwa pelaku penyedia jasa prostitusi dapat memiliki kesejahteraan psikologis dalam berbagai aspek. Hal ini bergantung kepada perubahan karir yang dimiliki. </w:t>
      </w:r>
    </w:p>
    <w:p w14:paraId="455972DB" w14:textId="7841D359" w:rsidR="00511766" w:rsidRDefault="00DF2A1C" w:rsidP="00DF2A1C">
      <w:pPr>
        <w:spacing w:after="120" w:line="240" w:lineRule="auto"/>
        <w:jc w:val="both"/>
        <w:rPr>
          <w:rFonts w:ascii="Cambria" w:eastAsia="Cambria" w:hAnsi="Cambria" w:cs="Cambria"/>
        </w:rPr>
      </w:pPr>
      <w:r w:rsidRPr="00641603">
        <w:rPr>
          <w:rFonts w:ascii="Cambria" w:hAnsi="Cambria" w:cs="Times New Roman"/>
          <w:lang w:val="id-ID"/>
        </w:rPr>
        <w:lastRenderedPageBreak/>
        <w:t xml:space="preserve">Dari pembahasan diatas dapat disimpulkan bahwa, penyedia jasa prostitusi online Open BO (open booking) memiliki stigma negatif dan melanggar hukum yang mengakibatkan penyedia jasa prostitusi online Open BO (open booking) memiliki hambatan dalam mencapai kesejahteraan psikologis. Namun tidak menutup kemungkinan jika penyedia jasa prostitusi online Open BO (open booking) mencapai kesejahteraan psikologis dalam semua aspek meskipun tidak dalam takaran yang </w:t>
      </w:r>
      <w:r>
        <w:rPr>
          <w:rFonts w:ascii="Cambria" w:hAnsi="Cambria" w:cs="Times New Roman"/>
          <w:lang w:val="id-ID"/>
        </w:rPr>
        <w:t>sama.</w:t>
      </w:r>
    </w:p>
    <w:p w14:paraId="1398109B" w14:textId="77777777" w:rsidR="00511766" w:rsidRDefault="00511766">
      <w:pPr>
        <w:spacing w:after="120" w:line="240" w:lineRule="auto"/>
        <w:jc w:val="center"/>
        <w:rPr>
          <w:rFonts w:ascii="Cambria" w:eastAsia="Cambria" w:hAnsi="Cambria" w:cs="Cambria"/>
          <w:b/>
        </w:rPr>
      </w:pPr>
    </w:p>
    <w:p w14:paraId="4BC1C401" w14:textId="77777777" w:rsidR="00511766" w:rsidRDefault="009A0B03">
      <w:pPr>
        <w:spacing w:after="120" w:line="240" w:lineRule="auto"/>
        <w:jc w:val="center"/>
        <w:rPr>
          <w:rFonts w:ascii="Cambria" w:eastAsia="Cambria" w:hAnsi="Cambria" w:cs="Cambria"/>
          <w:b/>
        </w:rPr>
      </w:pPr>
      <w:r>
        <w:rPr>
          <w:rFonts w:ascii="Cambria" w:eastAsia="Cambria" w:hAnsi="Cambria" w:cs="Cambria"/>
          <w:b/>
        </w:rPr>
        <w:t>SIMPULAN</w:t>
      </w:r>
    </w:p>
    <w:p w14:paraId="6B7C0541" w14:textId="77777777" w:rsidR="00DF2A1C" w:rsidRPr="00DF2A1C" w:rsidRDefault="00DF2A1C" w:rsidP="00DF2A1C">
      <w:pPr>
        <w:spacing w:line="240" w:lineRule="auto"/>
        <w:ind w:firstLine="720"/>
        <w:jc w:val="both"/>
        <w:rPr>
          <w:rFonts w:ascii="Cambria" w:hAnsi="Cambria" w:cs="Times New Roman"/>
          <w:color w:val="000000"/>
          <w:lang w:val="id-ID"/>
        </w:rPr>
      </w:pPr>
      <w:r w:rsidRPr="00DF2A1C">
        <w:rPr>
          <w:rFonts w:ascii="Cambria" w:hAnsi="Cambria" w:cs="Times New Roman"/>
          <w:color w:val="000000"/>
          <w:lang w:val="id-ID"/>
        </w:rPr>
        <w:t>Penelitian menunjukkan bahwa penerimaan diri, hubungan positif, otonomi, penguasaan lingkungan, tujuan hidup, dan pertumbuhan pribadi  pada penyedia jasa prostitusi online dapat meningkatkan kesejahteraan psikologis, harga diri, dan hubungan interpersonal mereka. Hal ini karena penerimaan diri membebaskan mereka dari tekanan untuk memenuhi harapan eksternal dan membantu mereka fokus pada tujuan dan nilai-nilai mereka sendiri. Penerimaan diri juga dapat membantu penyembuhan dan pertumbuhan, membantu mengatasi masa lalu yang traumatis, dan membangun masa depan yang lebih positif.</w:t>
      </w:r>
    </w:p>
    <w:p w14:paraId="0FE28BE6" w14:textId="77777777" w:rsidR="00DF2A1C" w:rsidRPr="00DF2A1C" w:rsidRDefault="00DF2A1C" w:rsidP="00DF2A1C">
      <w:pPr>
        <w:spacing w:line="240" w:lineRule="auto"/>
        <w:ind w:firstLine="720"/>
        <w:jc w:val="both"/>
        <w:rPr>
          <w:rFonts w:ascii="Cambria" w:hAnsi="Cambria" w:cs="Times New Roman"/>
          <w:color w:val="000000"/>
          <w:lang w:val="id-ID"/>
        </w:rPr>
      </w:pPr>
      <w:r w:rsidRPr="00DF2A1C">
        <w:rPr>
          <w:rFonts w:ascii="Cambria" w:hAnsi="Cambria" w:cs="Times New Roman"/>
          <w:color w:val="000000"/>
          <w:lang w:val="id-ID"/>
        </w:rPr>
        <w:t>Namun, sebagai pekerjaan ilegal, penyedia jasa prostitusi online open booking (BO) menghadapi hambatan dalam menerima diri mereka dan kehidupan yang mereka jalani. Penerimaan diri yang sejati tidak didasarkan pada aktivitas ilegal atau merugikan orang lain. Ini melibatkan pengakuan dan penerimaan diri secara keseluruhan, termasuk aspek yang baik dan buruk serta hidup sesuai dengan nilai-nilai dan keyakinan individu.</w:t>
      </w:r>
    </w:p>
    <w:p w14:paraId="011D9EA5" w14:textId="77777777" w:rsidR="00DF2A1C" w:rsidRPr="00DF2A1C" w:rsidRDefault="00DF2A1C" w:rsidP="00DF2A1C">
      <w:pPr>
        <w:spacing w:line="240" w:lineRule="auto"/>
        <w:ind w:firstLine="720"/>
        <w:jc w:val="both"/>
        <w:rPr>
          <w:rFonts w:ascii="Cambria" w:hAnsi="Cambria" w:cs="Times New Roman"/>
          <w:color w:val="000000"/>
          <w:lang w:val="id-ID"/>
        </w:rPr>
      </w:pPr>
      <w:r w:rsidRPr="00DF2A1C">
        <w:rPr>
          <w:rFonts w:ascii="Cambria" w:hAnsi="Cambria" w:cs="Times New Roman"/>
          <w:color w:val="000000"/>
          <w:lang w:val="id-ID"/>
        </w:rPr>
        <w:t>Stigma yang terkait dengan pekerjaan ini dapat mempengaruhi kesejahteraan psikologis penyedia jasa prostitusi online open BO. Stigma membawa hubungan yang negatif daripada hubungan yang positif dengan orang lain. Namun, beberapa pelaku penyedia jasa prostitusi mampu membangun hubungan positif melalui partisipasi dalam program kelompok, kegiatan rekreasi, dan dukungan sosial lainnya.</w:t>
      </w:r>
    </w:p>
    <w:p w14:paraId="685BDA3C" w14:textId="77777777" w:rsidR="00DF2A1C" w:rsidRPr="00DF2A1C" w:rsidRDefault="00DF2A1C" w:rsidP="00DF2A1C">
      <w:pPr>
        <w:spacing w:line="240" w:lineRule="auto"/>
        <w:ind w:firstLine="720"/>
        <w:jc w:val="both"/>
        <w:rPr>
          <w:rFonts w:ascii="Cambria" w:hAnsi="Cambria" w:cs="Times New Roman"/>
          <w:color w:val="000000"/>
          <w:lang w:val="id-ID"/>
        </w:rPr>
      </w:pPr>
      <w:r w:rsidRPr="00DF2A1C">
        <w:rPr>
          <w:rFonts w:ascii="Cambria" w:hAnsi="Cambria" w:cs="Times New Roman"/>
          <w:color w:val="000000"/>
          <w:lang w:val="id-ID"/>
        </w:rPr>
        <w:t xml:space="preserve">Faktor ekonomi menjadi alasan penting mengapa penyedia jasa prostitusi online open BO tetap melakukan pekerjaan mereka meskipun mengetahui dampak negatifnya. Otonomi mereka dalam mengambil keputusan menunjukkan kesejahteraan psikologis yang lebih tinggi. Mereka juga perlu menguasai lingkungan mereka untuk mencapai kesejahteraan psikologis. Namun, rendahnya </w:t>
      </w:r>
      <w:r w:rsidRPr="00DF2A1C">
        <w:rPr>
          <w:rFonts w:ascii="Cambria" w:hAnsi="Cambria" w:cs="Times New Roman"/>
          <w:i/>
          <w:color w:val="000000"/>
          <w:lang w:val="id-ID"/>
        </w:rPr>
        <w:t>environmental mastery</w:t>
      </w:r>
      <w:r w:rsidRPr="00DF2A1C">
        <w:rPr>
          <w:rFonts w:ascii="Cambria" w:hAnsi="Cambria" w:cs="Times New Roman"/>
          <w:color w:val="000000"/>
          <w:lang w:val="id-ID"/>
        </w:rPr>
        <w:t xml:space="preserve"> dapat menyebabkan stres, depresi, dan kecemasan.</w:t>
      </w:r>
    </w:p>
    <w:p w14:paraId="26D015C7" w14:textId="77777777" w:rsidR="00DF2A1C" w:rsidRPr="00DF2A1C" w:rsidRDefault="00DF2A1C" w:rsidP="00DF2A1C">
      <w:pPr>
        <w:spacing w:line="240" w:lineRule="auto"/>
        <w:ind w:firstLine="720"/>
        <w:jc w:val="both"/>
        <w:rPr>
          <w:rFonts w:ascii="Cambria" w:hAnsi="Cambria" w:cs="Times New Roman"/>
          <w:color w:val="000000"/>
          <w:lang w:val="id-ID"/>
        </w:rPr>
      </w:pPr>
      <w:r w:rsidRPr="00DF2A1C">
        <w:rPr>
          <w:rFonts w:ascii="Cambria" w:hAnsi="Cambria" w:cs="Times New Roman"/>
          <w:color w:val="000000"/>
          <w:lang w:val="id-ID"/>
        </w:rPr>
        <w:t>Meskipun menghadapi stigma dan tantangan, penyedia jasa prostitusi online open BO masih dapat memiliki tujuan hidup yang memberikan makna dan arah pada kehidupan mereka. Mereka juga dapat mengalami pertumbuhan pribadi melalui pengembangan keterampilan dan perkembangan pribadi yang positif.</w:t>
      </w:r>
    </w:p>
    <w:p w14:paraId="17E03A67" w14:textId="77777777" w:rsidR="00DF2A1C" w:rsidRPr="00DF2A1C" w:rsidRDefault="00DF2A1C" w:rsidP="00DF2A1C">
      <w:pPr>
        <w:spacing w:line="240" w:lineRule="auto"/>
        <w:ind w:firstLine="720"/>
        <w:jc w:val="both"/>
        <w:rPr>
          <w:rFonts w:ascii="Cambria" w:hAnsi="Cambria" w:cs="Times New Roman"/>
          <w:color w:val="000000"/>
          <w:lang w:val="id-ID"/>
        </w:rPr>
      </w:pPr>
      <w:r w:rsidRPr="00DF2A1C">
        <w:rPr>
          <w:rFonts w:ascii="Cambria" w:hAnsi="Cambria" w:cs="Times New Roman"/>
          <w:color w:val="000000"/>
          <w:lang w:val="id-ID"/>
        </w:rPr>
        <w:t>Secara keseluruhan, penyedia jasa prostitusi online open BO menghadapi stigmatisasi dan hambatan hukum yang mempengaruhi kesejahteraan psikologis mereka. Namun, mereka masih memiliki potensi untuk mencapai kesejahteraan dalam berbagai aspek.</w:t>
      </w:r>
    </w:p>
    <w:p w14:paraId="17A3F95C" w14:textId="77777777" w:rsidR="00511766" w:rsidRDefault="00511766">
      <w:pPr>
        <w:spacing w:after="120" w:line="240" w:lineRule="auto"/>
        <w:jc w:val="center"/>
        <w:rPr>
          <w:rFonts w:ascii="Cambria" w:eastAsia="Cambria" w:hAnsi="Cambria" w:cs="Cambria"/>
          <w:color w:val="000000"/>
        </w:rPr>
      </w:pPr>
    </w:p>
    <w:p w14:paraId="102D435C" w14:textId="77777777" w:rsidR="00DF2A1C" w:rsidRDefault="00DF2A1C">
      <w:pPr>
        <w:spacing w:after="120" w:line="240" w:lineRule="auto"/>
        <w:jc w:val="center"/>
        <w:rPr>
          <w:rFonts w:ascii="Cambria" w:eastAsia="Cambria" w:hAnsi="Cambria" w:cs="Cambria"/>
          <w:color w:val="000000"/>
        </w:rPr>
      </w:pPr>
    </w:p>
    <w:p w14:paraId="337DCDE8" w14:textId="77777777" w:rsidR="00DF2A1C" w:rsidRDefault="00DF2A1C">
      <w:pPr>
        <w:spacing w:after="120" w:line="240" w:lineRule="auto"/>
        <w:jc w:val="center"/>
        <w:rPr>
          <w:rFonts w:ascii="Cambria" w:eastAsia="Cambria" w:hAnsi="Cambria" w:cs="Cambria"/>
          <w:color w:val="000000"/>
        </w:rPr>
      </w:pPr>
    </w:p>
    <w:p w14:paraId="7C50FA92" w14:textId="77777777" w:rsidR="00DF2A1C" w:rsidRDefault="00DF2A1C">
      <w:pPr>
        <w:spacing w:after="120" w:line="240" w:lineRule="auto"/>
        <w:jc w:val="center"/>
        <w:rPr>
          <w:rFonts w:ascii="Cambria" w:eastAsia="Cambria" w:hAnsi="Cambria" w:cs="Cambria"/>
          <w:b/>
        </w:rPr>
      </w:pPr>
    </w:p>
    <w:p w14:paraId="08A1F26D" w14:textId="77777777" w:rsidR="00511766" w:rsidRDefault="009A0B03">
      <w:pPr>
        <w:spacing w:after="120" w:line="240" w:lineRule="auto"/>
        <w:jc w:val="center"/>
        <w:rPr>
          <w:rFonts w:ascii="Cambria" w:eastAsia="Cambria" w:hAnsi="Cambria" w:cs="Cambria"/>
          <w:b/>
        </w:rPr>
      </w:pPr>
      <w:r>
        <w:rPr>
          <w:rFonts w:ascii="Cambria" w:eastAsia="Cambria" w:hAnsi="Cambria" w:cs="Cambria"/>
          <w:b/>
        </w:rPr>
        <w:lastRenderedPageBreak/>
        <w:t>UCAPAN TERIMAKASIH</w:t>
      </w:r>
    </w:p>
    <w:p w14:paraId="45FAD683" w14:textId="1FBFE28D" w:rsidR="00511766" w:rsidRDefault="00606854" w:rsidP="00606854">
      <w:pPr>
        <w:spacing w:after="120" w:line="240" w:lineRule="auto"/>
        <w:jc w:val="both"/>
        <w:rPr>
          <w:rFonts w:ascii="Cambria" w:eastAsia="Cambria" w:hAnsi="Cambria" w:cs="Cambria"/>
          <w:b/>
        </w:rPr>
      </w:pPr>
      <w:r w:rsidRPr="00606854">
        <w:rPr>
          <w:rFonts w:ascii="Cambria" w:eastAsia="Times New Roman" w:hAnsi="Cambria" w:cs="Times New Roman"/>
          <w:lang w:val="id-ID"/>
        </w:rPr>
        <w:t xml:space="preserve">Ucapan terima kasih </w:t>
      </w:r>
      <w:r w:rsidRPr="00606854">
        <w:rPr>
          <w:rFonts w:ascii="Cambria" w:eastAsia="Times New Roman" w:hAnsi="Cambria" w:cs="Times New Roman"/>
          <w:lang w:val="id-ID"/>
        </w:rPr>
        <w:t>penulis panjatkan kehadirat Allah SWT,</w:t>
      </w:r>
      <w:r w:rsidRPr="00606854">
        <w:rPr>
          <w:rFonts w:ascii="Cambria" w:eastAsia="Times New Roman" w:hAnsi="Cambria" w:cs="Times New Roman"/>
          <w:lang w:val="id-ID"/>
        </w:rPr>
        <w:t xml:space="preserve"> dosen pembimbing, dan </w:t>
      </w:r>
      <w:r w:rsidRPr="00606854">
        <w:rPr>
          <w:rFonts w:ascii="Cambria" w:hAnsi="Cambria" w:cs="Times New Roman"/>
          <w:lang w:val="id-ID"/>
        </w:rPr>
        <w:t>Kepala Kanit III Subdit IV DITRESKRIMUM Polda Jatim beserta seluruh staff yang sudah membantu berjalannya proses penelitian penulis.</w:t>
      </w:r>
      <w:r w:rsidRPr="00606854">
        <w:rPr>
          <w:rFonts w:ascii="Cambria" w:eastAsia="Times New Roman" w:hAnsi="Cambria" w:cs="Times New Roman"/>
          <w:lang w:val="id-ID"/>
        </w:rPr>
        <w:t xml:space="preserve"> Terima kasih atas segala bantuan terkait pengambilan data penulis</w:t>
      </w:r>
      <w:r w:rsidRPr="00606854">
        <w:rPr>
          <w:rFonts w:ascii="Cambria" w:eastAsia="Times New Roman" w:hAnsi="Cambria" w:cs="Times New Roman"/>
          <w:lang w:val="id-ID"/>
        </w:rPr>
        <w:t xml:space="preserve"> sehingga dapat diterbitkan dengan lancar</w:t>
      </w:r>
      <w:r w:rsidRPr="00606854">
        <w:rPr>
          <w:rFonts w:ascii="Cambria" w:eastAsia="Times New Roman" w:hAnsi="Cambria" w:cs="Times New Roman"/>
          <w:lang w:val="id-ID"/>
        </w:rPr>
        <w:t>.</w:t>
      </w:r>
    </w:p>
    <w:p w14:paraId="1F630EB2" w14:textId="77777777" w:rsidR="00606854" w:rsidRDefault="00606854" w:rsidP="00606854">
      <w:pPr>
        <w:spacing w:after="120" w:line="240" w:lineRule="auto"/>
        <w:jc w:val="both"/>
        <w:rPr>
          <w:rFonts w:ascii="Cambria" w:eastAsia="Cambria" w:hAnsi="Cambria" w:cs="Cambria"/>
          <w:b/>
        </w:rPr>
      </w:pPr>
    </w:p>
    <w:p w14:paraId="4304390E" w14:textId="77777777" w:rsidR="00511766" w:rsidRDefault="009A0B03">
      <w:pPr>
        <w:spacing w:after="120" w:line="240" w:lineRule="auto"/>
        <w:jc w:val="center"/>
        <w:rPr>
          <w:rFonts w:ascii="Cambria" w:eastAsia="Cambria" w:hAnsi="Cambria" w:cs="Cambria"/>
          <w:b/>
        </w:rPr>
      </w:pPr>
      <w:r>
        <w:rPr>
          <w:rFonts w:ascii="Cambria" w:eastAsia="Cambria" w:hAnsi="Cambria" w:cs="Cambria"/>
          <w:b/>
        </w:rPr>
        <w:t>DEKLARASI POTENSI TERJADINYA KONFLIK KEPENTINGAN</w:t>
      </w:r>
    </w:p>
    <w:p w14:paraId="6A3DC8C9" w14:textId="15DF839B" w:rsidR="00511766" w:rsidRDefault="00EF1CDF">
      <w:pPr>
        <w:spacing w:after="120" w:line="240" w:lineRule="auto"/>
        <w:jc w:val="both"/>
        <w:rPr>
          <w:rFonts w:ascii="Cambria" w:eastAsia="Cambria" w:hAnsi="Cambria" w:cs="Cambria"/>
          <w:b/>
          <w:color w:val="000000"/>
        </w:rPr>
      </w:pPr>
      <w:r>
        <w:rPr>
          <w:rFonts w:ascii="Cambria" w:eastAsia="Cambria" w:hAnsi="Cambria" w:cs="Cambria"/>
          <w:b/>
          <w:color w:val="000000"/>
        </w:rPr>
        <w:t>“</w:t>
      </w:r>
      <w:bookmarkStart w:id="21" w:name="_GoBack"/>
      <w:bookmarkEnd w:id="21"/>
      <w:r w:rsidR="00606854">
        <w:rPr>
          <w:rFonts w:ascii="Cambria" w:eastAsia="Cambria" w:hAnsi="Cambria" w:cs="Cambria"/>
          <w:b/>
          <w:color w:val="000000"/>
        </w:rPr>
        <w:t xml:space="preserve">Rachma Yuniar Maulidiani </w:t>
      </w:r>
      <w:r w:rsidR="009A0B03">
        <w:rPr>
          <w:rFonts w:ascii="Cambria" w:eastAsia="Cambria" w:hAnsi="Cambria" w:cs="Cambria"/>
          <w:b/>
          <w:color w:val="000000"/>
        </w:rPr>
        <w:t xml:space="preserve">tidak bekerja, menjadi konsultan, memiliki saham, atau menerima dana dari perusahaan atau organisasi manapun yang mungkin akan mengambil untung </w:t>
      </w:r>
      <w:r w:rsidR="00606854">
        <w:rPr>
          <w:rFonts w:ascii="Cambria" w:eastAsia="Cambria" w:hAnsi="Cambria" w:cs="Cambria"/>
          <w:b/>
          <w:color w:val="000000"/>
        </w:rPr>
        <w:t>dari diterbitkannya naskah ini.</w:t>
      </w:r>
      <w:r>
        <w:rPr>
          <w:rFonts w:ascii="Cambria" w:eastAsia="Cambria" w:hAnsi="Cambria" w:cs="Cambria"/>
          <w:b/>
          <w:color w:val="000000"/>
        </w:rPr>
        <w:t>”</w:t>
      </w:r>
    </w:p>
    <w:p w14:paraId="1D7E3EA9" w14:textId="77777777" w:rsidR="00511766" w:rsidRDefault="00511766">
      <w:pPr>
        <w:spacing w:after="120" w:line="240" w:lineRule="auto"/>
        <w:jc w:val="center"/>
        <w:rPr>
          <w:rFonts w:ascii="Cambria" w:eastAsia="Cambria" w:hAnsi="Cambria" w:cs="Cambria"/>
          <w:b/>
        </w:rPr>
      </w:pPr>
    </w:p>
    <w:p w14:paraId="0F369950" w14:textId="77777777" w:rsidR="00511766" w:rsidRDefault="009A0B03">
      <w:pPr>
        <w:spacing w:after="120" w:line="240" w:lineRule="auto"/>
        <w:jc w:val="center"/>
        <w:rPr>
          <w:rFonts w:ascii="Cambria" w:eastAsia="Cambria" w:hAnsi="Cambria" w:cs="Cambria"/>
          <w:b/>
        </w:rPr>
      </w:pPr>
      <w:r>
        <w:rPr>
          <w:rFonts w:ascii="Cambria" w:eastAsia="Cambria" w:hAnsi="Cambria" w:cs="Cambria"/>
          <w:b/>
        </w:rPr>
        <w:t>PUSTAKA ACUAN</w:t>
      </w:r>
    </w:p>
    <w:p w14:paraId="20BD5521"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rPr>
      </w:pPr>
      <w:bookmarkStart w:id="22" w:name="_Hlk166748331"/>
      <w:r w:rsidRPr="00606854">
        <w:rPr>
          <w:rFonts w:ascii="Cambria" w:hAnsi="Cambria"/>
          <w:sz w:val="22"/>
          <w:szCs w:val="22"/>
        </w:rPr>
        <w:t xml:space="preserve">Aulia, D. L. N., &amp; Neno, Y. (2019). Pengetahuan, Sikap Dan Motivasi Pekerja Seks Komersial Terhadap Keikutsertaan Pemeriksaan Iva. </w:t>
      </w:r>
      <w:r w:rsidRPr="00606854">
        <w:rPr>
          <w:rFonts w:ascii="Cambria" w:hAnsi="Cambria"/>
          <w:i/>
          <w:iCs/>
          <w:sz w:val="22"/>
          <w:szCs w:val="22"/>
        </w:rPr>
        <w:t>Jurnal Kebidanan Malahayati</w:t>
      </w:r>
      <w:r w:rsidRPr="00606854">
        <w:rPr>
          <w:rFonts w:ascii="Cambria" w:hAnsi="Cambria"/>
          <w:sz w:val="22"/>
          <w:szCs w:val="22"/>
        </w:rPr>
        <w:t xml:space="preserve">, </w:t>
      </w:r>
      <w:r w:rsidRPr="00606854">
        <w:rPr>
          <w:rFonts w:ascii="Cambria" w:hAnsi="Cambria"/>
          <w:i/>
          <w:iCs/>
          <w:sz w:val="22"/>
          <w:szCs w:val="22"/>
        </w:rPr>
        <w:t>5</w:t>
      </w:r>
      <w:r w:rsidRPr="00606854">
        <w:rPr>
          <w:rFonts w:ascii="Cambria" w:hAnsi="Cambria"/>
          <w:sz w:val="22"/>
          <w:szCs w:val="22"/>
        </w:rPr>
        <w:t>(4), 349–356. https://doi.org/10.33024/jkm.v5i4.2026</w:t>
      </w:r>
    </w:p>
    <w:p w14:paraId="1A779860"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rPr>
      </w:pPr>
      <w:r w:rsidRPr="00606854">
        <w:rPr>
          <w:rFonts w:ascii="Cambria" w:hAnsi="Cambria"/>
          <w:sz w:val="22"/>
          <w:szCs w:val="22"/>
        </w:rPr>
        <w:t xml:space="preserve">Aziza, N., &amp; Mugiati, M. (2018). Hubungan Pengetahuan dan Sikap dengan Pemeriksaan Papsmear pada Pekerja Seks Komersial di Lokalisasi Kota Bandar Lampung. </w:t>
      </w:r>
      <w:r w:rsidRPr="00606854">
        <w:rPr>
          <w:rFonts w:ascii="Cambria" w:hAnsi="Cambria"/>
          <w:i/>
          <w:iCs/>
          <w:sz w:val="22"/>
          <w:szCs w:val="22"/>
        </w:rPr>
        <w:t>Jurnal Ilmiah Keperawatan Sai Betik</w:t>
      </w:r>
      <w:r w:rsidRPr="00606854">
        <w:rPr>
          <w:rFonts w:ascii="Cambria" w:hAnsi="Cambria"/>
          <w:sz w:val="22"/>
          <w:szCs w:val="22"/>
        </w:rPr>
        <w:t xml:space="preserve">, </w:t>
      </w:r>
      <w:r w:rsidRPr="00606854">
        <w:rPr>
          <w:rFonts w:ascii="Cambria" w:hAnsi="Cambria"/>
          <w:i/>
          <w:iCs/>
          <w:sz w:val="22"/>
          <w:szCs w:val="22"/>
        </w:rPr>
        <w:t>13</w:t>
      </w:r>
      <w:r w:rsidRPr="00606854">
        <w:rPr>
          <w:rFonts w:ascii="Cambria" w:hAnsi="Cambria"/>
          <w:sz w:val="22"/>
          <w:szCs w:val="22"/>
        </w:rPr>
        <w:t>(1), 6–13.</w:t>
      </w:r>
    </w:p>
    <w:p w14:paraId="791D55FE"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lang w:eastAsia="en-GB"/>
        </w:rPr>
      </w:pPr>
      <w:r w:rsidRPr="00606854">
        <w:rPr>
          <w:rFonts w:ascii="Cambria" w:hAnsi="Cambria"/>
          <w:sz w:val="22"/>
          <w:szCs w:val="22"/>
          <w:lang w:eastAsia="en-GB"/>
        </w:rPr>
        <w:t>Byrne, J. M. (2023). Menantang Stigma: Hubungan Positif di Antara Mucikari yang Dipenjara. Jurnal Kriminologi Kritis, 31(3), 456-472.</w:t>
      </w:r>
    </w:p>
    <w:p w14:paraId="7578D72C"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lang w:eastAsia="en-GB"/>
        </w:rPr>
      </w:pPr>
      <w:r w:rsidRPr="00606854">
        <w:rPr>
          <w:rFonts w:ascii="Cambria" w:hAnsi="Cambria"/>
          <w:sz w:val="22"/>
          <w:szCs w:val="22"/>
          <w:lang w:eastAsia="en-GB"/>
        </w:rPr>
        <w:t xml:space="preserve">Bartram, D., &amp; Boniwell, L. (2007). The science of happiness: Achieving sustained psychological well-being. </w:t>
      </w:r>
      <w:r w:rsidRPr="00606854">
        <w:rPr>
          <w:rFonts w:ascii="Cambria" w:hAnsi="Cambria"/>
          <w:i/>
          <w:iCs/>
          <w:sz w:val="22"/>
          <w:szCs w:val="22"/>
          <w:lang w:eastAsia="en-GB"/>
        </w:rPr>
        <w:t>Positive Psychology in Practice</w:t>
      </w:r>
      <w:r w:rsidRPr="00606854">
        <w:rPr>
          <w:rFonts w:ascii="Cambria" w:hAnsi="Cambria"/>
          <w:sz w:val="22"/>
          <w:szCs w:val="22"/>
          <w:lang w:eastAsia="en-GB"/>
        </w:rPr>
        <w:t xml:space="preserve">, </w:t>
      </w:r>
      <w:r w:rsidRPr="00606854">
        <w:rPr>
          <w:rFonts w:ascii="Cambria" w:hAnsi="Cambria"/>
          <w:i/>
          <w:iCs/>
          <w:sz w:val="22"/>
          <w:szCs w:val="22"/>
          <w:lang w:eastAsia="en-GB"/>
        </w:rPr>
        <w:t>29</w:t>
      </w:r>
      <w:r w:rsidRPr="00606854">
        <w:rPr>
          <w:rFonts w:ascii="Cambria" w:hAnsi="Cambria"/>
          <w:sz w:val="22"/>
          <w:szCs w:val="22"/>
          <w:lang w:eastAsia="en-GB"/>
        </w:rPr>
        <w:t xml:space="preserve">, 478-482 </w:t>
      </w:r>
    </w:p>
    <w:p w14:paraId="37E3B463"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rPr>
      </w:pPr>
      <w:r w:rsidRPr="00606854">
        <w:rPr>
          <w:rFonts w:ascii="Cambria" w:hAnsi="Cambria"/>
          <w:sz w:val="22"/>
          <w:szCs w:val="22"/>
        </w:rPr>
        <w:t>Boyatzis, Richard, E. 1998. Transforming Qualitative Information: Thematic Analysis and Code Development. Thousand Oaks: Sage pub.</w:t>
      </w:r>
    </w:p>
    <w:p w14:paraId="358C081E" w14:textId="77777777" w:rsidR="00606854" w:rsidRPr="00606854" w:rsidRDefault="00606854" w:rsidP="00606854">
      <w:pPr>
        <w:widowControl w:val="0"/>
        <w:tabs>
          <w:tab w:val="left" w:pos="567"/>
        </w:tabs>
        <w:autoSpaceDE w:val="0"/>
        <w:autoSpaceDN w:val="0"/>
        <w:adjustRightInd w:val="0"/>
        <w:spacing w:line="240" w:lineRule="auto"/>
        <w:ind w:left="425" w:hanging="425"/>
        <w:jc w:val="both"/>
        <w:rPr>
          <w:rFonts w:ascii="Cambria" w:hAnsi="Cambria" w:cs="Times New Roman"/>
          <w:color w:val="000000"/>
          <w:lang w:val="id-ID"/>
        </w:rPr>
      </w:pPr>
      <w:r w:rsidRPr="00606854">
        <w:rPr>
          <w:rFonts w:ascii="Cambria" w:hAnsi="Cambria" w:cs="Times New Roman"/>
          <w:color w:val="1A1A1A"/>
          <w:lang w:val="id-ID"/>
        </w:rPr>
        <w:t>Christie dan Poewandari, K. (2008). Kebahagiaan Pada Pekerja Seks Komersial</w:t>
      </w:r>
      <w:r w:rsidRPr="00606854">
        <w:rPr>
          <w:rFonts w:ascii="Cambria" w:hAnsi="Cambria" w:cs="Times New Roman"/>
          <w:color w:val="000000"/>
          <w:lang w:val="id-ID"/>
        </w:rPr>
        <w:t xml:space="preserve"> </w:t>
      </w:r>
      <w:r w:rsidRPr="00606854">
        <w:rPr>
          <w:rFonts w:ascii="Cambria" w:hAnsi="Cambria" w:cs="Times New Roman"/>
          <w:color w:val="1A1A1A"/>
          <w:lang w:val="id-ID"/>
        </w:rPr>
        <w:t>Kelas Bawah di Jakarta. Jurnal Psikologi Sosial, Vol. 14. No. 03, hal. 219-230</w:t>
      </w:r>
    </w:p>
    <w:p w14:paraId="58202BAE" w14:textId="77777777" w:rsidR="00606854" w:rsidRPr="00606854" w:rsidRDefault="00606854" w:rsidP="00606854">
      <w:pPr>
        <w:widowControl w:val="0"/>
        <w:tabs>
          <w:tab w:val="left" w:pos="567"/>
        </w:tabs>
        <w:autoSpaceDE w:val="0"/>
        <w:autoSpaceDN w:val="0"/>
        <w:adjustRightInd w:val="0"/>
        <w:spacing w:line="240" w:lineRule="auto"/>
        <w:ind w:left="425" w:hanging="425"/>
        <w:jc w:val="both"/>
        <w:rPr>
          <w:rFonts w:ascii="Cambria" w:hAnsi="Cambria" w:cs="Times New Roman"/>
          <w:color w:val="000000"/>
          <w:lang w:val="id-ID"/>
        </w:rPr>
      </w:pPr>
      <w:r w:rsidRPr="00606854">
        <w:rPr>
          <w:rFonts w:ascii="Cambria" w:hAnsi="Cambria" w:cs="Times New Roman"/>
          <w:lang w:val="id-ID"/>
        </w:rPr>
        <w:t>Deering, K. N., Stinson, J., &amp; Wenzel, T. (2019). Purpose in Life and Well-Being among Online Sex Workers: A Cross-Sectional Study</w:t>
      </w:r>
    </w:p>
    <w:p w14:paraId="6538A8AC"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rPr>
      </w:pPr>
      <w:r w:rsidRPr="00606854">
        <w:rPr>
          <w:rFonts w:ascii="Cambria" w:hAnsi="Cambria"/>
          <w:sz w:val="22"/>
          <w:szCs w:val="22"/>
        </w:rPr>
        <w:t xml:space="preserve">Destrianti, F., &amp; Harnani, Y. (2018). Studi Kualitatif Pekerja Seks Komersial (Psk) Di Daerah Jondul Kota Pekanbaru Tahun 2016. </w:t>
      </w:r>
      <w:r w:rsidRPr="00606854">
        <w:rPr>
          <w:rFonts w:ascii="Cambria" w:hAnsi="Cambria"/>
          <w:i/>
          <w:iCs/>
          <w:sz w:val="22"/>
          <w:szCs w:val="22"/>
        </w:rPr>
        <w:t>Jurnal Endurance</w:t>
      </w:r>
      <w:r w:rsidRPr="00606854">
        <w:rPr>
          <w:rFonts w:ascii="Cambria" w:hAnsi="Cambria"/>
          <w:sz w:val="22"/>
          <w:szCs w:val="22"/>
        </w:rPr>
        <w:t xml:space="preserve">, </w:t>
      </w:r>
      <w:r w:rsidRPr="00606854">
        <w:rPr>
          <w:rFonts w:ascii="Cambria" w:hAnsi="Cambria"/>
          <w:i/>
          <w:iCs/>
          <w:sz w:val="22"/>
          <w:szCs w:val="22"/>
        </w:rPr>
        <w:t>3</w:t>
      </w:r>
      <w:r w:rsidRPr="00606854">
        <w:rPr>
          <w:rFonts w:ascii="Cambria" w:hAnsi="Cambria"/>
          <w:sz w:val="22"/>
          <w:szCs w:val="22"/>
        </w:rPr>
        <w:t>(2), 302. https://doi.org/10.22216/jen.v3i2.1021</w:t>
      </w:r>
    </w:p>
    <w:p w14:paraId="49ABAEFE"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lang w:eastAsia="en-GB"/>
        </w:rPr>
      </w:pPr>
      <w:r w:rsidRPr="00606854">
        <w:rPr>
          <w:rFonts w:ascii="Cambria" w:hAnsi="Cambria"/>
          <w:sz w:val="22"/>
          <w:szCs w:val="22"/>
          <w:lang w:eastAsia="en-GB"/>
        </w:rPr>
        <w:t xml:space="preserve">Diener, Ed. (2009). </w:t>
      </w:r>
      <w:r w:rsidRPr="00606854">
        <w:rPr>
          <w:rFonts w:ascii="Cambria" w:hAnsi="Cambria"/>
          <w:i/>
          <w:iCs/>
          <w:sz w:val="22"/>
          <w:szCs w:val="22"/>
          <w:lang w:eastAsia="en-GB"/>
        </w:rPr>
        <w:t xml:space="preserve">Assesing well-being: The collected works of ed diener. </w:t>
      </w:r>
      <w:r w:rsidRPr="00606854">
        <w:rPr>
          <w:rFonts w:ascii="Cambria" w:hAnsi="Cambria"/>
          <w:sz w:val="22"/>
          <w:szCs w:val="22"/>
          <w:lang w:eastAsia="en-GB"/>
        </w:rPr>
        <w:t xml:space="preserve">New York: Springer. </w:t>
      </w:r>
    </w:p>
    <w:p w14:paraId="5A651E50"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lang w:eastAsia="en-GB"/>
        </w:rPr>
      </w:pPr>
      <w:r w:rsidRPr="00606854">
        <w:rPr>
          <w:rFonts w:ascii="Cambria" w:hAnsi="Cambria"/>
          <w:sz w:val="22"/>
          <w:szCs w:val="22"/>
          <w:lang w:eastAsia="en-GB"/>
        </w:rPr>
        <w:t xml:space="preserve">Ghufron, N. M., &amp; Risnawita, R. (2016). Teori-teori psikologi. Jogjakarta: Ar-Ruzz Media. </w:t>
      </w:r>
    </w:p>
    <w:p w14:paraId="7448CD4F"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rPr>
      </w:pPr>
      <w:r w:rsidRPr="00606854">
        <w:rPr>
          <w:rFonts w:ascii="Cambria" w:hAnsi="Cambria"/>
          <w:sz w:val="22"/>
          <w:szCs w:val="22"/>
        </w:rPr>
        <w:t xml:space="preserve">Hehalatu, N., Hehanussa, D. J. A., &amp; Supusepa, R. (2022). Perlindungan Hukum Terhadap Anak Korban Prostitusi Online Melalui Aplikasi Michat. </w:t>
      </w:r>
      <w:r w:rsidRPr="00606854">
        <w:rPr>
          <w:rFonts w:ascii="Cambria" w:hAnsi="Cambria"/>
          <w:i/>
          <w:iCs/>
          <w:sz w:val="22"/>
          <w:szCs w:val="22"/>
        </w:rPr>
        <w:t>Pattimura Legal Journal</w:t>
      </w:r>
      <w:r w:rsidRPr="00606854">
        <w:rPr>
          <w:rFonts w:ascii="Cambria" w:hAnsi="Cambria"/>
          <w:sz w:val="22"/>
          <w:szCs w:val="22"/>
        </w:rPr>
        <w:t xml:space="preserve">, </w:t>
      </w:r>
      <w:r w:rsidRPr="00606854">
        <w:rPr>
          <w:rFonts w:ascii="Cambria" w:hAnsi="Cambria"/>
          <w:i/>
          <w:iCs/>
          <w:sz w:val="22"/>
          <w:szCs w:val="22"/>
        </w:rPr>
        <w:t>1</w:t>
      </w:r>
      <w:r w:rsidRPr="00606854">
        <w:rPr>
          <w:rFonts w:ascii="Cambria" w:hAnsi="Cambria"/>
          <w:sz w:val="22"/>
          <w:szCs w:val="22"/>
        </w:rPr>
        <w:t>(1), 1–14. https://doi.org/10.47268/pela.v1i1.5897</w:t>
      </w:r>
    </w:p>
    <w:p w14:paraId="27F93F45"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rPr>
      </w:pPr>
      <w:r w:rsidRPr="00606854">
        <w:rPr>
          <w:rFonts w:ascii="Cambria" w:hAnsi="Cambria"/>
          <w:color w:val="000000"/>
          <w:sz w:val="22"/>
          <w:szCs w:val="22"/>
        </w:rPr>
        <w:t xml:space="preserve">Huppert, F. A. (2009). Psychological Well- being: Evidence Regarding its Causes and Consequences. </w:t>
      </w:r>
      <w:r w:rsidRPr="00606854">
        <w:rPr>
          <w:rFonts w:ascii="Cambria" w:hAnsi="Cambria"/>
          <w:i/>
          <w:iCs/>
          <w:color w:val="000000"/>
          <w:sz w:val="22"/>
          <w:szCs w:val="22"/>
        </w:rPr>
        <w:t>Applied Psychology: Health and Well-Being</w:t>
      </w:r>
      <w:r w:rsidRPr="00606854">
        <w:rPr>
          <w:rFonts w:ascii="Cambria" w:hAnsi="Cambria"/>
          <w:color w:val="000000"/>
          <w:sz w:val="22"/>
          <w:szCs w:val="22"/>
        </w:rPr>
        <w:t xml:space="preserve">, </w:t>
      </w:r>
      <w:r w:rsidRPr="00606854">
        <w:rPr>
          <w:rFonts w:ascii="Cambria" w:hAnsi="Cambria"/>
          <w:i/>
          <w:iCs/>
          <w:color w:val="000000"/>
          <w:sz w:val="22"/>
          <w:szCs w:val="22"/>
        </w:rPr>
        <w:t>1</w:t>
      </w:r>
      <w:r w:rsidRPr="00606854">
        <w:rPr>
          <w:rFonts w:ascii="Cambria" w:hAnsi="Cambria"/>
          <w:color w:val="000000"/>
          <w:sz w:val="22"/>
          <w:szCs w:val="22"/>
        </w:rPr>
        <w:t xml:space="preserve">(2), 137–164 </w:t>
      </w:r>
    </w:p>
    <w:p w14:paraId="1FFCFF61" w14:textId="77777777" w:rsidR="00606854" w:rsidRPr="00606854" w:rsidRDefault="00606854" w:rsidP="00606854">
      <w:pPr>
        <w:tabs>
          <w:tab w:val="left" w:pos="567"/>
        </w:tabs>
        <w:spacing w:line="240" w:lineRule="auto"/>
        <w:ind w:left="425" w:hanging="425"/>
        <w:jc w:val="both"/>
        <w:rPr>
          <w:rFonts w:ascii="Cambria" w:eastAsia="Times New Roman" w:hAnsi="Cambria" w:cs="Times New Roman"/>
          <w:lang w:val="id-ID"/>
        </w:rPr>
      </w:pPr>
      <w:r w:rsidRPr="00606854">
        <w:rPr>
          <w:rFonts w:ascii="Cambria" w:eastAsia="Times New Roman" w:hAnsi="Cambria" w:cs="Times New Roman"/>
          <w:lang w:val="id-ID"/>
        </w:rPr>
        <w:lastRenderedPageBreak/>
        <w:t xml:space="preserve">Hurlock, E.B. (2004). Psikologi Perkembangan Suatu Pendekatan Sepanjang Rentang Kehidupan. Edisi Kelima (Terjemahan Istiwidayanti dan Soedjarwo). Jakarta: Erlangga. </w:t>
      </w:r>
    </w:p>
    <w:p w14:paraId="47DDE063"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rPr>
      </w:pPr>
      <w:r w:rsidRPr="00606854">
        <w:rPr>
          <w:rFonts w:ascii="Cambria" w:hAnsi="Cambria"/>
          <w:sz w:val="22"/>
          <w:szCs w:val="22"/>
        </w:rPr>
        <w:t xml:space="preserve">Izzati, U. A., Budiani, M. S., Mulyana, O. P., &amp; Puspitadewi, N. W. S. (2021). Gambaran Kesejahteraan Psikologis pada Karyawan Terdampak Pandemi COVID-19. </w:t>
      </w:r>
      <w:r w:rsidRPr="00606854">
        <w:rPr>
          <w:rFonts w:ascii="Cambria" w:hAnsi="Cambria"/>
          <w:i/>
          <w:iCs/>
          <w:sz w:val="22"/>
          <w:szCs w:val="22"/>
        </w:rPr>
        <w:t>Jurnal Psikologi Teori Dan Terapan</w:t>
      </w:r>
      <w:r w:rsidRPr="00606854">
        <w:rPr>
          <w:rFonts w:ascii="Cambria" w:hAnsi="Cambria"/>
          <w:sz w:val="22"/>
          <w:szCs w:val="22"/>
        </w:rPr>
        <w:t xml:space="preserve">, </w:t>
      </w:r>
      <w:r w:rsidRPr="00606854">
        <w:rPr>
          <w:rFonts w:ascii="Cambria" w:hAnsi="Cambria"/>
          <w:i/>
          <w:iCs/>
          <w:sz w:val="22"/>
          <w:szCs w:val="22"/>
        </w:rPr>
        <w:t>11</w:t>
      </w:r>
      <w:r w:rsidRPr="00606854">
        <w:rPr>
          <w:rFonts w:ascii="Cambria" w:hAnsi="Cambria"/>
          <w:sz w:val="22"/>
          <w:szCs w:val="22"/>
        </w:rPr>
        <w:t>(3), 315. https://doi.org/10.26740/jptt.v11n3.p315-326</w:t>
      </w:r>
    </w:p>
    <w:p w14:paraId="25F61FFE" w14:textId="77777777" w:rsidR="00606854" w:rsidRPr="00606854" w:rsidRDefault="00606854" w:rsidP="00606854">
      <w:pPr>
        <w:tabs>
          <w:tab w:val="left" w:pos="567"/>
        </w:tabs>
        <w:spacing w:line="240" w:lineRule="auto"/>
        <w:ind w:left="425" w:hanging="425"/>
        <w:jc w:val="both"/>
        <w:rPr>
          <w:rFonts w:ascii="Cambria" w:hAnsi="Cambria" w:cs="Times New Roman"/>
          <w:lang w:val="id-ID"/>
        </w:rPr>
      </w:pPr>
      <w:r w:rsidRPr="00606854">
        <w:rPr>
          <w:rFonts w:ascii="Cambria" w:hAnsi="Cambria" w:cs="Times New Roman"/>
          <w:lang w:val="id-ID"/>
        </w:rPr>
        <w:t xml:space="preserve">Kenrick, D. T., Griskevicius, V., Neuberg, S. L., &amp; Schaller, M. (2010). Renovating the Pyramid of Needs: Contemporary Extensions Built Upon Ancient Foundations. Perspectives on psychological science : a journal of the Association for Psychological Science, 5(3), 292–314. doi: 10.1177/1745691610369469 </w:t>
      </w:r>
    </w:p>
    <w:p w14:paraId="6E360792"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rPr>
      </w:pPr>
      <w:r w:rsidRPr="00606854">
        <w:rPr>
          <w:rFonts w:ascii="Cambria" w:hAnsi="Cambria"/>
          <w:sz w:val="22"/>
          <w:szCs w:val="22"/>
        </w:rPr>
        <w:t xml:space="preserve">Kleden, K. L. (2019). Pisau Analisis Kriminologi Prostitusi Online. </w:t>
      </w:r>
      <w:r w:rsidRPr="00606854">
        <w:rPr>
          <w:rFonts w:ascii="Cambria" w:hAnsi="Cambria"/>
          <w:i/>
          <w:iCs/>
          <w:sz w:val="22"/>
          <w:szCs w:val="22"/>
        </w:rPr>
        <w:t>DiH: Jurnal Ilmu Hukum</w:t>
      </w:r>
      <w:r w:rsidRPr="00606854">
        <w:rPr>
          <w:rFonts w:ascii="Cambria" w:hAnsi="Cambria"/>
          <w:sz w:val="22"/>
          <w:szCs w:val="22"/>
        </w:rPr>
        <w:t xml:space="preserve">, </w:t>
      </w:r>
      <w:r w:rsidRPr="00606854">
        <w:rPr>
          <w:rFonts w:ascii="Cambria" w:hAnsi="Cambria"/>
          <w:i/>
          <w:iCs/>
          <w:sz w:val="22"/>
          <w:szCs w:val="22"/>
        </w:rPr>
        <w:t>15</w:t>
      </w:r>
      <w:r w:rsidRPr="00606854">
        <w:rPr>
          <w:rFonts w:ascii="Cambria" w:hAnsi="Cambria"/>
          <w:sz w:val="22"/>
          <w:szCs w:val="22"/>
        </w:rPr>
        <w:t>(1), 68–78. https://doi.org/10.30996/dih.v15i1.2266</w:t>
      </w:r>
    </w:p>
    <w:p w14:paraId="29CD6400" w14:textId="77777777" w:rsidR="00606854" w:rsidRPr="00606854" w:rsidRDefault="00606854" w:rsidP="00606854">
      <w:pPr>
        <w:tabs>
          <w:tab w:val="left" w:pos="567"/>
        </w:tabs>
        <w:spacing w:line="240" w:lineRule="auto"/>
        <w:ind w:left="425" w:hanging="425"/>
        <w:jc w:val="both"/>
        <w:rPr>
          <w:rFonts w:ascii="Cambria" w:eastAsia="Times New Roman" w:hAnsi="Cambria" w:cs="Times New Roman"/>
          <w:lang w:val="id-ID"/>
        </w:rPr>
      </w:pPr>
      <w:r w:rsidRPr="00606854">
        <w:rPr>
          <w:rFonts w:ascii="Cambria" w:eastAsia="Times New Roman" w:hAnsi="Cambria" w:cs="Times New Roman"/>
          <w:lang w:val="id-ID"/>
        </w:rPr>
        <w:t xml:space="preserve">Kusuma, Widjaja.1998. Man’s Body &amp; Sexual Fantasies (Tubuh Pria &amp; Impian Seksualnya). Interaksa. Batam Centre </w:t>
      </w:r>
    </w:p>
    <w:p w14:paraId="4782267F" w14:textId="77777777" w:rsidR="00606854" w:rsidRPr="00606854" w:rsidRDefault="00606854" w:rsidP="00606854">
      <w:pPr>
        <w:tabs>
          <w:tab w:val="left" w:pos="567"/>
        </w:tabs>
        <w:spacing w:line="240" w:lineRule="auto"/>
        <w:ind w:left="425" w:hanging="425"/>
        <w:rPr>
          <w:rFonts w:ascii="Cambria" w:eastAsia="Times New Roman" w:hAnsi="Cambria" w:cs="Times New Roman"/>
          <w:color w:val="000000" w:themeColor="text1"/>
          <w:lang w:val="id-ID"/>
        </w:rPr>
      </w:pPr>
      <w:r w:rsidRPr="00606854">
        <w:rPr>
          <w:rFonts w:ascii="Cambria" w:eastAsia="Times New Roman" w:hAnsi="Cambria" w:cs="Times New Roman"/>
          <w:color w:val="000000" w:themeColor="text1"/>
          <w:shd w:val="clear" w:color="auto" w:fill="FFFFFF"/>
          <w:lang w:val="id-ID"/>
        </w:rPr>
        <w:t>Makhmucik, H., &amp; Endrwati, N. (2018). Perlindungan Hukum Wanita Pekerja Seks (WPS) Pasca Penutupan Lokalisasi Menurut Undang-Undang Nomor 11 Tahun 2009. </w:t>
      </w:r>
      <w:r w:rsidRPr="00606854">
        <w:rPr>
          <w:rFonts w:ascii="Cambria" w:eastAsia="Times New Roman" w:hAnsi="Cambria" w:cs="Times New Roman"/>
          <w:i/>
          <w:iCs/>
          <w:color w:val="000000" w:themeColor="text1"/>
          <w:lang w:val="id-ID"/>
        </w:rPr>
        <w:t>Jurnal Ilmu Hukum</w:t>
      </w:r>
      <w:r w:rsidRPr="00606854">
        <w:rPr>
          <w:rFonts w:ascii="Cambria" w:eastAsia="Times New Roman" w:hAnsi="Cambria" w:cs="Times New Roman"/>
          <w:color w:val="000000" w:themeColor="text1"/>
          <w:shd w:val="clear" w:color="auto" w:fill="FFFFFF"/>
          <w:lang w:val="id-ID"/>
        </w:rPr>
        <w:t>, </w:t>
      </w:r>
      <w:r w:rsidRPr="00606854">
        <w:rPr>
          <w:rFonts w:ascii="Cambria" w:eastAsia="Times New Roman" w:hAnsi="Cambria" w:cs="Times New Roman"/>
          <w:i/>
          <w:iCs/>
          <w:color w:val="000000" w:themeColor="text1"/>
          <w:lang w:val="id-ID"/>
        </w:rPr>
        <w:t>8</w:t>
      </w:r>
      <w:r w:rsidRPr="00606854">
        <w:rPr>
          <w:rFonts w:ascii="Cambria" w:eastAsia="Times New Roman" w:hAnsi="Cambria" w:cs="Times New Roman"/>
          <w:color w:val="000000" w:themeColor="text1"/>
          <w:shd w:val="clear" w:color="auto" w:fill="FFFFFF"/>
          <w:lang w:val="id-ID"/>
        </w:rPr>
        <w:t xml:space="preserve">(1), 42–54. </w:t>
      </w:r>
    </w:p>
    <w:p w14:paraId="670BAF73"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rPr>
      </w:pPr>
      <w:r w:rsidRPr="00606854">
        <w:rPr>
          <w:rFonts w:ascii="Cambria" w:hAnsi="Cambria"/>
          <w:sz w:val="22"/>
          <w:szCs w:val="22"/>
        </w:rPr>
        <w:t xml:space="preserve">Meriko, C., Hadiwirawan, O., &amp; Hadiwirawan, O. (2019). Kesejahteraan Psikologis Perempuan Yang Berperan Ganda. </w:t>
      </w:r>
      <w:r w:rsidRPr="00606854">
        <w:rPr>
          <w:rFonts w:ascii="Cambria" w:hAnsi="Cambria"/>
          <w:i/>
          <w:iCs/>
          <w:sz w:val="22"/>
          <w:szCs w:val="22"/>
        </w:rPr>
        <w:t>Seurune : Jurnal Psikologi Unsyiah</w:t>
      </w:r>
      <w:r w:rsidRPr="00606854">
        <w:rPr>
          <w:rFonts w:ascii="Cambria" w:hAnsi="Cambria"/>
          <w:sz w:val="22"/>
          <w:szCs w:val="22"/>
        </w:rPr>
        <w:t xml:space="preserve">, </w:t>
      </w:r>
      <w:r w:rsidRPr="00606854">
        <w:rPr>
          <w:rFonts w:ascii="Cambria" w:hAnsi="Cambria"/>
          <w:i/>
          <w:iCs/>
          <w:sz w:val="22"/>
          <w:szCs w:val="22"/>
        </w:rPr>
        <w:t>2</w:t>
      </w:r>
      <w:r w:rsidRPr="00606854">
        <w:rPr>
          <w:rFonts w:ascii="Cambria" w:hAnsi="Cambria"/>
          <w:sz w:val="22"/>
          <w:szCs w:val="22"/>
        </w:rPr>
        <w:t>(1), 68–99. https://doi.org/10.24815/s-jpu.v2i1.13273</w:t>
      </w:r>
    </w:p>
    <w:p w14:paraId="4656BC66" w14:textId="77777777" w:rsidR="00606854" w:rsidRPr="00606854" w:rsidRDefault="00606854" w:rsidP="00606854">
      <w:pPr>
        <w:tabs>
          <w:tab w:val="left" w:pos="567"/>
        </w:tabs>
        <w:spacing w:line="240" w:lineRule="auto"/>
        <w:ind w:left="425" w:hanging="425"/>
        <w:jc w:val="both"/>
        <w:rPr>
          <w:rFonts w:ascii="Cambria" w:eastAsia="Times New Roman" w:hAnsi="Cambria" w:cs="Times New Roman"/>
          <w:lang w:val="id-ID"/>
        </w:rPr>
      </w:pPr>
      <w:r w:rsidRPr="00606854">
        <w:rPr>
          <w:rFonts w:ascii="Cambria" w:eastAsia="Times New Roman" w:hAnsi="Cambria" w:cs="Times New Roman"/>
          <w:lang w:val="id-ID"/>
        </w:rPr>
        <w:t xml:space="preserve">Moleong, Lexy.J.2007. </w:t>
      </w:r>
      <w:r w:rsidRPr="00606854">
        <w:rPr>
          <w:rFonts w:ascii="Cambria" w:eastAsia="Times New Roman" w:hAnsi="Cambria" w:cs="Times New Roman"/>
          <w:i/>
          <w:lang w:val="id-ID"/>
        </w:rPr>
        <w:t>Metodologi Penelitian Kualitatif</w:t>
      </w:r>
      <w:r w:rsidRPr="00606854">
        <w:rPr>
          <w:rFonts w:ascii="Cambria" w:eastAsia="Times New Roman" w:hAnsi="Cambria" w:cs="Times New Roman"/>
          <w:lang w:val="id-ID"/>
        </w:rPr>
        <w:t>. Bandung; PT Remaja Rosdakarya Offset</w:t>
      </w:r>
    </w:p>
    <w:p w14:paraId="088664EF"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rPr>
      </w:pPr>
      <w:r w:rsidRPr="00606854">
        <w:rPr>
          <w:rFonts w:ascii="Cambria" w:hAnsi="Cambria"/>
          <w:sz w:val="22"/>
          <w:szCs w:val="22"/>
        </w:rPr>
        <w:t xml:space="preserve">Nuzuli, A. K., Natalia, W. K., &amp; Adiyanto, W. (2021). Tinjauan Pelanggaran Kode Etik Jurnalistik dalam Pemberitaan Prostitusi Online di Surabaya. </w:t>
      </w:r>
      <w:r w:rsidRPr="00606854">
        <w:rPr>
          <w:rFonts w:ascii="Cambria" w:hAnsi="Cambria"/>
          <w:i/>
          <w:iCs/>
          <w:sz w:val="22"/>
          <w:szCs w:val="22"/>
        </w:rPr>
        <w:t>Warta ISKI</w:t>
      </w:r>
      <w:r w:rsidRPr="00606854">
        <w:rPr>
          <w:rFonts w:ascii="Cambria" w:hAnsi="Cambria"/>
          <w:sz w:val="22"/>
          <w:szCs w:val="22"/>
        </w:rPr>
        <w:t xml:space="preserve">, </w:t>
      </w:r>
      <w:r w:rsidRPr="00606854">
        <w:rPr>
          <w:rFonts w:ascii="Cambria" w:hAnsi="Cambria"/>
          <w:i/>
          <w:iCs/>
          <w:sz w:val="22"/>
          <w:szCs w:val="22"/>
        </w:rPr>
        <w:t>4</w:t>
      </w:r>
      <w:r w:rsidRPr="00606854">
        <w:rPr>
          <w:rFonts w:ascii="Cambria" w:hAnsi="Cambria"/>
          <w:sz w:val="22"/>
          <w:szCs w:val="22"/>
        </w:rPr>
        <w:t>(1), 35–43. https://doi.org/10.25008/wartaiski.v4i1.108</w:t>
      </w:r>
    </w:p>
    <w:p w14:paraId="26DACA11" w14:textId="77777777" w:rsidR="00606854" w:rsidRPr="00606854" w:rsidRDefault="00606854" w:rsidP="00606854">
      <w:pPr>
        <w:tabs>
          <w:tab w:val="left" w:pos="567"/>
        </w:tabs>
        <w:spacing w:line="240" w:lineRule="auto"/>
        <w:ind w:left="425" w:hanging="425"/>
        <w:jc w:val="both"/>
        <w:rPr>
          <w:rFonts w:ascii="Cambria" w:eastAsia="Times New Roman" w:hAnsi="Cambria" w:cs="Times New Roman"/>
          <w:lang w:val="id-ID"/>
        </w:rPr>
      </w:pPr>
      <w:r w:rsidRPr="00606854">
        <w:rPr>
          <w:rFonts w:ascii="Cambria" w:eastAsia="Times New Roman" w:hAnsi="Cambria" w:cs="Times New Roman"/>
          <w:lang w:val="id-ID"/>
        </w:rPr>
        <w:t>Papalia, D. E., Old s, S. W., &amp; Feldman, R. D. (2008). Human Development Perkembangan Manusia. Jakarta: Kencana</w:t>
      </w:r>
    </w:p>
    <w:p w14:paraId="3286AC38" w14:textId="77777777" w:rsidR="00606854" w:rsidRPr="00606854" w:rsidRDefault="00606854" w:rsidP="00606854">
      <w:pPr>
        <w:tabs>
          <w:tab w:val="left" w:pos="567"/>
        </w:tabs>
        <w:spacing w:line="240" w:lineRule="auto"/>
        <w:ind w:left="425" w:hanging="425"/>
        <w:jc w:val="both"/>
        <w:rPr>
          <w:rFonts w:ascii="Cambria" w:eastAsia="Times New Roman" w:hAnsi="Cambria" w:cs="Times New Roman"/>
          <w:lang w:val="id-ID"/>
        </w:rPr>
      </w:pPr>
      <w:r w:rsidRPr="00606854">
        <w:rPr>
          <w:rFonts w:ascii="Cambria" w:hAnsi="Cambria" w:cs="Times New Roman"/>
          <w:lang w:val="id-ID"/>
        </w:rPr>
        <w:t xml:space="preserve">Pratama, I. G. Y., Laksmi Dewi, A. A. S., &amp; Widyantara, I. M. M. (2021). Kriminalisasi Terhadap Pekerja Seks Komersial Melalui Online dalam Pembaharuan Hukum Pidana. </w:t>
      </w:r>
      <w:r w:rsidRPr="00606854">
        <w:rPr>
          <w:rFonts w:ascii="Cambria" w:hAnsi="Cambria" w:cs="Times New Roman"/>
          <w:i/>
          <w:iCs/>
          <w:lang w:val="id-ID"/>
        </w:rPr>
        <w:t>Jurnal Preferensi Hukum</w:t>
      </w:r>
      <w:r w:rsidRPr="00606854">
        <w:rPr>
          <w:rFonts w:ascii="Cambria" w:hAnsi="Cambria" w:cs="Times New Roman"/>
          <w:lang w:val="id-ID"/>
        </w:rPr>
        <w:t xml:space="preserve">, </w:t>
      </w:r>
      <w:r w:rsidRPr="00606854">
        <w:rPr>
          <w:rFonts w:ascii="Cambria" w:hAnsi="Cambria" w:cs="Times New Roman"/>
          <w:i/>
          <w:iCs/>
          <w:lang w:val="id-ID"/>
        </w:rPr>
        <w:t>2</w:t>
      </w:r>
      <w:r w:rsidRPr="00606854">
        <w:rPr>
          <w:rFonts w:ascii="Cambria" w:hAnsi="Cambria" w:cs="Times New Roman"/>
          <w:lang w:val="id-ID"/>
        </w:rPr>
        <w:t>(3), 594–598. https://doi.org/10.22225/jph.2.3.4022.594-59</w:t>
      </w:r>
    </w:p>
    <w:p w14:paraId="7389A31A"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rPr>
      </w:pPr>
      <w:r w:rsidRPr="00606854">
        <w:rPr>
          <w:rFonts w:ascii="Cambria" w:hAnsi="Cambria"/>
          <w:sz w:val="22"/>
          <w:szCs w:val="22"/>
        </w:rPr>
        <w:t>Prajuritno, Dhani. (2011). Interaksi Sosial Pekerja Seks Komersial dengan Masyarakat Setempat di Lokalisasi Gang Sadar Kawasan Wisata Baturraden Kabupaten. Banyumas. Universitas Negeri Semarang. Diakses dari:</w:t>
      </w:r>
      <w:r w:rsidRPr="00606854">
        <w:rPr>
          <w:rFonts w:ascii="Cambria" w:hAnsi="Cambria"/>
          <w:color w:val="000000" w:themeColor="text1"/>
          <w:sz w:val="22"/>
          <w:szCs w:val="22"/>
        </w:rPr>
        <w:t xml:space="preserve"> </w:t>
      </w:r>
      <w:hyperlink r:id="rId10" w:history="1">
        <w:r w:rsidRPr="00606854">
          <w:rPr>
            <w:rStyle w:val="Hyperlink"/>
            <w:rFonts w:ascii="Cambria" w:hAnsi="Cambria"/>
            <w:color w:val="000000" w:themeColor="text1"/>
            <w:sz w:val="22"/>
            <w:szCs w:val="22"/>
          </w:rPr>
          <w:t>http://lib.unnes.ac.id/14214/</w:t>
        </w:r>
      </w:hyperlink>
    </w:p>
    <w:p w14:paraId="02431695"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rPr>
      </w:pPr>
      <w:r w:rsidRPr="00606854">
        <w:rPr>
          <w:rFonts w:ascii="Cambria" w:hAnsi="Cambria"/>
          <w:sz w:val="22"/>
          <w:szCs w:val="22"/>
        </w:rPr>
        <w:t xml:space="preserve">Putri, R., &amp; Syafruddin, S. (2020). Rasionalitas Beragama Pekerja Seks Komersial (PSK). </w:t>
      </w:r>
      <w:r w:rsidRPr="00606854">
        <w:rPr>
          <w:rFonts w:ascii="Cambria" w:hAnsi="Cambria"/>
          <w:i/>
          <w:iCs/>
          <w:sz w:val="22"/>
          <w:szCs w:val="22"/>
        </w:rPr>
        <w:t>Indonesian Journal of Religion and Society</w:t>
      </w:r>
      <w:r w:rsidRPr="00606854">
        <w:rPr>
          <w:rFonts w:ascii="Cambria" w:hAnsi="Cambria"/>
          <w:sz w:val="22"/>
          <w:szCs w:val="22"/>
        </w:rPr>
        <w:t xml:space="preserve">, </w:t>
      </w:r>
      <w:r w:rsidRPr="00606854">
        <w:rPr>
          <w:rFonts w:ascii="Cambria" w:hAnsi="Cambria"/>
          <w:i/>
          <w:iCs/>
          <w:sz w:val="22"/>
          <w:szCs w:val="22"/>
        </w:rPr>
        <w:t>2</w:t>
      </w:r>
      <w:r w:rsidRPr="00606854">
        <w:rPr>
          <w:rFonts w:ascii="Cambria" w:hAnsi="Cambria"/>
          <w:sz w:val="22"/>
          <w:szCs w:val="22"/>
        </w:rPr>
        <w:t>(2), 129–137. https://doi.org/10.36256/ijrs.v2i2.113</w:t>
      </w:r>
    </w:p>
    <w:p w14:paraId="62C6089A"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rPr>
      </w:pPr>
      <w:r w:rsidRPr="00606854">
        <w:rPr>
          <w:rFonts w:ascii="Cambria" w:hAnsi="Cambria"/>
          <w:sz w:val="22"/>
          <w:szCs w:val="22"/>
        </w:rPr>
        <w:t xml:space="preserve">Rusyidi, B., &amp; Nurwati, N. (2019). Penanganan Pekerja Seks Komersial Di Indonesia. </w:t>
      </w:r>
      <w:r w:rsidRPr="00606854">
        <w:rPr>
          <w:rFonts w:ascii="Cambria" w:hAnsi="Cambria"/>
          <w:i/>
          <w:iCs/>
          <w:sz w:val="22"/>
          <w:szCs w:val="22"/>
        </w:rPr>
        <w:t>Prosiding Penelitian Dan Pengabdian Kepada Masyarakat</w:t>
      </w:r>
      <w:r w:rsidRPr="00606854">
        <w:rPr>
          <w:rFonts w:ascii="Cambria" w:hAnsi="Cambria"/>
          <w:sz w:val="22"/>
          <w:szCs w:val="22"/>
        </w:rPr>
        <w:t xml:space="preserve">, </w:t>
      </w:r>
      <w:r w:rsidRPr="00606854">
        <w:rPr>
          <w:rFonts w:ascii="Cambria" w:hAnsi="Cambria"/>
          <w:i/>
          <w:iCs/>
          <w:sz w:val="22"/>
          <w:szCs w:val="22"/>
        </w:rPr>
        <w:t>5</w:t>
      </w:r>
      <w:r w:rsidRPr="00606854">
        <w:rPr>
          <w:rFonts w:ascii="Cambria" w:hAnsi="Cambria"/>
          <w:sz w:val="22"/>
          <w:szCs w:val="22"/>
        </w:rPr>
        <w:t>(3), 303. https://doi.org/10.24198/jppm.v5i3.20579</w:t>
      </w:r>
    </w:p>
    <w:p w14:paraId="6244D7CF" w14:textId="77777777" w:rsidR="00606854" w:rsidRPr="00606854" w:rsidRDefault="00606854" w:rsidP="00606854">
      <w:pPr>
        <w:tabs>
          <w:tab w:val="left" w:pos="567"/>
        </w:tabs>
        <w:spacing w:line="240" w:lineRule="auto"/>
        <w:ind w:left="425" w:hanging="425"/>
        <w:jc w:val="both"/>
        <w:rPr>
          <w:rFonts w:ascii="Cambria" w:hAnsi="Cambria" w:cs="Times New Roman"/>
          <w:lang w:val="id-ID"/>
        </w:rPr>
      </w:pPr>
      <w:r w:rsidRPr="00606854">
        <w:rPr>
          <w:rFonts w:ascii="Cambria" w:hAnsi="Cambria" w:cs="Times New Roman"/>
          <w:lang w:val="id-ID"/>
        </w:rPr>
        <w:t xml:space="preserve">Ryff, C. D., &amp; Singer, B. (1996). </w:t>
      </w:r>
      <w:r w:rsidRPr="00606854">
        <w:rPr>
          <w:rFonts w:ascii="Cambria" w:hAnsi="Cambria" w:cs="Times New Roman"/>
          <w:i/>
          <w:iCs/>
          <w:lang w:val="id-ID"/>
        </w:rPr>
        <w:t>Psychological Well-being</w:t>
      </w:r>
      <w:r w:rsidRPr="00606854">
        <w:rPr>
          <w:rFonts w:ascii="Cambria" w:hAnsi="Cambria" w:cs="Times New Roman"/>
          <w:lang w:val="id-ID"/>
        </w:rPr>
        <w:t xml:space="preserve">: Meaning, measurement, and implications for psychotherapy research. Psychotherapy And Psychosomatics, 65(1), 14-23. doi:10.1159/00028902 </w:t>
      </w:r>
    </w:p>
    <w:p w14:paraId="06180535" w14:textId="77777777" w:rsidR="00606854" w:rsidRPr="00606854" w:rsidRDefault="00606854" w:rsidP="00606854">
      <w:pPr>
        <w:tabs>
          <w:tab w:val="left" w:pos="567"/>
        </w:tabs>
        <w:spacing w:line="240" w:lineRule="auto"/>
        <w:ind w:left="425" w:hanging="425"/>
        <w:jc w:val="both"/>
        <w:rPr>
          <w:rFonts w:ascii="Cambria" w:hAnsi="Cambria" w:cs="Times New Roman"/>
          <w:lang w:val="id-ID"/>
        </w:rPr>
      </w:pPr>
      <w:r w:rsidRPr="00606854">
        <w:rPr>
          <w:rFonts w:ascii="Cambria" w:hAnsi="Cambria" w:cs="Times New Roman"/>
          <w:lang w:val="id-ID"/>
        </w:rPr>
        <w:lastRenderedPageBreak/>
        <w:t xml:space="preserve">Ryff, C. D. (1995). </w:t>
      </w:r>
      <w:r w:rsidRPr="00606854">
        <w:rPr>
          <w:rFonts w:ascii="Cambria" w:hAnsi="Cambria" w:cs="Times New Roman"/>
          <w:i/>
          <w:lang w:val="id-ID"/>
        </w:rPr>
        <w:t>Psychological Well-Being</w:t>
      </w:r>
      <w:r w:rsidRPr="00606854">
        <w:rPr>
          <w:rFonts w:ascii="Cambria" w:hAnsi="Cambria" w:cs="Times New Roman"/>
          <w:lang w:val="id-ID"/>
        </w:rPr>
        <w:t xml:space="preserve"> in Adult Life. Current Directions in Psychological Science, 4(4), 99-104.</w:t>
      </w:r>
    </w:p>
    <w:p w14:paraId="628C7009" w14:textId="77777777" w:rsidR="00606854" w:rsidRPr="00606854" w:rsidRDefault="00606854" w:rsidP="00606854">
      <w:pPr>
        <w:tabs>
          <w:tab w:val="left" w:pos="567"/>
        </w:tabs>
        <w:spacing w:line="240" w:lineRule="auto"/>
        <w:ind w:left="425" w:hanging="425"/>
        <w:jc w:val="both"/>
        <w:rPr>
          <w:rFonts w:ascii="Cambria" w:hAnsi="Cambria" w:cs="Times New Roman"/>
          <w:lang w:val="id-ID"/>
        </w:rPr>
      </w:pPr>
      <w:r w:rsidRPr="00606854">
        <w:rPr>
          <w:rFonts w:ascii="Cambria" w:hAnsi="Cambria" w:cs="Times New Roman"/>
          <w:lang w:val="id-ID"/>
        </w:rPr>
        <w:t xml:space="preserve">Ryff, C.D (1989). Happines is everything, or is it? explorations on the meaning of </w:t>
      </w:r>
      <w:r w:rsidRPr="00606854">
        <w:rPr>
          <w:rFonts w:ascii="Cambria" w:hAnsi="Cambria" w:cs="Times New Roman"/>
          <w:i/>
          <w:iCs/>
          <w:lang w:val="id-ID"/>
        </w:rPr>
        <w:t>Psychological Well-being</w:t>
      </w:r>
      <w:r w:rsidRPr="00606854">
        <w:rPr>
          <w:rFonts w:ascii="Cambria" w:hAnsi="Cambria" w:cs="Times New Roman"/>
          <w:lang w:val="id-ID"/>
        </w:rPr>
        <w:t>. Journal of personality and social psychology, 57 (6), 1069-1081.</w:t>
      </w:r>
    </w:p>
    <w:p w14:paraId="40B2E26F" w14:textId="77777777" w:rsidR="00606854" w:rsidRPr="00606854" w:rsidRDefault="00606854" w:rsidP="00606854">
      <w:pPr>
        <w:tabs>
          <w:tab w:val="left" w:pos="567"/>
        </w:tabs>
        <w:spacing w:line="240" w:lineRule="auto"/>
        <w:ind w:left="425" w:hanging="425"/>
        <w:jc w:val="both"/>
        <w:rPr>
          <w:rFonts w:ascii="Cambria" w:eastAsia="Times New Roman" w:hAnsi="Cambria" w:cs="Times New Roman"/>
          <w:lang w:val="id-ID"/>
        </w:rPr>
      </w:pPr>
      <w:r w:rsidRPr="00606854">
        <w:rPr>
          <w:rFonts w:ascii="Cambria" w:eastAsia="Times New Roman" w:hAnsi="Cambria" w:cs="Times New Roman"/>
          <w:lang w:val="id-ID"/>
        </w:rPr>
        <w:t>Ryff, C.D. &amp; Singer, H.B. (2008). Know Thyself and Become What You Are: A Eudaimonic Approach to Psychological Well Being. Journal of Happiness Studies Vol.9 No.1 : 13-39.</w:t>
      </w:r>
    </w:p>
    <w:p w14:paraId="29A59C02" w14:textId="77777777" w:rsidR="00606854" w:rsidRPr="00606854" w:rsidRDefault="00606854" w:rsidP="00606854">
      <w:pPr>
        <w:tabs>
          <w:tab w:val="left" w:pos="567"/>
        </w:tabs>
        <w:spacing w:line="240" w:lineRule="auto"/>
        <w:ind w:left="425" w:hanging="425"/>
        <w:jc w:val="both"/>
        <w:rPr>
          <w:rFonts w:ascii="Cambria" w:eastAsia="Times New Roman" w:hAnsi="Cambria" w:cs="Times New Roman"/>
          <w:lang w:val="id-ID"/>
        </w:rPr>
      </w:pPr>
      <w:r w:rsidRPr="00606854">
        <w:rPr>
          <w:rFonts w:ascii="Cambria" w:eastAsia="Times New Roman" w:hAnsi="Cambria" w:cs="Times New Roman"/>
          <w:lang w:val="id-ID"/>
        </w:rPr>
        <w:t>Sihaloho, N., &amp; Nasution, I. K. (2012). Tahapan Pengambilan Keputusan Menjadi Pekerja Sekes Komersial pada Remaja Putri. Jurnal Psikologi Universitas Sumatera Utara.</w:t>
      </w:r>
    </w:p>
    <w:p w14:paraId="515ED0D7" w14:textId="77777777" w:rsidR="00606854" w:rsidRPr="00606854" w:rsidRDefault="00606854" w:rsidP="00606854">
      <w:pPr>
        <w:tabs>
          <w:tab w:val="left" w:pos="567"/>
        </w:tabs>
        <w:spacing w:line="240" w:lineRule="auto"/>
        <w:ind w:left="425" w:hanging="425"/>
        <w:jc w:val="both"/>
        <w:rPr>
          <w:rFonts w:ascii="Cambria" w:eastAsia="Times New Roman" w:hAnsi="Cambria" w:cs="Times New Roman"/>
          <w:lang w:val="id-ID"/>
        </w:rPr>
      </w:pPr>
      <w:r w:rsidRPr="00606854">
        <w:rPr>
          <w:rFonts w:ascii="Cambria" w:eastAsia="Times New Roman" w:hAnsi="Cambria" w:cs="Times New Roman"/>
          <w:lang w:val="id-ID"/>
        </w:rPr>
        <w:t xml:space="preserve">Soekamto, Soerjono. 1982. Sosiologi Suatu Pengantar. PT. Raja Grafindo Persada. Jakarta </w:t>
      </w:r>
    </w:p>
    <w:p w14:paraId="3D7EB953"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rPr>
      </w:pPr>
      <w:r w:rsidRPr="00606854">
        <w:rPr>
          <w:rFonts w:ascii="Cambria" w:hAnsi="Cambria"/>
          <w:sz w:val="22"/>
          <w:szCs w:val="22"/>
        </w:rPr>
        <w:t xml:space="preserve">Sumakul, Y., &amp; Ruata, S. (2020). Kesejahteraan Psikologis Dalam Masa Pandemi Covid-19. </w:t>
      </w:r>
      <w:r w:rsidRPr="00606854">
        <w:rPr>
          <w:rFonts w:ascii="Cambria" w:hAnsi="Cambria"/>
          <w:i/>
          <w:iCs/>
          <w:sz w:val="22"/>
          <w:szCs w:val="22"/>
        </w:rPr>
        <w:t>Journal of Psychology “Humanlight,”</w:t>
      </w:r>
      <w:r w:rsidRPr="00606854">
        <w:rPr>
          <w:rFonts w:ascii="Cambria" w:hAnsi="Cambria"/>
          <w:sz w:val="22"/>
          <w:szCs w:val="22"/>
        </w:rPr>
        <w:t xml:space="preserve"> </w:t>
      </w:r>
      <w:r w:rsidRPr="00606854">
        <w:rPr>
          <w:rFonts w:ascii="Cambria" w:hAnsi="Cambria"/>
          <w:i/>
          <w:iCs/>
          <w:sz w:val="22"/>
          <w:szCs w:val="22"/>
        </w:rPr>
        <w:t>1</w:t>
      </w:r>
      <w:r w:rsidRPr="00606854">
        <w:rPr>
          <w:rFonts w:ascii="Cambria" w:hAnsi="Cambria"/>
          <w:sz w:val="22"/>
          <w:szCs w:val="22"/>
        </w:rPr>
        <w:t>(1), 1–7. https://doi.org/10.51667/jph.v1i1.302</w:t>
      </w:r>
    </w:p>
    <w:p w14:paraId="41986A3D" w14:textId="77777777" w:rsidR="00606854" w:rsidRPr="00606854" w:rsidRDefault="00606854" w:rsidP="00606854">
      <w:pPr>
        <w:tabs>
          <w:tab w:val="left" w:pos="567"/>
        </w:tabs>
        <w:spacing w:line="240" w:lineRule="auto"/>
        <w:ind w:left="425" w:hanging="425"/>
        <w:jc w:val="both"/>
        <w:rPr>
          <w:rFonts w:ascii="Cambria" w:eastAsia="Times New Roman" w:hAnsi="Cambria" w:cs="Times New Roman"/>
          <w:i/>
          <w:lang w:val="id-ID"/>
        </w:rPr>
      </w:pPr>
      <w:r w:rsidRPr="00606854">
        <w:rPr>
          <w:rFonts w:ascii="Cambria" w:eastAsia="Times New Roman" w:hAnsi="Cambria" w:cs="Times New Roman"/>
          <w:color w:val="000000"/>
          <w:lang w:val="id-ID"/>
        </w:rPr>
        <w:t xml:space="preserve">Sulistin, Yudina. (2012). </w:t>
      </w:r>
      <w:r w:rsidRPr="00606854">
        <w:rPr>
          <w:rFonts w:ascii="Cambria" w:eastAsia="Times New Roman" w:hAnsi="Cambria" w:cs="Times New Roman"/>
          <w:i/>
          <w:color w:val="000000"/>
          <w:lang w:val="id-ID"/>
        </w:rPr>
        <w:t>Hubungan locus of control dengan kepuasan kerja pada perawat di puskesmas sumobito kabupaten jombang</w:t>
      </w:r>
      <w:r w:rsidRPr="00606854">
        <w:rPr>
          <w:rFonts w:ascii="Cambria" w:eastAsia="Times New Roman" w:hAnsi="Cambria" w:cs="Times New Roman"/>
          <w:color w:val="000000"/>
          <w:lang w:val="id-ID"/>
        </w:rPr>
        <w:t>. Undergraduate Thesis. UIN Maulana Malik Ibrahim.</w:t>
      </w:r>
    </w:p>
    <w:p w14:paraId="0F306BC6" w14:textId="77777777" w:rsidR="00606854" w:rsidRPr="00606854" w:rsidRDefault="00606854" w:rsidP="00606854">
      <w:pPr>
        <w:tabs>
          <w:tab w:val="left" w:pos="567"/>
        </w:tabs>
        <w:spacing w:line="240" w:lineRule="auto"/>
        <w:ind w:left="425" w:hanging="425"/>
        <w:jc w:val="both"/>
        <w:rPr>
          <w:rFonts w:ascii="Cambria" w:eastAsia="Times New Roman" w:hAnsi="Cambria" w:cs="Times New Roman"/>
          <w:lang w:val="id-ID"/>
        </w:rPr>
      </w:pPr>
      <w:r w:rsidRPr="00606854">
        <w:rPr>
          <w:rFonts w:ascii="Cambria" w:eastAsia="Times New Roman" w:hAnsi="Cambria" w:cs="Times New Roman"/>
          <w:lang w:val="id-ID"/>
        </w:rPr>
        <w:t xml:space="preserve"> Suyanto, Bagong. 2012. Anak Perempuan Yang Dilacurkan : Korban Eksploitasi di Industri Seksual Komersial. Graha Ilmu. Yogyakarta. </w:t>
      </w:r>
      <w:hyperlink r:id="rId11" w:history="1">
        <w:r w:rsidRPr="00606854">
          <w:rPr>
            <w:rStyle w:val="Hyperlink"/>
            <w:rFonts w:ascii="Cambria" w:eastAsia="Times New Roman" w:hAnsi="Cambria" w:cs="Times New Roman"/>
            <w:color w:val="000000" w:themeColor="text1"/>
            <w:lang w:val="id-ID"/>
          </w:rPr>
          <w:t>https://www.detik.com/jatim/hukum-dan-kriminal/d-5968334/geliat-prostitusi-online-di-surabaya-via-aplikasi</w:t>
        </w:r>
      </w:hyperlink>
    </w:p>
    <w:p w14:paraId="4FA33497"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rPr>
      </w:pPr>
      <w:r w:rsidRPr="00606854">
        <w:rPr>
          <w:rFonts w:ascii="Cambria" w:hAnsi="Cambria"/>
          <w:sz w:val="22"/>
          <w:szCs w:val="22"/>
        </w:rPr>
        <w:t>Trianto, H. S., Soetjiningsih, C. H., &amp; Setiawan, A. (2020). Faktor Pembentuk Kesejahteraan Psikologis pada Milenial. Philanthropy</w:t>
      </w:r>
      <w:r w:rsidRPr="00606854">
        <w:rPr>
          <w:rFonts w:ascii="Cambria" w:hAnsi="Cambria"/>
          <w:i/>
          <w:iCs/>
          <w:sz w:val="22"/>
          <w:szCs w:val="22"/>
        </w:rPr>
        <w:t>: Journal of Psychology</w:t>
      </w:r>
      <w:r w:rsidRPr="00606854">
        <w:rPr>
          <w:rFonts w:ascii="Cambria" w:hAnsi="Cambria"/>
          <w:sz w:val="22"/>
          <w:szCs w:val="22"/>
        </w:rPr>
        <w:t xml:space="preserve">, </w:t>
      </w:r>
      <w:r w:rsidRPr="00606854">
        <w:rPr>
          <w:rFonts w:ascii="Cambria" w:hAnsi="Cambria"/>
          <w:i/>
          <w:iCs/>
          <w:sz w:val="22"/>
          <w:szCs w:val="22"/>
        </w:rPr>
        <w:t>4</w:t>
      </w:r>
      <w:r w:rsidRPr="00606854">
        <w:rPr>
          <w:rFonts w:ascii="Cambria" w:hAnsi="Cambria"/>
          <w:sz w:val="22"/>
          <w:szCs w:val="22"/>
        </w:rPr>
        <w:t xml:space="preserve">(2), 105. https://doi.org/10.26623/philanthropy.v4i2.2731 </w:t>
      </w:r>
    </w:p>
    <w:p w14:paraId="43255E65"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rPr>
      </w:pPr>
      <w:r w:rsidRPr="00606854">
        <w:rPr>
          <w:rFonts w:ascii="Cambria" w:hAnsi="Cambria"/>
          <w:sz w:val="22"/>
          <w:szCs w:val="22"/>
        </w:rPr>
        <w:t xml:space="preserve">Widyawati, D. P., &amp; Sudarsana, S. (2020). Perilaku Sosial Pekerja Seks Komersial Di Kota Surakarta. </w:t>
      </w:r>
      <w:r w:rsidRPr="00606854">
        <w:rPr>
          <w:rFonts w:ascii="Cambria" w:hAnsi="Cambria"/>
          <w:i/>
          <w:iCs/>
          <w:sz w:val="22"/>
          <w:szCs w:val="22"/>
        </w:rPr>
        <w:t>Journal of Development and Social Change</w:t>
      </w:r>
      <w:r w:rsidRPr="00606854">
        <w:rPr>
          <w:rFonts w:ascii="Cambria" w:hAnsi="Cambria"/>
          <w:sz w:val="22"/>
          <w:szCs w:val="22"/>
        </w:rPr>
        <w:t xml:space="preserve">, </w:t>
      </w:r>
      <w:r w:rsidRPr="00606854">
        <w:rPr>
          <w:rFonts w:ascii="Cambria" w:hAnsi="Cambria"/>
          <w:i/>
          <w:iCs/>
          <w:sz w:val="22"/>
          <w:szCs w:val="22"/>
        </w:rPr>
        <w:t>2</w:t>
      </w:r>
      <w:r w:rsidRPr="00606854">
        <w:rPr>
          <w:rFonts w:ascii="Cambria" w:hAnsi="Cambria"/>
          <w:sz w:val="22"/>
          <w:szCs w:val="22"/>
        </w:rPr>
        <w:t>(2), 11. https://doi.org/10.20961/jodasc.v2i2.41670</w:t>
      </w:r>
    </w:p>
    <w:p w14:paraId="0BA324DB"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rPr>
      </w:pPr>
      <w:r w:rsidRPr="00606854">
        <w:rPr>
          <w:rFonts w:ascii="Cambria" w:hAnsi="Cambria"/>
          <w:sz w:val="22"/>
          <w:szCs w:val="22"/>
        </w:rPr>
        <w:t xml:space="preserve">Yudha, T., Utamidewi, W., &amp; Resmana Adiarsa, S. (2018). Prostitusi Online Dan Eksistensi Kekuasaan Pemerintah. </w:t>
      </w:r>
      <w:r w:rsidRPr="00606854">
        <w:rPr>
          <w:rFonts w:ascii="Cambria" w:hAnsi="Cambria"/>
          <w:i/>
          <w:iCs/>
          <w:sz w:val="22"/>
          <w:szCs w:val="22"/>
        </w:rPr>
        <w:t>Juss (Jurnal Sosial Soedirman)</w:t>
      </w:r>
      <w:r w:rsidRPr="00606854">
        <w:rPr>
          <w:rFonts w:ascii="Cambria" w:hAnsi="Cambria"/>
          <w:sz w:val="22"/>
          <w:szCs w:val="22"/>
        </w:rPr>
        <w:t xml:space="preserve">, </w:t>
      </w:r>
      <w:r w:rsidRPr="00606854">
        <w:rPr>
          <w:rFonts w:ascii="Cambria" w:hAnsi="Cambria"/>
          <w:i/>
          <w:iCs/>
          <w:sz w:val="22"/>
          <w:szCs w:val="22"/>
        </w:rPr>
        <w:t>2</w:t>
      </w:r>
      <w:r w:rsidRPr="00606854">
        <w:rPr>
          <w:rFonts w:ascii="Cambria" w:hAnsi="Cambria"/>
          <w:sz w:val="22"/>
          <w:szCs w:val="22"/>
        </w:rPr>
        <w:t>(1). https://doi.org/10.20884/1.juss.2018.2.1.1178</w:t>
      </w:r>
    </w:p>
    <w:p w14:paraId="0CC9A913"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rPr>
      </w:pPr>
      <w:r w:rsidRPr="00606854">
        <w:rPr>
          <w:rFonts w:ascii="Cambria" w:hAnsi="Cambria"/>
          <w:sz w:val="22"/>
          <w:szCs w:val="22"/>
        </w:rPr>
        <w:t xml:space="preserve">Zainal Fadri. (2020). Perubahan Struktural Fungsional Prostitusi Online dalam Pandangan Talcott Parsons. </w:t>
      </w:r>
      <w:r w:rsidRPr="00606854">
        <w:rPr>
          <w:rFonts w:ascii="Cambria" w:hAnsi="Cambria"/>
          <w:i/>
          <w:iCs/>
          <w:sz w:val="22"/>
          <w:szCs w:val="22"/>
        </w:rPr>
        <w:t>Resiprokal: Jurnal Riset Sosiologi Progresif Aktual</w:t>
      </w:r>
      <w:r w:rsidRPr="00606854">
        <w:rPr>
          <w:rFonts w:ascii="Cambria" w:hAnsi="Cambria"/>
          <w:sz w:val="22"/>
          <w:szCs w:val="22"/>
        </w:rPr>
        <w:t xml:space="preserve">, </w:t>
      </w:r>
      <w:r w:rsidRPr="00606854">
        <w:rPr>
          <w:rFonts w:ascii="Cambria" w:hAnsi="Cambria"/>
          <w:i/>
          <w:iCs/>
          <w:sz w:val="22"/>
          <w:szCs w:val="22"/>
        </w:rPr>
        <w:t>2</w:t>
      </w:r>
      <w:r w:rsidRPr="00606854">
        <w:rPr>
          <w:rFonts w:ascii="Cambria" w:hAnsi="Cambria"/>
          <w:sz w:val="22"/>
          <w:szCs w:val="22"/>
        </w:rPr>
        <w:t>(2), 211–223. https://doi.org/10.29303/resiprokal.v2i2.40</w:t>
      </w:r>
    </w:p>
    <w:p w14:paraId="2F67E444"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rPr>
      </w:pPr>
      <w:r w:rsidRPr="00606854">
        <w:rPr>
          <w:rFonts w:ascii="Cambria" w:hAnsi="Cambria"/>
          <w:sz w:val="22"/>
          <w:szCs w:val="22"/>
        </w:rPr>
        <w:t xml:space="preserve">Zuhri, M. S. (2022). </w:t>
      </w:r>
      <w:r w:rsidRPr="00606854">
        <w:rPr>
          <w:rFonts w:ascii="Cambria" w:hAnsi="Cambria"/>
          <w:i/>
          <w:iCs/>
          <w:sz w:val="22"/>
          <w:szCs w:val="22"/>
        </w:rPr>
        <w:t>Konsep Diri Pada Pekerja Seks Komersial Di Warung Remang-Remang Muhammad Syaifudin Zuhri Fakultas Ushuluddin, Adab dan Dakwah IAIN Ponorogo</w:t>
      </w:r>
      <w:r w:rsidRPr="00606854">
        <w:rPr>
          <w:rFonts w:ascii="Cambria" w:hAnsi="Cambria"/>
          <w:sz w:val="22"/>
          <w:szCs w:val="22"/>
        </w:rPr>
        <w:t xml:space="preserve">. </w:t>
      </w:r>
      <w:r w:rsidRPr="00606854">
        <w:rPr>
          <w:rFonts w:ascii="Cambria" w:hAnsi="Cambria"/>
          <w:i/>
          <w:iCs/>
          <w:sz w:val="22"/>
          <w:szCs w:val="22"/>
        </w:rPr>
        <w:t>3</w:t>
      </w:r>
      <w:r w:rsidRPr="00606854">
        <w:rPr>
          <w:rFonts w:ascii="Cambria" w:hAnsi="Cambria"/>
          <w:sz w:val="22"/>
          <w:szCs w:val="22"/>
        </w:rPr>
        <w:t>(2), 114–126.</w:t>
      </w:r>
    </w:p>
    <w:p w14:paraId="3FACDE8B"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rPr>
      </w:pPr>
      <w:r w:rsidRPr="00606854">
        <w:rPr>
          <w:rFonts w:ascii="Cambria" w:hAnsi="Cambria"/>
          <w:sz w:val="22"/>
          <w:szCs w:val="22"/>
        </w:rPr>
        <w:t>Montgomery, H. (2017). Penerimaan diri dan kesejahteraan psikologis pada pekerja seks komersial. Jurnal Seks Research, 54(1), 103-113.</w:t>
      </w:r>
    </w:p>
    <w:p w14:paraId="65E24C2A"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rPr>
      </w:pPr>
      <w:r w:rsidRPr="00606854">
        <w:rPr>
          <w:rFonts w:ascii="Cambria" w:hAnsi="Cambria"/>
          <w:sz w:val="22"/>
          <w:szCs w:val="22"/>
        </w:rPr>
        <w:t>Havens, J. (2019). Penerimaan diri dan pertumbuhan pasca trauma pada penyintas perdagangan seks. Jurnal Trauma &amp; Disosiasi, 20(2), 251-267</w:t>
      </w:r>
    </w:p>
    <w:p w14:paraId="3590E703" w14:textId="77777777" w:rsidR="00606854" w:rsidRPr="00606854" w:rsidRDefault="00606854" w:rsidP="00606854">
      <w:pPr>
        <w:pStyle w:val="NormalWeb"/>
        <w:tabs>
          <w:tab w:val="left" w:pos="567"/>
        </w:tabs>
        <w:spacing w:after="160"/>
        <w:ind w:left="425" w:hanging="425"/>
        <w:jc w:val="both"/>
        <w:rPr>
          <w:rFonts w:ascii="Cambria" w:hAnsi="Cambria"/>
          <w:sz w:val="22"/>
          <w:szCs w:val="22"/>
        </w:rPr>
      </w:pPr>
      <w:r w:rsidRPr="00606854">
        <w:rPr>
          <w:rFonts w:ascii="Cambria" w:hAnsi="Cambria"/>
          <w:sz w:val="22"/>
          <w:szCs w:val="22"/>
        </w:rPr>
        <w:t>Sari, Arum. (2018). Pengaruh Dukungan Sosial Suami dan Keluarga terhadap Penyesuaian Diri Perempuan Karir yang Menikah dengan Peran Ganda. Jurnal Psikologi Dinamis, 2(2), 113-124.</w:t>
      </w:r>
    </w:p>
    <w:p w14:paraId="12FB2C51" w14:textId="77777777" w:rsidR="00606854" w:rsidRPr="00606854" w:rsidRDefault="00606854" w:rsidP="00606854">
      <w:pPr>
        <w:pStyle w:val="NormalWeb"/>
        <w:tabs>
          <w:tab w:val="left" w:pos="567"/>
        </w:tabs>
        <w:spacing w:after="160"/>
        <w:ind w:left="425" w:hanging="425"/>
        <w:jc w:val="both"/>
        <w:rPr>
          <w:rFonts w:ascii="Cambria" w:hAnsi="Cambria"/>
          <w:sz w:val="22"/>
          <w:szCs w:val="22"/>
        </w:rPr>
      </w:pPr>
      <w:r w:rsidRPr="00606854">
        <w:rPr>
          <w:rFonts w:ascii="Cambria" w:hAnsi="Cambria"/>
          <w:sz w:val="22"/>
          <w:szCs w:val="22"/>
        </w:rPr>
        <w:t>Sari, Diana. (2019). Strategi Coping Perempuan Karir yang Menikah dengan Peran Ganda dalam Menghadapi Konflik Peran. Jurnal Psikologi, 26(2), 137-148.</w:t>
      </w:r>
    </w:p>
    <w:p w14:paraId="48DFEB2E" w14:textId="77777777" w:rsidR="00606854" w:rsidRPr="00606854" w:rsidRDefault="00606854" w:rsidP="00606854">
      <w:pPr>
        <w:pStyle w:val="NormalWeb"/>
        <w:tabs>
          <w:tab w:val="left" w:pos="567"/>
        </w:tabs>
        <w:spacing w:before="0" w:beforeAutospacing="0" w:after="160" w:afterAutospacing="0"/>
        <w:ind w:left="425" w:hanging="425"/>
        <w:jc w:val="both"/>
        <w:rPr>
          <w:rFonts w:ascii="Cambria" w:hAnsi="Cambria"/>
          <w:sz w:val="22"/>
          <w:szCs w:val="22"/>
        </w:rPr>
      </w:pPr>
      <w:r w:rsidRPr="00606854">
        <w:rPr>
          <w:rFonts w:ascii="Cambria" w:hAnsi="Cambria"/>
          <w:sz w:val="22"/>
          <w:szCs w:val="22"/>
        </w:rPr>
        <w:lastRenderedPageBreak/>
        <w:t>Sari, Lintang Kumala. (2020). Hubungan antara Konflik Peran Ganda dengan Tingkat Depresi pada Perempuan Karir yang Menikah. Jurnal Psikologi Klinis dan Kesehatan Mental, 10(1), 1-10.</w:t>
      </w:r>
    </w:p>
    <w:p w14:paraId="1B7B0CDC" w14:textId="3D9E18DF" w:rsidR="00511766" w:rsidRDefault="00606854" w:rsidP="00606854">
      <w:pPr>
        <w:pStyle w:val="NormalWeb"/>
        <w:tabs>
          <w:tab w:val="left" w:pos="567"/>
        </w:tabs>
        <w:spacing w:before="0" w:beforeAutospacing="0" w:after="160" w:afterAutospacing="0"/>
        <w:ind w:left="425" w:hanging="425"/>
        <w:jc w:val="both"/>
        <w:rPr>
          <w:rFonts w:ascii="Cambria" w:eastAsia="Cambria" w:hAnsi="Cambria" w:cs="Cambria"/>
        </w:rPr>
      </w:pPr>
      <w:r w:rsidRPr="00606854">
        <w:rPr>
          <w:rFonts w:ascii="Cambria" w:hAnsi="Cambria"/>
          <w:sz w:val="22"/>
          <w:szCs w:val="22"/>
        </w:rPr>
        <w:t>Zuhri, Syaifuddin. (2018) Membincang Peran Ganda Perempuan dalam Masyarakat Industri. Jurnal Hukum Jurisprudence. Vol. 8. Suraka</w:t>
      </w:r>
      <w:bookmarkEnd w:id="22"/>
      <w:r>
        <w:rPr>
          <w:rFonts w:ascii="Cambria" w:hAnsi="Cambria"/>
          <w:sz w:val="22"/>
          <w:szCs w:val="22"/>
        </w:rPr>
        <w:t>r</w:t>
      </w:r>
    </w:p>
    <w:sectPr w:rsidR="00511766">
      <w:headerReference w:type="default" r:id="rId12"/>
      <w:footerReference w:type="default" r:id="rId13"/>
      <w:headerReference w:type="first" r:id="rId14"/>
      <w:pgSz w:w="12240" w:h="15840"/>
      <w:pgMar w:top="567" w:right="1325" w:bottom="567" w:left="127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80BA5" w14:textId="77777777" w:rsidR="009A0B03" w:rsidRDefault="009A0B03">
      <w:pPr>
        <w:spacing w:after="0" w:line="240" w:lineRule="auto"/>
      </w:pPr>
      <w:r>
        <w:separator/>
      </w:r>
    </w:p>
  </w:endnote>
  <w:endnote w:type="continuationSeparator" w:id="0">
    <w:p w14:paraId="0812C3C7" w14:textId="77777777" w:rsidR="009A0B03" w:rsidRDefault="009A0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6768D" w14:textId="77777777" w:rsidR="00511766" w:rsidRDefault="00511766"/>
  <w:tbl>
    <w:tblPr>
      <w:tblStyle w:val="a3"/>
      <w:tblW w:w="9629"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511766" w14:paraId="6F69B82E" w14:textId="77777777">
      <w:tc>
        <w:tcPr>
          <w:tcW w:w="4814" w:type="dxa"/>
        </w:tcPr>
        <w:p w14:paraId="125EE042" w14:textId="77777777" w:rsidR="00511766" w:rsidRDefault="009A0B03">
          <w:pPr>
            <w:pBdr>
              <w:top w:val="nil"/>
              <w:left w:val="nil"/>
              <w:bottom w:val="nil"/>
              <w:right w:val="nil"/>
              <w:between w:val="nil"/>
            </w:pBdr>
            <w:tabs>
              <w:tab w:val="center" w:pos="4680"/>
              <w:tab w:val="right" w:pos="9360"/>
            </w:tabs>
            <w:ind w:left="-108"/>
            <w:rPr>
              <w:rFonts w:ascii="Cambria" w:eastAsia="Cambria" w:hAnsi="Cambria" w:cs="Cambria"/>
              <w:color w:val="000000"/>
              <w:sz w:val="18"/>
              <w:szCs w:val="18"/>
            </w:rPr>
          </w:pPr>
          <w:r>
            <w:rPr>
              <w:rFonts w:ascii="Cambria" w:eastAsia="Cambria" w:hAnsi="Cambria" w:cs="Cambria"/>
              <w:color w:val="000000"/>
              <w:sz w:val="18"/>
              <w:szCs w:val="18"/>
            </w:rPr>
            <w:t>Buletin Riset Psikologi dan Kesehatan Mental (BRPKM)</w:t>
          </w:r>
        </w:p>
        <w:p w14:paraId="5CCE0011" w14:textId="77777777" w:rsidR="00511766" w:rsidRDefault="009A0B03">
          <w:pPr>
            <w:pBdr>
              <w:top w:val="nil"/>
              <w:left w:val="nil"/>
              <w:bottom w:val="nil"/>
              <w:right w:val="nil"/>
              <w:between w:val="nil"/>
            </w:pBdr>
            <w:tabs>
              <w:tab w:val="center" w:pos="4680"/>
              <w:tab w:val="right" w:pos="9360"/>
            </w:tabs>
            <w:ind w:left="-108"/>
            <w:rPr>
              <w:rFonts w:ascii="Cambria" w:eastAsia="Cambria" w:hAnsi="Cambria" w:cs="Cambria"/>
              <w:color w:val="000000"/>
              <w:sz w:val="18"/>
              <w:szCs w:val="18"/>
            </w:rPr>
          </w:pPr>
          <w:r>
            <w:rPr>
              <w:rFonts w:ascii="Cambria" w:eastAsia="Cambria" w:hAnsi="Cambria" w:cs="Cambria"/>
              <w:color w:val="000000"/>
              <w:sz w:val="18"/>
              <w:szCs w:val="18"/>
            </w:rPr>
            <w:t>Tahun, Vol. X(no), pp</w:t>
          </w:r>
        </w:p>
        <w:p w14:paraId="65E57FF0" w14:textId="77777777" w:rsidR="00511766" w:rsidRDefault="009A0B03">
          <w:pPr>
            <w:pBdr>
              <w:top w:val="nil"/>
              <w:left w:val="nil"/>
              <w:bottom w:val="nil"/>
              <w:right w:val="nil"/>
              <w:between w:val="nil"/>
            </w:pBdr>
            <w:tabs>
              <w:tab w:val="center" w:pos="4680"/>
              <w:tab w:val="right" w:pos="9360"/>
            </w:tabs>
            <w:ind w:left="-108"/>
            <w:rPr>
              <w:rFonts w:ascii="Cambria" w:eastAsia="Cambria" w:hAnsi="Cambria" w:cs="Cambria"/>
              <w:color w:val="000000"/>
              <w:sz w:val="18"/>
              <w:szCs w:val="18"/>
            </w:rPr>
          </w:pPr>
          <w:r>
            <w:rPr>
              <w:rFonts w:ascii="Cambria" w:eastAsia="Cambria" w:hAnsi="Cambria" w:cs="Cambria"/>
              <w:sz w:val="18"/>
              <w:szCs w:val="18"/>
            </w:rPr>
            <w:t>doi:</w:t>
          </w:r>
        </w:p>
      </w:tc>
      <w:tc>
        <w:tcPr>
          <w:tcW w:w="4815" w:type="dxa"/>
        </w:tcPr>
        <w:p w14:paraId="306A0C61" w14:textId="77777777" w:rsidR="00511766" w:rsidRDefault="009A0B03">
          <w:pPr>
            <w:pBdr>
              <w:top w:val="nil"/>
              <w:left w:val="nil"/>
              <w:bottom w:val="nil"/>
              <w:right w:val="nil"/>
              <w:between w:val="nil"/>
            </w:pBdr>
            <w:tabs>
              <w:tab w:val="center" w:pos="4680"/>
              <w:tab w:val="right" w:pos="9360"/>
              <w:tab w:val="left" w:pos="3210"/>
            </w:tabs>
            <w:rPr>
              <w:color w:val="000000"/>
            </w:rPr>
          </w:pPr>
          <w:r>
            <w:rPr>
              <w:color w:val="000000"/>
            </w:rPr>
            <w:tab/>
          </w:r>
          <w:r>
            <w:rPr>
              <w:noProof/>
              <w:lang w:val="en-GB"/>
            </w:rPr>
            <w:drawing>
              <wp:anchor distT="0" distB="0" distL="114300" distR="114300" simplePos="0" relativeHeight="251661312" behindDoc="0" locked="0" layoutInCell="1" hidden="0" allowOverlap="1" wp14:anchorId="0D1905D7" wp14:editId="1401AFB2">
                <wp:simplePos x="0" y="0"/>
                <wp:positionH relativeFrom="column">
                  <wp:posOffset>2347595</wp:posOffset>
                </wp:positionH>
                <wp:positionV relativeFrom="paragraph">
                  <wp:posOffset>0</wp:posOffset>
                </wp:positionV>
                <wp:extent cx="514350" cy="368300"/>
                <wp:effectExtent l="0" t="0" r="0" b="0"/>
                <wp:wrapSquare wrapText="bothSides" distT="0" distB="0" distL="114300" distR="114300"/>
                <wp:docPr id="49" name="image8.jpg" descr="C:\Users\psikologiunair\AppData\Local\Microsoft\Windows\INetCacheContent.Word\04 Logo UP3.jpg"/>
                <wp:cNvGraphicFramePr/>
                <a:graphic xmlns:a="http://schemas.openxmlformats.org/drawingml/2006/main">
                  <a:graphicData uri="http://schemas.openxmlformats.org/drawingml/2006/picture">
                    <pic:pic xmlns:pic="http://schemas.openxmlformats.org/drawingml/2006/picture">
                      <pic:nvPicPr>
                        <pic:cNvPr id="0" name="image8.jpg" descr="C:\Users\psikologiunair\AppData\Local\Microsoft\Windows\INetCacheContent.Word\04 Logo UP3.jpg"/>
                        <pic:cNvPicPr preferRelativeResize="0"/>
                      </pic:nvPicPr>
                      <pic:blipFill>
                        <a:blip r:embed="rId1"/>
                        <a:srcRect/>
                        <a:stretch>
                          <a:fillRect/>
                        </a:stretch>
                      </pic:blipFill>
                      <pic:spPr>
                        <a:xfrm>
                          <a:off x="0" y="0"/>
                          <a:ext cx="514350" cy="368300"/>
                        </a:xfrm>
                        <a:prstGeom prst="rect">
                          <a:avLst/>
                        </a:prstGeom>
                        <a:ln/>
                      </pic:spPr>
                    </pic:pic>
                  </a:graphicData>
                </a:graphic>
              </wp:anchor>
            </w:drawing>
          </w:r>
        </w:p>
      </w:tc>
    </w:tr>
  </w:tbl>
  <w:p w14:paraId="45CBBFD6" w14:textId="77777777" w:rsidR="00511766" w:rsidRDefault="0051176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5A0EA" w14:textId="77777777" w:rsidR="009A0B03" w:rsidRDefault="009A0B03">
      <w:pPr>
        <w:spacing w:after="0" w:line="240" w:lineRule="auto"/>
      </w:pPr>
      <w:r>
        <w:separator/>
      </w:r>
    </w:p>
  </w:footnote>
  <w:footnote w:type="continuationSeparator" w:id="0">
    <w:p w14:paraId="73466A6C" w14:textId="77777777" w:rsidR="009A0B03" w:rsidRDefault="009A0B0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46F06" w14:textId="16DD5533" w:rsidR="00511766" w:rsidRPr="007E7A6A" w:rsidRDefault="007E7A6A">
    <w:pPr>
      <w:pBdr>
        <w:top w:val="nil"/>
        <w:left w:val="nil"/>
        <w:bottom w:val="nil"/>
        <w:right w:val="nil"/>
        <w:between w:val="nil"/>
      </w:pBdr>
      <w:tabs>
        <w:tab w:val="center" w:pos="4680"/>
        <w:tab w:val="right" w:pos="9360"/>
        <w:tab w:val="right" w:pos="9639"/>
      </w:tabs>
      <w:spacing w:after="0" w:line="240" w:lineRule="auto"/>
      <w:rPr>
        <w:rFonts w:ascii="Cambria" w:eastAsia="Cambria" w:hAnsi="Cambria" w:cs="Cambria"/>
        <w:color w:val="000000" w:themeColor="text1"/>
      </w:rPr>
    </w:pPr>
    <w:r w:rsidRPr="007E7A6A">
      <w:rPr>
        <w:rFonts w:ascii="Cambria" w:hAnsi="Cambria" w:cs="Times New Roman"/>
        <w:bCs/>
        <w:color w:val="000000" w:themeColor="text1"/>
        <w:sz w:val="28"/>
        <w:szCs w:val="28"/>
      </w:rPr>
      <w:t>K</w:t>
    </w:r>
    <w:r w:rsidRPr="007E7A6A">
      <w:rPr>
        <w:rFonts w:ascii="Cambria" w:hAnsi="Cambria" w:cs="Times New Roman"/>
        <w:bCs/>
        <w:color w:val="000000" w:themeColor="text1"/>
        <w:sz w:val="28"/>
        <w:szCs w:val="28"/>
      </w:rPr>
      <w:t>esejahteraan</w:t>
    </w:r>
    <w:r w:rsidRPr="007E7A6A">
      <w:rPr>
        <w:rFonts w:ascii="Cambria" w:hAnsi="Cambria" w:cs="Times New Roman"/>
        <w:bCs/>
        <w:color w:val="000000" w:themeColor="text1"/>
        <w:sz w:val="28"/>
        <w:szCs w:val="28"/>
      </w:rPr>
      <w:t xml:space="preserve"> P</w:t>
    </w:r>
    <w:r w:rsidRPr="007E7A6A">
      <w:rPr>
        <w:rFonts w:ascii="Cambria" w:hAnsi="Cambria" w:cs="Times New Roman"/>
        <w:bCs/>
        <w:color w:val="000000" w:themeColor="text1"/>
        <w:sz w:val="28"/>
        <w:szCs w:val="28"/>
      </w:rPr>
      <w:t>sikologis Pada</w:t>
    </w:r>
    <w:r w:rsidRPr="007E7A6A">
      <w:rPr>
        <w:rFonts w:ascii="Cambria" w:hAnsi="Cambria" w:cs="Times New Roman"/>
        <w:bCs/>
        <w:color w:val="000000" w:themeColor="text1"/>
        <w:sz w:val="28"/>
        <w:szCs w:val="28"/>
      </w:rPr>
      <w:t xml:space="preserve"> </w:t>
    </w:r>
    <w:r w:rsidRPr="007E7A6A">
      <w:rPr>
        <w:rFonts w:ascii="Cambria" w:hAnsi="Cambria" w:cs="Times New Roman"/>
        <w:bCs/>
        <w:color w:val="000000" w:themeColor="text1"/>
        <w:sz w:val="28"/>
        <w:szCs w:val="28"/>
      </w:rPr>
      <w:t>Wanita Menikah</w:t>
    </w:r>
    <w:r w:rsidR="009A0B03" w:rsidRPr="007E7A6A">
      <w:rPr>
        <w:rFonts w:ascii="Cambria" w:eastAsia="Cambria" w:hAnsi="Cambria" w:cs="Cambria"/>
        <w:color w:val="000000" w:themeColor="text1"/>
      </w:rPr>
      <w:tab/>
      <w:t xml:space="preserve">   </w:t>
    </w:r>
    <w:r w:rsidR="009A0B03" w:rsidRPr="007E7A6A">
      <w:rPr>
        <w:rFonts w:ascii="Cambria" w:eastAsia="Cambria" w:hAnsi="Cambria" w:cs="Cambria"/>
        <w:color w:val="000000" w:themeColor="text1"/>
      </w:rPr>
      <w:fldChar w:fldCharType="begin"/>
    </w:r>
    <w:r w:rsidR="009A0B03" w:rsidRPr="007E7A6A">
      <w:rPr>
        <w:rFonts w:ascii="Cambria" w:eastAsia="Cambria" w:hAnsi="Cambria" w:cs="Cambria"/>
        <w:color w:val="000000" w:themeColor="text1"/>
      </w:rPr>
      <w:instrText>PAGE</w:instrText>
    </w:r>
    <w:r w:rsidR="00596CB9" w:rsidRPr="007E7A6A">
      <w:rPr>
        <w:rFonts w:ascii="Cambria" w:eastAsia="Cambria" w:hAnsi="Cambria" w:cs="Cambria"/>
        <w:color w:val="000000" w:themeColor="text1"/>
      </w:rPr>
      <w:fldChar w:fldCharType="separate"/>
    </w:r>
    <w:r w:rsidR="00EF1CDF">
      <w:rPr>
        <w:rFonts w:ascii="Cambria" w:eastAsia="Cambria" w:hAnsi="Cambria" w:cs="Cambria"/>
        <w:noProof/>
        <w:color w:val="000000" w:themeColor="text1"/>
      </w:rPr>
      <w:t>33</w:t>
    </w:r>
    <w:r w:rsidR="009A0B03" w:rsidRPr="007E7A6A">
      <w:rPr>
        <w:rFonts w:ascii="Cambria" w:eastAsia="Cambria" w:hAnsi="Cambria" w:cs="Cambria"/>
        <w:color w:val="000000" w:themeColor="text1"/>
      </w:rPr>
      <w:fldChar w:fldCharType="end"/>
    </w:r>
  </w:p>
  <w:p w14:paraId="52041471" w14:textId="77777777" w:rsidR="00511766" w:rsidRDefault="009A0B03">
    <w:pPr>
      <w:pBdr>
        <w:top w:val="nil"/>
        <w:left w:val="nil"/>
        <w:bottom w:val="nil"/>
        <w:right w:val="nil"/>
        <w:between w:val="nil"/>
      </w:pBdr>
      <w:tabs>
        <w:tab w:val="center" w:pos="4680"/>
        <w:tab w:val="right" w:pos="9360"/>
      </w:tabs>
      <w:spacing w:after="0" w:line="240" w:lineRule="auto"/>
      <w:rPr>
        <w:color w:val="000000"/>
      </w:rPr>
    </w:pPr>
    <w:r w:rsidRPr="007E7A6A">
      <w:rPr>
        <w:noProof/>
        <w:color w:val="000000" w:themeColor="text1"/>
        <w:lang w:val="en-GB"/>
      </w:rPr>
      <mc:AlternateContent>
        <mc:Choice Requires="wpg">
          <w:drawing>
            <wp:anchor distT="0" distB="0" distL="114300" distR="114300" simplePos="0" relativeHeight="251658240" behindDoc="0" locked="0" layoutInCell="1" hidden="0" allowOverlap="1" wp14:anchorId="233F8F6C" wp14:editId="586DF33B">
              <wp:simplePos x="0" y="0"/>
              <wp:positionH relativeFrom="column">
                <wp:posOffset>1</wp:posOffset>
              </wp:positionH>
              <wp:positionV relativeFrom="paragraph">
                <wp:posOffset>76200</wp:posOffset>
              </wp:positionV>
              <wp:extent cx="6105525" cy="12700"/>
              <wp:effectExtent l="0" t="0" r="0" b="0"/>
              <wp:wrapNone/>
              <wp:docPr id="41" name="Straight Arrow Connector 41"/>
              <wp:cNvGraphicFramePr/>
              <a:graphic xmlns:a="http://schemas.openxmlformats.org/drawingml/2006/main">
                <a:graphicData uri="http://schemas.microsoft.com/office/word/2010/wordprocessingShape">
                  <wps:wsp>
                    <wps:cNvCnPr/>
                    <wps:spPr>
                      <a:xfrm>
                        <a:off x="2293238" y="3780000"/>
                        <a:ext cx="6105525"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6105525" cy="12700"/>
              <wp:effectExtent b="0" l="0" r="0" t="0"/>
              <wp:wrapNone/>
              <wp:docPr id="41"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6105525" cy="12700"/>
                      </a:xfrm>
                      <a:prstGeom prst="rect"/>
                      <a:ln/>
                    </pic:spPr>
                  </pic:pic>
                </a:graphicData>
              </a:graphic>
            </wp:anchor>
          </w:drawing>
        </mc:Fallback>
      </mc:AlternateContent>
    </w:r>
  </w:p>
  <w:p w14:paraId="01911609" w14:textId="77777777" w:rsidR="00511766" w:rsidRDefault="0051176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A8413" w14:textId="77777777" w:rsidR="00511766" w:rsidRDefault="00511766">
    <w:pPr>
      <w:widowControl w:val="0"/>
      <w:pBdr>
        <w:top w:val="nil"/>
        <w:left w:val="nil"/>
        <w:bottom w:val="nil"/>
        <w:right w:val="nil"/>
        <w:between w:val="nil"/>
      </w:pBdr>
      <w:spacing w:after="0" w:line="276" w:lineRule="auto"/>
      <w:rPr>
        <w:rFonts w:ascii="Cambria" w:eastAsia="Cambria" w:hAnsi="Cambria" w:cs="Cambria"/>
      </w:rPr>
    </w:pPr>
  </w:p>
  <w:tbl>
    <w:tblPr>
      <w:tblStyle w:val="a2"/>
      <w:tblW w:w="9923" w:type="dxa"/>
      <w:tblInd w:w="-250" w:type="dxa"/>
      <w:tblBorders>
        <w:top w:val="nil"/>
        <w:left w:val="nil"/>
        <w:bottom w:val="nil"/>
        <w:right w:val="nil"/>
        <w:insideH w:val="nil"/>
        <w:insideV w:val="nil"/>
      </w:tblBorders>
      <w:tblLayout w:type="fixed"/>
      <w:tblLook w:val="0400" w:firstRow="0" w:lastRow="0" w:firstColumn="0" w:lastColumn="0" w:noHBand="0" w:noVBand="1"/>
    </w:tblPr>
    <w:tblGrid>
      <w:gridCol w:w="1656"/>
      <w:gridCol w:w="6057"/>
      <w:gridCol w:w="2210"/>
    </w:tblGrid>
    <w:tr w:rsidR="00511766" w14:paraId="261828B9" w14:textId="77777777">
      <w:tc>
        <w:tcPr>
          <w:tcW w:w="1656" w:type="dxa"/>
        </w:tcPr>
        <w:p w14:paraId="68C9C7DC" w14:textId="77777777" w:rsidR="00511766" w:rsidRDefault="009A0B03">
          <w:pPr>
            <w:pBdr>
              <w:top w:val="nil"/>
              <w:left w:val="nil"/>
              <w:bottom w:val="nil"/>
              <w:right w:val="nil"/>
              <w:between w:val="nil"/>
            </w:pBdr>
            <w:tabs>
              <w:tab w:val="center" w:pos="4680"/>
              <w:tab w:val="right" w:pos="9360"/>
            </w:tabs>
            <w:rPr>
              <w:color w:val="000000"/>
            </w:rPr>
          </w:pPr>
          <w:r>
            <w:rPr>
              <w:noProof/>
              <w:color w:val="000000"/>
              <w:lang w:val="en-GB"/>
            </w:rPr>
            <w:drawing>
              <wp:inline distT="0" distB="0" distL="0" distR="0" wp14:anchorId="1FBE080C" wp14:editId="584779AB">
                <wp:extent cx="906780" cy="906780"/>
                <wp:effectExtent l="0" t="0" r="0" b="0"/>
                <wp:docPr id="5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906780" cy="906780"/>
                        </a:xfrm>
                        <a:prstGeom prst="rect">
                          <a:avLst/>
                        </a:prstGeom>
                        <a:ln/>
                      </pic:spPr>
                    </pic:pic>
                  </a:graphicData>
                </a:graphic>
              </wp:inline>
            </w:drawing>
          </w:r>
        </w:p>
      </w:tc>
      <w:tc>
        <w:tcPr>
          <w:tcW w:w="6057" w:type="dxa"/>
        </w:tcPr>
        <w:p w14:paraId="20051F89" w14:textId="77777777" w:rsidR="00511766" w:rsidRDefault="009A0B03">
          <w:pPr>
            <w:pBdr>
              <w:top w:val="nil"/>
              <w:left w:val="nil"/>
              <w:bottom w:val="nil"/>
              <w:right w:val="nil"/>
              <w:between w:val="nil"/>
            </w:pBdr>
            <w:tabs>
              <w:tab w:val="center" w:pos="4680"/>
              <w:tab w:val="right" w:pos="9360"/>
            </w:tabs>
            <w:rPr>
              <w:rFonts w:ascii="Cambria" w:eastAsia="Cambria" w:hAnsi="Cambria" w:cs="Cambria"/>
              <w:b/>
              <w:color w:val="000000"/>
              <w:sz w:val="28"/>
              <w:szCs w:val="28"/>
            </w:rPr>
          </w:pPr>
          <w:r>
            <w:rPr>
              <w:rFonts w:ascii="Cambria" w:eastAsia="Cambria" w:hAnsi="Cambria" w:cs="Cambria"/>
              <w:b/>
              <w:color w:val="000000"/>
              <w:sz w:val="28"/>
              <w:szCs w:val="28"/>
            </w:rPr>
            <w:t>BRPKM</w:t>
          </w:r>
        </w:p>
        <w:p w14:paraId="7F9791B9" w14:textId="77777777" w:rsidR="00511766" w:rsidRDefault="009A0B03">
          <w:pPr>
            <w:pBdr>
              <w:top w:val="nil"/>
              <w:left w:val="nil"/>
              <w:bottom w:val="nil"/>
              <w:right w:val="nil"/>
              <w:between w:val="nil"/>
            </w:pBdr>
            <w:tabs>
              <w:tab w:val="center" w:pos="4680"/>
              <w:tab w:val="right" w:pos="9360"/>
            </w:tabs>
            <w:rPr>
              <w:rFonts w:ascii="Cambria" w:eastAsia="Cambria" w:hAnsi="Cambria" w:cs="Cambria"/>
              <w:color w:val="000000"/>
              <w:sz w:val="28"/>
              <w:szCs w:val="28"/>
            </w:rPr>
          </w:pPr>
          <w:r>
            <w:rPr>
              <w:rFonts w:ascii="Cambria" w:eastAsia="Cambria" w:hAnsi="Cambria" w:cs="Cambria"/>
              <w:color w:val="000000"/>
              <w:sz w:val="28"/>
              <w:szCs w:val="28"/>
            </w:rPr>
            <w:t>Buletin Riset Psikologi dan Kesehatan Mental</w:t>
          </w:r>
        </w:p>
        <w:p w14:paraId="74BE66EE" w14:textId="77777777" w:rsidR="00511766" w:rsidRDefault="009A0B03">
          <w:pPr>
            <w:pBdr>
              <w:top w:val="nil"/>
              <w:left w:val="nil"/>
              <w:bottom w:val="nil"/>
              <w:right w:val="nil"/>
              <w:between w:val="nil"/>
            </w:pBdr>
            <w:tabs>
              <w:tab w:val="center" w:pos="4680"/>
              <w:tab w:val="right" w:pos="9360"/>
            </w:tabs>
            <w:rPr>
              <w:rFonts w:ascii="Cambria" w:eastAsia="Cambria" w:hAnsi="Cambria" w:cs="Cambria"/>
              <w:sz w:val="28"/>
              <w:szCs w:val="28"/>
            </w:rPr>
          </w:pPr>
          <w:hyperlink r:id="rId2">
            <w:r>
              <w:rPr>
                <w:rFonts w:ascii="Cambria" w:eastAsia="Cambria" w:hAnsi="Cambria" w:cs="Cambria"/>
                <w:color w:val="0563C1"/>
                <w:sz w:val="28"/>
                <w:szCs w:val="28"/>
                <w:u w:val="single"/>
              </w:rPr>
              <w:t>http://e-journal.unair.ac.id/BRPKM</w:t>
            </w:r>
          </w:hyperlink>
        </w:p>
        <w:p w14:paraId="477FBB10" w14:textId="77777777" w:rsidR="00511766" w:rsidRDefault="009A0B03">
          <w:pPr>
            <w:pBdr>
              <w:top w:val="nil"/>
              <w:left w:val="nil"/>
              <w:bottom w:val="nil"/>
              <w:right w:val="nil"/>
              <w:between w:val="nil"/>
            </w:pBdr>
            <w:tabs>
              <w:tab w:val="center" w:pos="4680"/>
              <w:tab w:val="right" w:pos="9360"/>
            </w:tabs>
            <w:rPr>
              <w:rFonts w:ascii="Cambria" w:eastAsia="Cambria" w:hAnsi="Cambria" w:cs="Cambria"/>
              <w:sz w:val="28"/>
              <w:szCs w:val="28"/>
            </w:rPr>
          </w:pPr>
          <w:r>
            <w:rPr>
              <w:rFonts w:ascii="Cambria" w:eastAsia="Cambria" w:hAnsi="Cambria" w:cs="Cambria"/>
              <w:sz w:val="28"/>
              <w:szCs w:val="28"/>
            </w:rPr>
            <w:t>e-ISSN: 2776-1851</w:t>
          </w:r>
        </w:p>
      </w:tc>
      <w:tc>
        <w:tcPr>
          <w:tcW w:w="2210" w:type="dxa"/>
        </w:tcPr>
        <w:p w14:paraId="0A381F5F" w14:textId="77777777" w:rsidR="00511766" w:rsidRDefault="009A0B03">
          <w:pPr>
            <w:pBdr>
              <w:top w:val="nil"/>
              <w:left w:val="nil"/>
              <w:bottom w:val="nil"/>
              <w:right w:val="nil"/>
              <w:between w:val="nil"/>
            </w:pBdr>
            <w:tabs>
              <w:tab w:val="center" w:pos="4680"/>
              <w:tab w:val="right" w:pos="9360"/>
            </w:tabs>
            <w:rPr>
              <w:color w:val="000000"/>
            </w:rPr>
          </w:pPr>
          <w:r>
            <w:rPr>
              <w:noProof/>
              <w:lang w:val="en-GB"/>
            </w:rPr>
            <w:drawing>
              <wp:anchor distT="0" distB="0" distL="114300" distR="114300" simplePos="0" relativeHeight="251659264" behindDoc="0" locked="0" layoutInCell="1" hidden="0" allowOverlap="1" wp14:anchorId="49136FA2" wp14:editId="09AE83E1">
                <wp:simplePos x="0" y="0"/>
                <wp:positionH relativeFrom="column">
                  <wp:posOffset>-1269</wp:posOffset>
                </wp:positionH>
                <wp:positionV relativeFrom="paragraph">
                  <wp:posOffset>69972</wp:posOffset>
                </wp:positionV>
                <wp:extent cx="1077130" cy="771525"/>
                <wp:effectExtent l="0" t="0" r="0" b="0"/>
                <wp:wrapSquare wrapText="bothSides" distT="0" distB="0" distL="114300" distR="114300"/>
                <wp:docPr id="43" name="image8.jpg" descr="C:\Users\psikologiunair\AppData\Local\Microsoft\Windows\INetCacheContent.Word\04 Logo UP3.jpg"/>
                <wp:cNvGraphicFramePr/>
                <a:graphic xmlns:a="http://schemas.openxmlformats.org/drawingml/2006/main">
                  <a:graphicData uri="http://schemas.openxmlformats.org/drawingml/2006/picture">
                    <pic:pic xmlns:pic="http://schemas.openxmlformats.org/drawingml/2006/picture">
                      <pic:nvPicPr>
                        <pic:cNvPr id="0" name="image8.jpg" descr="C:\Users\psikologiunair\AppData\Local\Microsoft\Windows\INetCacheContent.Word\04 Logo UP3.jpg"/>
                        <pic:cNvPicPr preferRelativeResize="0"/>
                      </pic:nvPicPr>
                      <pic:blipFill>
                        <a:blip r:embed="rId3"/>
                        <a:srcRect/>
                        <a:stretch>
                          <a:fillRect/>
                        </a:stretch>
                      </pic:blipFill>
                      <pic:spPr>
                        <a:xfrm>
                          <a:off x="0" y="0"/>
                          <a:ext cx="1077130" cy="771525"/>
                        </a:xfrm>
                        <a:prstGeom prst="rect">
                          <a:avLst/>
                        </a:prstGeom>
                        <a:ln/>
                      </pic:spPr>
                    </pic:pic>
                  </a:graphicData>
                </a:graphic>
              </wp:anchor>
            </w:drawing>
          </w:r>
        </w:p>
      </w:tc>
    </w:tr>
    <w:tr w:rsidR="00511766" w14:paraId="00A678B3" w14:textId="77777777">
      <w:tc>
        <w:tcPr>
          <w:tcW w:w="1656" w:type="dxa"/>
        </w:tcPr>
        <w:p w14:paraId="07DF174E" w14:textId="77777777" w:rsidR="00511766" w:rsidRDefault="009A0B03">
          <w:pPr>
            <w:pBdr>
              <w:top w:val="nil"/>
              <w:left w:val="nil"/>
              <w:bottom w:val="nil"/>
              <w:right w:val="nil"/>
              <w:between w:val="nil"/>
            </w:pBdr>
            <w:tabs>
              <w:tab w:val="center" w:pos="4680"/>
              <w:tab w:val="right" w:pos="9360"/>
            </w:tabs>
            <w:rPr>
              <w:color w:val="000000"/>
            </w:rPr>
          </w:pPr>
          <w:r>
            <w:rPr>
              <w:noProof/>
              <w:lang w:val="en-GB"/>
            </w:rPr>
            <mc:AlternateContent>
              <mc:Choice Requires="wpg">
                <w:drawing>
                  <wp:anchor distT="0" distB="0" distL="114300" distR="114300" simplePos="0" relativeHeight="251660288" behindDoc="0" locked="0" layoutInCell="1" hidden="0" allowOverlap="1" wp14:anchorId="0706030B" wp14:editId="0CAF683C">
                    <wp:simplePos x="0" y="0"/>
                    <wp:positionH relativeFrom="column">
                      <wp:posOffset>1</wp:posOffset>
                    </wp:positionH>
                    <wp:positionV relativeFrom="paragraph">
                      <wp:posOffset>0</wp:posOffset>
                    </wp:positionV>
                    <wp:extent cx="6105525" cy="12700"/>
                    <wp:effectExtent l="0" t="0" r="0" b="0"/>
                    <wp:wrapNone/>
                    <wp:docPr id="42" name="Straight Arrow Connector 42"/>
                    <wp:cNvGraphicFramePr/>
                    <a:graphic xmlns:a="http://schemas.openxmlformats.org/drawingml/2006/main">
                      <a:graphicData uri="http://schemas.microsoft.com/office/word/2010/wordprocessingShape">
                        <wps:wsp>
                          <wps:cNvCnPr/>
                          <wps:spPr>
                            <a:xfrm>
                              <a:off x="2293238" y="3780000"/>
                              <a:ext cx="6105525"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05525" cy="12700"/>
                    <wp:effectExtent b="0" l="0" r="0" t="0"/>
                    <wp:wrapNone/>
                    <wp:docPr id="42" name="image13.png"/>
                    <a:graphic>
                      <a:graphicData uri="http://schemas.openxmlformats.org/drawingml/2006/picture">
                        <pic:pic>
                          <pic:nvPicPr>
                            <pic:cNvPr id="0" name="image13.png"/>
                            <pic:cNvPicPr preferRelativeResize="0"/>
                          </pic:nvPicPr>
                          <pic:blipFill>
                            <a:blip r:embed="rId4"/>
                            <a:srcRect/>
                            <a:stretch>
                              <a:fillRect/>
                            </a:stretch>
                          </pic:blipFill>
                          <pic:spPr>
                            <a:xfrm>
                              <a:off x="0" y="0"/>
                              <a:ext cx="6105525" cy="12700"/>
                            </a:xfrm>
                            <a:prstGeom prst="rect"/>
                            <a:ln/>
                          </pic:spPr>
                        </pic:pic>
                      </a:graphicData>
                    </a:graphic>
                  </wp:anchor>
                </w:drawing>
              </mc:Fallback>
            </mc:AlternateContent>
          </w:r>
        </w:p>
      </w:tc>
      <w:tc>
        <w:tcPr>
          <w:tcW w:w="6057" w:type="dxa"/>
        </w:tcPr>
        <w:p w14:paraId="148DB380" w14:textId="77777777" w:rsidR="00511766" w:rsidRDefault="00511766">
          <w:pPr>
            <w:pBdr>
              <w:top w:val="nil"/>
              <w:left w:val="nil"/>
              <w:bottom w:val="nil"/>
              <w:right w:val="nil"/>
              <w:between w:val="nil"/>
            </w:pBdr>
            <w:tabs>
              <w:tab w:val="center" w:pos="4680"/>
              <w:tab w:val="right" w:pos="9360"/>
            </w:tabs>
            <w:rPr>
              <w:rFonts w:ascii="Cambria" w:eastAsia="Cambria" w:hAnsi="Cambria" w:cs="Cambria"/>
              <w:b/>
              <w:color w:val="000000"/>
              <w:sz w:val="28"/>
              <w:szCs w:val="28"/>
            </w:rPr>
          </w:pPr>
        </w:p>
      </w:tc>
      <w:tc>
        <w:tcPr>
          <w:tcW w:w="2210" w:type="dxa"/>
        </w:tcPr>
        <w:p w14:paraId="1B2BF6C4" w14:textId="77777777" w:rsidR="00511766" w:rsidRDefault="00511766">
          <w:pPr>
            <w:pBdr>
              <w:top w:val="nil"/>
              <w:left w:val="nil"/>
              <w:bottom w:val="nil"/>
              <w:right w:val="nil"/>
              <w:between w:val="nil"/>
            </w:pBdr>
            <w:tabs>
              <w:tab w:val="center" w:pos="4680"/>
              <w:tab w:val="right" w:pos="9360"/>
            </w:tabs>
            <w:rPr>
              <w:color w:val="000000"/>
            </w:rPr>
          </w:pPr>
        </w:p>
      </w:tc>
    </w:tr>
  </w:tbl>
  <w:p w14:paraId="0D71270C" w14:textId="77777777" w:rsidR="00511766" w:rsidRDefault="0051176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25E89"/>
    <w:multiLevelType w:val="multilevel"/>
    <w:tmpl w:val="DC6E07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4B70B30"/>
    <w:multiLevelType w:val="hybridMultilevel"/>
    <w:tmpl w:val="2B781348"/>
    <w:lvl w:ilvl="0" w:tplc="5DA4C468">
      <w:start w:val="1"/>
      <w:numFmt w:val="decimal"/>
      <w:lvlText w:val="4. 1. %1."/>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nsid w:val="056075CF"/>
    <w:multiLevelType w:val="multilevel"/>
    <w:tmpl w:val="8D00BC2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8392735"/>
    <w:multiLevelType w:val="hybridMultilevel"/>
    <w:tmpl w:val="DB3287AA"/>
    <w:lvl w:ilvl="0" w:tplc="04BAD570">
      <w:start w:val="1"/>
      <w:numFmt w:val="decimal"/>
      <w:lvlText w:val="%1."/>
      <w:lvlJc w:val="left"/>
      <w:pPr>
        <w:ind w:left="644" w:hanging="360"/>
      </w:pPr>
      <w:rPr>
        <w:rFonts w:hint="default"/>
        <w:b w:val="0"/>
      </w:rPr>
    </w:lvl>
    <w:lvl w:ilvl="1" w:tplc="38090019" w:tentative="1">
      <w:start w:val="1"/>
      <w:numFmt w:val="lowerLetter"/>
      <w:lvlText w:val="%2."/>
      <w:lvlJc w:val="left"/>
      <w:pPr>
        <w:ind w:left="1467" w:hanging="360"/>
      </w:pPr>
    </w:lvl>
    <w:lvl w:ilvl="2" w:tplc="3809001B" w:tentative="1">
      <w:start w:val="1"/>
      <w:numFmt w:val="lowerRoman"/>
      <w:lvlText w:val="%3."/>
      <w:lvlJc w:val="right"/>
      <w:pPr>
        <w:ind w:left="2187" w:hanging="180"/>
      </w:pPr>
    </w:lvl>
    <w:lvl w:ilvl="3" w:tplc="3809000F" w:tentative="1">
      <w:start w:val="1"/>
      <w:numFmt w:val="decimal"/>
      <w:lvlText w:val="%4."/>
      <w:lvlJc w:val="left"/>
      <w:pPr>
        <w:ind w:left="2907" w:hanging="360"/>
      </w:pPr>
    </w:lvl>
    <w:lvl w:ilvl="4" w:tplc="38090019" w:tentative="1">
      <w:start w:val="1"/>
      <w:numFmt w:val="lowerLetter"/>
      <w:lvlText w:val="%5."/>
      <w:lvlJc w:val="left"/>
      <w:pPr>
        <w:ind w:left="3627" w:hanging="360"/>
      </w:pPr>
    </w:lvl>
    <w:lvl w:ilvl="5" w:tplc="3809001B" w:tentative="1">
      <w:start w:val="1"/>
      <w:numFmt w:val="lowerRoman"/>
      <w:lvlText w:val="%6."/>
      <w:lvlJc w:val="right"/>
      <w:pPr>
        <w:ind w:left="4347" w:hanging="180"/>
      </w:pPr>
    </w:lvl>
    <w:lvl w:ilvl="6" w:tplc="3809000F" w:tentative="1">
      <w:start w:val="1"/>
      <w:numFmt w:val="decimal"/>
      <w:lvlText w:val="%7."/>
      <w:lvlJc w:val="left"/>
      <w:pPr>
        <w:ind w:left="5067" w:hanging="360"/>
      </w:pPr>
    </w:lvl>
    <w:lvl w:ilvl="7" w:tplc="38090019" w:tentative="1">
      <w:start w:val="1"/>
      <w:numFmt w:val="lowerLetter"/>
      <w:lvlText w:val="%8."/>
      <w:lvlJc w:val="left"/>
      <w:pPr>
        <w:ind w:left="5787" w:hanging="360"/>
      </w:pPr>
    </w:lvl>
    <w:lvl w:ilvl="8" w:tplc="3809001B" w:tentative="1">
      <w:start w:val="1"/>
      <w:numFmt w:val="lowerRoman"/>
      <w:lvlText w:val="%9."/>
      <w:lvlJc w:val="right"/>
      <w:pPr>
        <w:ind w:left="6507" w:hanging="180"/>
      </w:pPr>
    </w:lvl>
  </w:abstractNum>
  <w:abstractNum w:abstractNumId="4">
    <w:nsid w:val="10DE48F7"/>
    <w:multiLevelType w:val="multilevel"/>
    <w:tmpl w:val="D41A95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DC02AB"/>
    <w:multiLevelType w:val="multilevel"/>
    <w:tmpl w:val="2D5A584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881775"/>
    <w:multiLevelType w:val="multilevel"/>
    <w:tmpl w:val="0B5C1B86"/>
    <w:lvl w:ilvl="0">
      <w:start w:val="1"/>
      <w:numFmt w:val="decimal"/>
      <w:lvlText w:val="%1."/>
      <w:lvlJc w:val="left"/>
      <w:pPr>
        <w:ind w:left="1231" w:hanging="360"/>
      </w:pPr>
      <w:rPr>
        <w:rFonts w:ascii="Times New Roman" w:eastAsia="Times New Roman" w:hAnsi="Times New Roman" w:cs="Times New Roman"/>
        <w:sz w:val="24"/>
        <w:szCs w:val="24"/>
      </w:rPr>
    </w:lvl>
    <w:lvl w:ilvl="1">
      <w:start w:val="1"/>
      <w:numFmt w:val="lowerLetter"/>
      <w:lvlText w:val="%2."/>
      <w:lvlJc w:val="left"/>
      <w:pPr>
        <w:ind w:left="1591" w:hanging="360"/>
      </w:pPr>
      <w:rPr>
        <w:rFonts w:ascii="Times New Roman" w:eastAsia="Times New Roman" w:hAnsi="Times New Roman" w:cs="Times New Roman"/>
        <w:sz w:val="24"/>
        <w:szCs w:val="24"/>
      </w:rPr>
    </w:lvl>
    <w:lvl w:ilvl="2">
      <w:start w:val="1"/>
      <w:numFmt w:val="bullet"/>
      <w:lvlText w:val="•"/>
      <w:lvlJc w:val="left"/>
      <w:pPr>
        <w:ind w:left="2382" w:hanging="360"/>
      </w:pPr>
    </w:lvl>
    <w:lvl w:ilvl="3">
      <w:start w:val="1"/>
      <w:numFmt w:val="bullet"/>
      <w:lvlText w:val="•"/>
      <w:lvlJc w:val="left"/>
      <w:pPr>
        <w:ind w:left="3165" w:hanging="360"/>
      </w:pPr>
    </w:lvl>
    <w:lvl w:ilvl="4">
      <w:start w:val="1"/>
      <w:numFmt w:val="bullet"/>
      <w:lvlText w:val="•"/>
      <w:lvlJc w:val="left"/>
      <w:pPr>
        <w:ind w:left="3948" w:hanging="360"/>
      </w:pPr>
    </w:lvl>
    <w:lvl w:ilvl="5">
      <w:start w:val="1"/>
      <w:numFmt w:val="bullet"/>
      <w:lvlText w:val="•"/>
      <w:lvlJc w:val="left"/>
      <w:pPr>
        <w:ind w:left="4731" w:hanging="360"/>
      </w:pPr>
    </w:lvl>
    <w:lvl w:ilvl="6">
      <w:start w:val="1"/>
      <w:numFmt w:val="bullet"/>
      <w:lvlText w:val="•"/>
      <w:lvlJc w:val="left"/>
      <w:pPr>
        <w:ind w:left="5514" w:hanging="360"/>
      </w:pPr>
    </w:lvl>
    <w:lvl w:ilvl="7">
      <w:start w:val="1"/>
      <w:numFmt w:val="bullet"/>
      <w:lvlText w:val="•"/>
      <w:lvlJc w:val="left"/>
      <w:pPr>
        <w:ind w:left="6297" w:hanging="360"/>
      </w:pPr>
    </w:lvl>
    <w:lvl w:ilvl="8">
      <w:start w:val="1"/>
      <w:numFmt w:val="bullet"/>
      <w:lvlText w:val="•"/>
      <w:lvlJc w:val="left"/>
      <w:pPr>
        <w:ind w:left="7080" w:hanging="360"/>
      </w:pPr>
    </w:lvl>
  </w:abstractNum>
  <w:abstractNum w:abstractNumId="7">
    <w:nsid w:val="189E0879"/>
    <w:multiLevelType w:val="hybridMultilevel"/>
    <w:tmpl w:val="46768CB0"/>
    <w:lvl w:ilvl="0" w:tplc="D750BFEA">
      <w:start w:val="1"/>
      <w:numFmt w:val="decimal"/>
      <w:lvlText w:val="4. %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2CB05A9"/>
    <w:multiLevelType w:val="multilevel"/>
    <w:tmpl w:val="CB6C619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nsid w:val="2AB649B2"/>
    <w:multiLevelType w:val="multilevel"/>
    <w:tmpl w:val="CC06B56E"/>
    <w:lvl w:ilvl="0">
      <w:start w:val="1"/>
      <w:numFmt w:val="decimal"/>
      <w:lvlText w:val="%1."/>
      <w:lvlJc w:val="left"/>
      <w:pPr>
        <w:ind w:left="1080" w:hanging="360"/>
      </w:pPr>
    </w:lvl>
    <w:lvl w:ilvl="1">
      <w:start w:val="1"/>
      <w:numFmt w:val="lowerLetter"/>
      <w:lvlText w:val="%2."/>
      <w:lvlJc w:val="left"/>
      <w:pPr>
        <w:ind w:left="1800" w:hanging="360"/>
      </w:pPr>
      <w:rPr>
        <w:rFonts w:ascii="Times New Roman" w:hAnsi="Times New Roman" w:cs="Times New Roman" w:hint="default"/>
        <w:sz w:val="24"/>
        <w:szCs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2BB27D8E"/>
    <w:multiLevelType w:val="multilevel"/>
    <w:tmpl w:val="FD74DA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2F337CAE"/>
    <w:multiLevelType w:val="multilevel"/>
    <w:tmpl w:val="0860CE6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nsid w:val="31362FA3"/>
    <w:multiLevelType w:val="hybridMultilevel"/>
    <w:tmpl w:val="0DD0663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33FC017F"/>
    <w:multiLevelType w:val="multilevel"/>
    <w:tmpl w:val="4448D9F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nsid w:val="44E30921"/>
    <w:multiLevelType w:val="multilevel"/>
    <w:tmpl w:val="EA323C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4B5E2465"/>
    <w:multiLevelType w:val="multilevel"/>
    <w:tmpl w:val="DA4AD5B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nsid w:val="51474E05"/>
    <w:multiLevelType w:val="hybridMultilevel"/>
    <w:tmpl w:val="439400C2"/>
    <w:lvl w:ilvl="0" w:tplc="EF4AB45A">
      <w:start w:val="4"/>
      <w:numFmt w:val="decimal"/>
      <w:lvlText w:val="4. 1. %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56F00A09"/>
    <w:multiLevelType w:val="multilevel"/>
    <w:tmpl w:val="59D018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5CD9287B"/>
    <w:multiLevelType w:val="multilevel"/>
    <w:tmpl w:val="85241E5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nsid w:val="5E010A1A"/>
    <w:multiLevelType w:val="multilevel"/>
    <w:tmpl w:val="545008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68B35AF2"/>
    <w:multiLevelType w:val="multilevel"/>
    <w:tmpl w:val="6E50688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nsid w:val="69133877"/>
    <w:multiLevelType w:val="hybridMultilevel"/>
    <w:tmpl w:val="96A02130"/>
    <w:lvl w:ilvl="0" w:tplc="02B6456C">
      <w:start w:val="1"/>
      <w:numFmt w:val="decimal"/>
      <w:lvlText w:val="4.1.3.%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nsid w:val="6B8654C8"/>
    <w:multiLevelType w:val="multilevel"/>
    <w:tmpl w:val="6512E6D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nsid w:val="6DEB2ADB"/>
    <w:multiLevelType w:val="hybridMultilevel"/>
    <w:tmpl w:val="A3068B4C"/>
    <w:lvl w:ilvl="0" w:tplc="CC6030EA">
      <w:start w:val="6"/>
      <w:numFmt w:val="decimal"/>
      <w:lvlText w:val="3.%1"/>
      <w:lvlJc w:val="left"/>
      <w:pPr>
        <w:ind w:left="390" w:hanging="360"/>
      </w:pPr>
      <w:rPr>
        <w:rFonts w:hint="default"/>
        <w:b/>
        <w:i w:val="0"/>
        <w:iCs/>
      </w:rPr>
    </w:lvl>
    <w:lvl w:ilvl="1" w:tplc="38090019" w:tentative="1">
      <w:start w:val="1"/>
      <w:numFmt w:val="lowerLetter"/>
      <w:lvlText w:val="%2."/>
      <w:lvlJc w:val="left"/>
      <w:pPr>
        <w:ind w:left="1110" w:hanging="360"/>
      </w:pPr>
    </w:lvl>
    <w:lvl w:ilvl="2" w:tplc="3809001B" w:tentative="1">
      <w:start w:val="1"/>
      <w:numFmt w:val="lowerRoman"/>
      <w:lvlText w:val="%3."/>
      <w:lvlJc w:val="right"/>
      <w:pPr>
        <w:ind w:left="1830" w:hanging="180"/>
      </w:pPr>
    </w:lvl>
    <w:lvl w:ilvl="3" w:tplc="3809000F" w:tentative="1">
      <w:start w:val="1"/>
      <w:numFmt w:val="decimal"/>
      <w:lvlText w:val="%4."/>
      <w:lvlJc w:val="left"/>
      <w:pPr>
        <w:ind w:left="2550" w:hanging="360"/>
      </w:pPr>
    </w:lvl>
    <w:lvl w:ilvl="4" w:tplc="38090019" w:tentative="1">
      <w:start w:val="1"/>
      <w:numFmt w:val="lowerLetter"/>
      <w:lvlText w:val="%5."/>
      <w:lvlJc w:val="left"/>
      <w:pPr>
        <w:ind w:left="3270" w:hanging="360"/>
      </w:pPr>
    </w:lvl>
    <w:lvl w:ilvl="5" w:tplc="3809001B" w:tentative="1">
      <w:start w:val="1"/>
      <w:numFmt w:val="lowerRoman"/>
      <w:lvlText w:val="%6."/>
      <w:lvlJc w:val="right"/>
      <w:pPr>
        <w:ind w:left="3990" w:hanging="180"/>
      </w:pPr>
    </w:lvl>
    <w:lvl w:ilvl="6" w:tplc="3809000F" w:tentative="1">
      <w:start w:val="1"/>
      <w:numFmt w:val="decimal"/>
      <w:lvlText w:val="%7."/>
      <w:lvlJc w:val="left"/>
      <w:pPr>
        <w:ind w:left="4710" w:hanging="360"/>
      </w:pPr>
    </w:lvl>
    <w:lvl w:ilvl="7" w:tplc="38090019" w:tentative="1">
      <w:start w:val="1"/>
      <w:numFmt w:val="lowerLetter"/>
      <w:lvlText w:val="%8."/>
      <w:lvlJc w:val="left"/>
      <w:pPr>
        <w:ind w:left="5430" w:hanging="360"/>
      </w:pPr>
    </w:lvl>
    <w:lvl w:ilvl="8" w:tplc="3809001B" w:tentative="1">
      <w:start w:val="1"/>
      <w:numFmt w:val="lowerRoman"/>
      <w:lvlText w:val="%9."/>
      <w:lvlJc w:val="right"/>
      <w:pPr>
        <w:ind w:left="6150" w:hanging="180"/>
      </w:pPr>
    </w:lvl>
  </w:abstractNum>
  <w:abstractNum w:abstractNumId="24">
    <w:nsid w:val="75D42060"/>
    <w:multiLevelType w:val="multilevel"/>
    <w:tmpl w:val="5ABEA15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75FB7CCF"/>
    <w:multiLevelType w:val="multilevel"/>
    <w:tmpl w:val="E1D8AA3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6">
    <w:nsid w:val="76F5588A"/>
    <w:multiLevelType w:val="multilevel"/>
    <w:tmpl w:val="F064B2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79A87F57"/>
    <w:multiLevelType w:val="multilevel"/>
    <w:tmpl w:val="2362AC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8">
    <w:nsid w:val="7C2D29FE"/>
    <w:multiLevelType w:val="multilevel"/>
    <w:tmpl w:val="71F8C7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23"/>
  </w:num>
  <w:num w:numId="24">
    <w:abstractNumId w:val="7"/>
  </w:num>
  <w:num w:numId="25">
    <w:abstractNumId w:val="1"/>
  </w:num>
  <w:num w:numId="26">
    <w:abstractNumId w:val="21"/>
  </w:num>
  <w:num w:numId="27">
    <w:abstractNumId w:val="16"/>
  </w:num>
  <w:num w:numId="28">
    <w:abstractNumId w:val="1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66"/>
    <w:rsid w:val="002B4FD1"/>
    <w:rsid w:val="002D14A6"/>
    <w:rsid w:val="00511766"/>
    <w:rsid w:val="00596CB9"/>
    <w:rsid w:val="005E6D12"/>
    <w:rsid w:val="00606854"/>
    <w:rsid w:val="00641603"/>
    <w:rsid w:val="007E7A6A"/>
    <w:rsid w:val="0081671E"/>
    <w:rsid w:val="009A0B03"/>
    <w:rsid w:val="00CB7E6C"/>
    <w:rsid w:val="00CD792B"/>
    <w:rsid w:val="00DF2A1C"/>
    <w:rsid w:val="00EA48EF"/>
    <w:rsid w:val="00EF1CDF"/>
    <w:rsid w:val="00F800C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6A2B0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B0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F1F"/>
  </w:style>
  <w:style w:type="paragraph" w:styleId="Footer">
    <w:name w:val="footer"/>
    <w:basedOn w:val="Normal"/>
    <w:link w:val="FooterChar"/>
    <w:uiPriority w:val="99"/>
    <w:unhideWhenUsed/>
    <w:rsid w:val="00BB0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F1F"/>
  </w:style>
  <w:style w:type="table" w:styleId="TableGrid">
    <w:name w:val="Table Grid"/>
    <w:basedOn w:val="TableNormal"/>
    <w:uiPriority w:val="39"/>
    <w:rsid w:val="00BB0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B0F1F"/>
    <w:rPr>
      <w:color w:val="0563C1" w:themeColor="hyperlink"/>
      <w:u w:val="single"/>
    </w:rPr>
  </w:style>
  <w:style w:type="character" w:customStyle="1" w:styleId="UnresolvedMention">
    <w:name w:val="Unresolved Mention"/>
    <w:basedOn w:val="DefaultParagraphFont"/>
    <w:uiPriority w:val="99"/>
    <w:semiHidden/>
    <w:unhideWhenUsed/>
    <w:rsid w:val="00646E66"/>
    <w:rPr>
      <w:color w:val="605E5C"/>
      <w:shd w:val="clear" w:color="auto" w:fill="E1DFDD"/>
    </w:rPr>
  </w:style>
  <w:style w:type="paragraph" w:styleId="ListParagraph">
    <w:name w:val="List Paragraph"/>
    <w:aliases w:val="Gambar dan tabel,skripsi"/>
    <w:basedOn w:val="Normal"/>
    <w:link w:val="ListParagraphChar"/>
    <w:uiPriority w:val="34"/>
    <w:qFormat/>
    <w:rsid w:val="00FB0B80"/>
    <w:pPr>
      <w:ind w:left="720"/>
      <w:contextualSpacing/>
    </w:pPr>
  </w:style>
  <w:style w:type="paragraph" w:styleId="NormalWeb">
    <w:name w:val="Normal (Web)"/>
    <w:basedOn w:val="Normal"/>
    <w:uiPriority w:val="99"/>
    <w:unhideWhenUsed/>
    <w:rsid w:val="00FD0AC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3B5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60A"/>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apple-converted-space">
    <w:name w:val="apple-converted-space"/>
    <w:basedOn w:val="DefaultParagraphFont"/>
    <w:rsid w:val="002D14A6"/>
  </w:style>
  <w:style w:type="character" w:customStyle="1" w:styleId="selectable-text">
    <w:name w:val="selectable-text"/>
    <w:basedOn w:val="DefaultParagraphFont"/>
    <w:rsid w:val="002D14A6"/>
  </w:style>
  <w:style w:type="paragraph" w:styleId="Caption">
    <w:name w:val="caption"/>
    <w:basedOn w:val="Normal"/>
    <w:next w:val="Normal"/>
    <w:uiPriority w:val="35"/>
    <w:unhideWhenUsed/>
    <w:qFormat/>
    <w:rsid w:val="0081671E"/>
    <w:pPr>
      <w:spacing w:after="200" w:line="240" w:lineRule="auto"/>
    </w:pPr>
    <w:rPr>
      <w:rFonts w:ascii="Arial" w:eastAsia="Arial" w:hAnsi="Arial" w:cs="Arial"/>
      <w:i/>
      <w:iCs/>
      <w:color w:val="44546A" w:themeColor="text2"/>
      <w:sz w:val="18"/>
      <w:szCs w:val="18"/>
      <w:lang w:val="id" w:eastAsia="en-ID"/>
    </w:rPr>
  </w:style>
  <w:style w:type="character" w:customStyle="1" w:styleId="ListParagraphChar">
    <w:name w:val="List Paragraph Char"/>
    <w:aliases w:val="Gambar dan tabel Char,skripsi Char"/>
    <w:link w:val="ListParagraph"/>
    <w:uiPriority w:val="34"/>
    <w:locked/>
    <w:rsid w:val="00641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46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detik.com/jatim/hukum-dan-kriminal/d-5968334/geliat-prostitusi-online-di-surabaya-via-aplikasi"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creativecommons.org/licenses/by/4.0" TargetMode="External"/><Relationship Id="rId10" Type="http://schemas.openxmlformats.org/officeDocument/2006/relationships/hyperlink" Target="http://lib.unnes.ac.id/1421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4" Type="http://schemas.openxmlformats.org/officeDocument/2006/relationships/image" Target="media/image13.png"/><Relationship Id="rId1" Type="http://schemas.openxmlformats.org/officeDocument/2006/relationships/image" Target="media/image3.jpg"/><Relationship Id="rId2" Type="http://schemas.openxmlformats.org/officeDocument/2006/relationships/hyperlink" Target="http://e-journal.unair.ac.id/index.php/BRPK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C396b1sDIjuikUsAWyBvpZtkZg==">CgMxLjAyCGguZ2pkZ3hzMgloLjMwajB6bGw4AHIhMUNWZF9oclZsc3U2eHFOb0MxRUpVeWRYQ2tlLTc4bjhl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36</Pages>
  <Words>13110</Words>
  <Characters>74732</Characters>
  <Application>Microsoft Macintosh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Rizqy Amelia Zein</dc:creator>
  <cp:lastModifiedBy>RAHMAULIDIANI01@GMAIL.COM</cp:lastModifiedBy>
  <cp:revision>4</cp:revision>
  <dcterms:created xsi:type="dcterms:W3CDTF">2024-05-26T06:59:00Z</dcterms:created>
  <dcterms:modified xsi:type="dcterms:W3CDTF">2024-05-26T08:08:00Z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id="cd3T3zsw"/&gt;&lt;style id="" hasBibliography="0" bibliographyStyleHasBeenSet="0"/&gt;&lt;prefs/&gt;&lt;/data&gt;</vt:lpwstr>
  </property>
</Properties>
</file>